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D86" w:rsidRPr="00457D86" w:rsidRDefault="00457D86">
      <w:pPr>
        <w:rPr>
          <w:b/>
        </w:rPr>
      </w:pPr>
      <w:r w:rsidRPr="00457D86">
        <w:rPr>
          <w:b/>
        </w:rPr>
        <w:t>Komparácia žiakov v jednotlivých ročníkoch počas prezenčného a dištančného vzdelávania</w:t>
      </w:r>
    </w:p>
    <w:p w:rsidR="00457D86" w:rsidRDefault="00457D86"/>
    <w:p w:rsidR="00457D86" w:rsidRDefault="00457D86" w:rsidP="004C187A">
      <w:pPr>
        <w:jc w:val="both"/>
      </w:pPr>
      <w:r>
        <w:t xml:space="preserve">Vo všeobecnosti môžeme jednoznačne povedať, že žiaci dosahovali počas dištančnej výučby </w:t>
      </w:r>
      <w:r>
        <w:t>nižšie výsledky ako</w:t>
      </w:r>
      <w:r>
        <w:t xml:space="preserve"> počas prezenčného vyučovania v triedach.</w:t>
      </w:r>
      <w:r w:rsidR="006E6F5C">
        <w:t xml:space="preserve"> </w:t>
      </w:r>
      <w:r>
        <w:t xml:space="preserve">Kvalita online vzdelávania nie je jednoducho taká istá, ako keď prebieha fyzicky v škole. Závery </w:t>
      </w:r>
      <w:r w:rsidR="006E6F5C">
        <w:t>výskumov</w:t>
      </w:r>
      <w:r>
        <w:t xml:space="preserve"> taktiež poukazujú na fakt, že je vysoko pravdepodobné, že ak sa deťom nedarí  v škole, nebude sa im dariť ani počas dištančného vzdelávania. Samozrejme, že sa môžu vyskytnúť individuálne prípady, kedy deťom vyhovuje viac dištančné vzdelávanie, no</w:t>
      </w:r>
      <w:r w:rsidR="006E6F5C">
        <w:t xml:space="preserve"> podľa výskumov</w:t>
      </w:r>
      <w:r>
        <w:t xml:space="preserve"> ide skôr o výnimky.</w:t>
      </w:r>
    </w:p>
    <w:p w:rsidR="00860393" w:rsidRDefault="006E6F5C" w:rsidP="004C187A">
      <w:pPr>
        <w:ind w:firstLine="708"/>
        <w:jc w:val="both"/>
      </w:pPr>
      <w:r>
        <w:t xml:space="preserve">Čo sa týka motivácie žiakov aktívne spolupracovať a nadväzne spolupráce na dištančnom vzdelávaní v prípade mladších žiakov osemročného štúdia </w:t>
      </w:r>
      <w:proofErr w:type="spellStart"/>
      <w:r>
        <w:t>t.j</w:t>
      </w:r>
      <w:proofErr w:type="spellEnd"/>
      <w:r>
        <w:t xml:space="preserve">. Prima, Sekunda sme nepostrehli okrem jedného až dvoch individuálnych prípadov, ktorí rovnako nie sú motivovaní spolupracovať ani na prezenčnom vyučovaní,  menšiu snahu spolupracovať na vyučovaní. Títo mladší žiaci boli rýchlo motivovaní zapojením obrázkových materiálov do vyučovania, kvízov, súťaží, čo si však na druhej strane vyžadovalo zložitejšiu a dlhšiu prípravu učiteľa na vyučovanie. </w:t>
      </w:r>
    </w:p>
    <w:p w:rsidR="00860393" w:rsidRDefault="006E6F5C" w:rsidP="004C187A">
      <w:pPr>
        <w:ind w:firstLine="708"/>
        <w:jc w:val="both"/>
      </w:pPr>
      <w:r>
        <w:t xml:space="preserve">U starších žiakov z výborných tried osemročného štúdia </w:t>
      </w:r>
      <w:proofErr w:type="spellStart"/>
      <w:r>
        <w:t>t.j</w:t>
      </w:r>
      <w:proofErr w:type="spellEnd"/>
      <w:r>
        <w:t xml:space="preserve">. Tercia a Kvarta sme zaznamenali vysokú mieru </w:t>
      </w:r>
      <w:proofErr w:type="spellStart"/>
      <w:r>
        <w:t>demotivácie</w:t>
      </w:r>
      <w:proofErr w:type="spellEnd"/>
      <w:r>
        <w:t xml:space="preserve">, žiaci odmietali spolupracovať, komunikovať, prestali sa na rozdiel od prezenčného vzdelávania hlásiť </w:t>
      </w:r>
      <w:r w:rsidR="00860393">
        <w:t xml:space="preserve">a dobrovoľne odpovedať na otázky učiteľa. </w:t>
      </w:r>
    </w:p>
    <w:p w:rsidR="006E6F5C" w:rsidRDefault="00860393" w:rsidP="004C187A">
      <w:pPr>
        <w:ind w:firstLine="708"/>
        <w:jc w:val="both"/>
      </w:pPr>
      <w:r>
        <w:t>U študentov tretieho ročníka štvorročného štúdia sme nezaznamenali žiadnu zmenu v motivácii a spolupráci na vyučovaní, keďže aj počas prezenčného vzdelávania je v tejto triede veľký problém motivovať žiakov k spolupráci, k aktívnej práci na hodine, títo žiaci sa nehlásia, neodpovedajú dobrovoľne na učiteľove otázky, odpovedajú až v prípade, že je konkrétny žiak vyvolaný. Rovnako sa títo študenti správali a reagovali  aj počas dištančného vzdelávania aj v prípade, že sme do vyučovania zapojili obrazový materiál a kvízy.</w:t>
      </w:r>
    </w:p>
    <w:p w:rsidR="004C187A" w:rsidRDefault="00860393" w:rsidP="004C187A">
      <w:pPr>
        <w:jc w:val="both"/>
      </w:pPr>
      <w:r>
        <w:tab/>
        <w:t xml:space="preserve">Počas dištančného vzdelávania žiakom </w:t>
      </w:r>
      <w:r w:rsidR="00457D86">
        <w:t xml:space="preserve">chýba priamy kontakt v škole. Deťom chýbajú kamaráti aj učitelia. </w:t>
      </w:r>
      <w:r>
        <w:t xml:space="preserve">Niektorí mladší žiaci priznali, že im dištančné vzdelávanie vyhovuje, avšak to najmä kvôli skrátenej dĺžke vyučovania a menšieho množstva vyžadovaného učiva. Priamy kontakt chýbal najmä v situáciách, keď učiteľ počas prezenčného vzdelávania môže prejsť po triede, skontrolovať prácu žiakov a študentov na hodine a bezprostredne </w:t>
      </w:r>
      <w:r w:rsidR="00457D86">
        <w:t>vydiskut</w:t>
      </w:r>
      <w:r>
        <w:t xml:space="preserve">ovať chybu, problém </w:t>
      </w:r>
      <w:r w:rsidR="00457D86">
        <w:t>priamo na hodine</w:t>
      </w:r>
      <w:r>
        <w:t>. Cez obrazovku toto nie je možné. Kontrola zasielaných materiálov tiež prebiehala s určitým časovým odstupom a spätná väzba k materiálom už nebola efektívna, veríme, že si ju žiaci veľa krát ani neprečítali.</w:t>
      </w:r>
    </w:p>
    <w:p w:rsidR="004C187A" w:rsidRDefault="00457D86" w:rsidP="004C187A">
      <w:pPr>
        <w:ind w:firstLine="708"/>
        <w:jc w:val="both"/>
      </w:pPr>
      <w:r>
        <w:t>Prezenčná výučba má aj mnohé iné benefity</w:t>
      </w:r>
      <w:r w:rsidR="004C187A">
        <w:t xml:space="preserve">, ide </w:t>
      </w:r>
      <w:r>
        <w:t>naprík</w:t>
      </w:r>
      <w:bookmarkStart w:id="0" w:name="_GoBack"/>
      <w:bookmarkEnd w:id="0"/>
      <w:r>
        <w:t>lad o vzájomné rovesnícke učenie žiakov. To vie veľkou mierou podporiť učenie a výsledky žiakov. K ďalším výhodám patrí aj to, že  učiteľ vie počas hodiny v triede hneď zareagovať ak vidí, že žiak stráca pozornosť a koncentráciu. V online priestore je to mimoriadne komplikované. Tretím benefitom je to, že v škole vie</w:t>
      </w:r>
      <w:r w:rsidR="004C187A">
        <w:t>me</w:t>
      </w:r>
      <w:r>
        <w:t xml:space="preserve"> priamo ovplyvňovať rušivé podnety. Keď je </w:t>
      </w:r>
      <w:r w:rsidR="004C187A">
        <w:t xml:space="preserve">žiak za obrazovkou počítača, častokrát s vypnutou alebo posunutou kamerou nevieme ovplyvniť to, že práve nesleduje a nevníma vyučovaciu hodinu. </w:t>
      </w:r>
    </w:p>
    <w:p w:rsidR="00457D86" w:rsidRDefault="00457D86"/>
    <w:p w:rsidR="00457D86" w:rsidRDefault="00457D86"/>
    <w:sectPr w:rsidR="00457D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87A" w:rsidRDefault="004C187A" w:rsidP="004C187A">
      <w:pPr>
        <w:spacing w:after="0" w:line="240" w:lineRule="auto"/>
      </w:pPr>
      <w:r>
        <w:separator/>
      </w:r>
    </w:p>
  </w:endnote>
  <w:endnote w:type="continuationSeparator" w:id="0">
    <w:p w:rsidR="004C187A" w:rsidRDefault="004C187A" w:rsidP="004C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87A" w:rsidRDefault="004C187A" w:rsidP="004C187A">
      <w:pPr>
        <w:spacing w:after="0" w:line="240" w:lineRule="auto"/>
      </w:pPr>
      <w:r>
        <w:separator/>
      </w:r>
    </w:p>
  </w:footnote>
  <w:footnote w:type="continuationSeparator" w:id="0">
    <w:p w:rsidR="004C187A" w:rsidRDefault="004C187A" w:rsidP="004C18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86"/>
    <w:rsid w:val="00457D86"/>
    <w:rsid w:val="004C187A"/>
    <w:rsid w:val="006E6F5C"/>
    <w:rsid w:val="00860393"/>
    <w:rsid w:val="00CE77D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2666-236D-4E7F-A724-D2155D31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markedcontent">
    <w:name w:val="markedcontent"/>
    <w:basedOn w:val="Predvolenpsmoodseku"/>
    <w:rsid w:val="00457D86"/>
  </w:style>
  <w:style w:type="paragraph" w:styleId="Hlavika">
    <w:name w:val="header"/>
    <w:basedOn w:val="Normlny"/>
    <w:link w:val="HlavikaChar"/>
    <w:uiPriority w:val="99"/>
    <w:unhideWhenUsed/>
    <w:rsid w:val="004C187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C187A"/>
  </w:style>
  <w:style w:type="paragraph" w:styleId="Pta">
    <w:name w:val="footer"/>
    <w:basedOn w:val="Normlny"/>
    <w:link w:val="PtaChar"/>
    <w:uiPriority w:val="99"/>
    <w:unhideWhenUsed/>
    <w:rsid w:val="004C187A"/>
    <w:pPr>
      <w:tabs>
        <w:tab w:val="center" w:pos="4536"/>
        <w:tab w:val="right" w:pos="9072"/>
      </w:tabs>
      <w:spacing w:after="0" w:line="240" w:lineRule="auto"/>
    </w:pPr>
  </w:style>
  <w:style w:type="character" w:customStyle="1" w:styleId="PtaChar">
    <w:name w:val="Päta Char"/>
    <w:basedOn w:val="Predvolenpsmoodseku"/>
    <w:link w:val="Pta"/>
    <w:uiPriority w:val="99"/>
    <w:rsid w:val="004C1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477</Words>
  <Characters>2724</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2022-01-17T20:37:00Z</dcterms:created>
  <dcterms:modified xsi:type="dcterms:W3CDTF">2022-01-17T21:12:00Z</dcterms:modified>
</cp:coreProperties>
</file>