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F4954" w14:textId="136983E9" w:rsidR="009441D2" w:rsidRPr="00EF29FA" w:rsidRDefault="00EF29FA" w:rsidP="00EF29FA">
      <w:pPr>
        <w:jc w:val="center"/>
        <w:rPr>
          <w:rFonts w:ascii="Cambria Math" w:hAnsi="Cambria Math"/>
          <w:b/>
          <w:bCs/>
        </w:rPr>
      </w:pPr>
      <w:r w:rsidRPr="00EF29FA">
        <w:rPr>
          <w:rFonts w:ascii="Cambria Math" w:hAnsi="Cambria Math"/>
          <w:b/>
          <w:bCs/>
        </w:rPr>
        <w:t xml:space="preserve">Kovy, </w:t>
      </w:r>
      <w:proofErr w:type="spellStart"/>
      <w:r w:rsidRPr="00EF29FA">
        <w:rPr>
          <w:rFonts w:ascii="Cambria Math" w:hAnsi="Cambria Math"/>
          <w:b/>
          <w:bCs/>
        </w:rPr>
        <w:t>polokovy</w:t>
      </w:r>
      <w:proofErr w:type="spellEnd"/>
      <w:r w:rsidRPr="00EF29FA">
        <w:rPr>
          <w:rFonts w:ascii="Cambria Math" w:hAnsi="Cambria Math"/>
          <w:b/>
          <w:bCs/>
        </w:rPr>
        <w:t xml:space="preserve"> a nekovy</w:t>
      </w:r>
    </w:p>
    <w:p w14:paraId="3417AB96" w14:textId="63C70D4A" w:rsidR="009441D2" w:rsidRPr="00855900" w:rsidRDefault="00103C71">
      <w:pPr>
        <w:rPr>
          <w:rFonts w:ascii="Cambria Math" w:hAnsi="Cambria Math"/>
          <w:b/>
          <w:bCs/>
        </w:rPr>
      </w:pPr>
      <w:r w:rsidRPr="00103C71">
        <w:rPr>
          <w:rFonts w:ascii="Cambria Math" w:hAnsi="Cambria Math"/>
          <w:i/>
          <w:iCs/>
          <w:noProof/>
          <w:lang w:eastAsia="sk-SK"/>
        </w:rPr>
        <w:drawing>
          <wp:inline distT="0" distB="0" distL="0" distR="0" wp14:anchorId="6655B15D" wp14:editId="58812E7E">
            <wp:extent cx="4572000" cy="2105247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4496" b="14108"/>
                    <a:stretch/>
                  </pic:blipFill>
                  <pic:spPr bwMode="auto">
                    <a:xfrm>
                      <a:off x="0" y="0"/>
                      <a:ext cx="4572638" cy="210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5900" w:rsidRPr="00855900">
        <w:rPr>
          <w:rFonts w:ascii="Cambria Math" w:hAnsi="Cambria Math"/>
          <w:b/>
          <w:bCs/>
        </w:rPr>
        <w:t>Kovy:</w:t>
      </w:r>
    </w:p>
    <w:p w14:paraId="26F0AD0F" w14:textId="5DEDBE93" w:rsidR="00855900" w:rsidRPr="00855900" w:rsidRDefault="00855900" w:rsidP="00855900">
      <w:pPr>
        <w:rPr>
          <w:rFonts w:ascii="Cambria Math" w:hAnsi="Cambria Math"/>
        </w:rPr>
      </w:pPr>
      <w:r w:rsidRPr="00855900">
        <w:rPr>
          <w:rFonts w:ascii="Cambria Math" w:hAnsi="Cambria Math"/>
        </w:rPr>
        <w:t>Väčšina všetkých známych chemických prvkov sú kovy.</w:t>
      </w:r>
      <w:r w:rsidR="00103C71">
        <w:rPr>
          <w:rFonts w:ascii="Cambria Math" w:hAnsi="Cambria Math"/>
        </w:rPr>
        <w:t xml:space="preserve"> N</w:t>
      </w:r>
      <w:r w:rsidRPr="00855900">
        <w:rPr>
          <w:rFonts w:ascii="Cambria Math" w:hAnsi="Cambria Math"/>
          <w:u w:val="single"/>
        </w:rPr>
        <w:t>ajrozšírenejšie</w:t>
      </w:r>
      <w:r w:rsidRPr="00855900">
        <w:rPr>
          <w:rFonts w:ascii="Cambria Math" w:hAnsi="Cambria Math"/>
        </w:rPr>
        <w:t xml:space="preserve"> kovy v zemskej kôre</w:t>
      </w:r>
      <w:r w:rsidR="00103C71">
        <w:rPr>
          <w:rFonts w:ascii="Cambria Math" w:hAnsi="Cambria Math"/>
        </w:rPr>
        <w:t xml:space="preserve"> (O, </w:t>
      </w:r>
      <w:proofErr w:type="spellStart"/>
      <w:r w:rsidR="00103C71">
        <w:rPr>
          <w:rFonts w:ascii="Cambria Math" w:hAnsi="Cambria Math"/>
        </w:rPr>
        <w:t>Si,Al</w:t>
      </w:r>
      <w:proofErr w:type="spellEnd"/>
      <w:r w:rsidR="00103C71">
        <w:rPr>
          <w:rFonts w:ascii="Cambria Math" w:hAnsi="Cambria Math"/>
        </w:rPr>
        <w:t xml:space="preserve">, </w:t>
      </w:r>
      <w:proofErr w:type="spellStart"/>
      <w:r w:rsidR="00103C71">
        <w:rPr>
          <w:rFonts w:ascii="Cambria Math" w:hAnsi="Cambria Math"/>
        </w:rPr>
        <w:t>Fe</w:t>
      </w:r>
      <w:proofErr w:type="spellEnd"/>
      <w:r w:rsidR="00103C71">
        <w:rPr>
          <w:rFonts w:ascii="Cambria Math" w:hAnsi="Cambria Math"/>
        </w:rPr>
        <w:t>)</w:t>
      </w:r>
      <w:r w:rsidRPr="00855900">
        <w:rPr>
          <w:rFonts w:ascii="Cambria Math" w:hAnsi="Cambria Math"/>
        </w:rPr>
        <w:t xml:space="preserve"> sú </w:t>
      </w:r>
      <w:r w:rsidRPr="00855900">
        <w:rPr>
          <w:rFonts w:ascii="Cambria Math" w:hAnsi="Cambria Math"/>
          <w:b/>
          <w:bCs/>
          <w:i/>
          <w:iCs/>
        </w:rPr>
        <w:t>hliník</w:t>
      </w:r>
      <w:r w:rsidRPr="00855900">
        <w:rPr>
          <w:rFonts w:ascii="Cambria Math" w:hAnsi="Cambria Math"/>
        </w:rPr>
        <w:t xml:space="preserve"> a </w:t>
      </w:r>
      <w:r w:rsidRPr="00855900">
        <w:rPr>
          <w:rFonts w:ascii="Cambria Math" w:hAnsi="Cambria Math"/>
          <w:b/>
          <w:bCs/>
          <w:i/>
          <w:iCs/>
        </w:rPr>
        <w:t>železo</w:t>
      </w:r>
      <w:r w:rsidRPr="00855900">
        <w:rPr>
          <w:rFonts w:ascii="Cambria Math" w:hAnsi="Cambria Math"/>
        </w:rPr>
        <w:t>.</w:t>
      </w:r>
    </w:p>
    <w:p w14:paraId="7A2BDEF4" w14:textId="77777777" w:rsidR="00855900" w:rsidRPr="00855900" w:rsidRDefault="00855900" w:rsidP="00855900">
      <w:pPr>
        <w:rPr>
          <w:rFonts w:ascii="Cambria Math" w:hAnsi="Cambria Math"/>
        </w:rPr>
      </w:pPr>
      <w:r w:rsidRPr="00855900">
        <w:rPr>
          <w:rFonts w:ascii="Cambria Math" w:hAnsi="Cambria Math"/>
          <w:b/>
          <w:bCs/>
        </w:rPr>
        <w:t xml:space="preserve">Vlastnosti: </w:t>
      </w:r>
    </w:p>
    <w:p w14:paraId="001533ED" w14:textId="77777777" w:rsidR="00855900" w:rsidRPr="00855900" w:rsidRDefault="00855900" w:rsidP="00977621">
      <w:pPr>
        <w:numPr>
          <w:ilvl w:val="1"/>
          <w:numId w:val="17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855900">
        <w:rPr>
          <w:rFonts w:ascii="Cambria Math" w:hAnsi="Cambria Math"/>
        </w:rPr>
        <w:t>Kovový lesk (</w:t>
      </w:r>
      <w:r w:rsidRPr="00855900">
        <w:rPr>
          <w:rFonts w:ascii="Cambria Math" w:hAnsi="Cambria Math"/>
          <w:i/>
          <w:iCs/>
        </w:rPr>
        <w:t>striebrosivý, zlato – žlté, meď – červená</w:t>
      </w:r>
      <w:r w:rsidRPr="00855900">
        <w:rPr>
          <w:rFonts w:ascii="Cambria Math" w:hAnsi="Cambria Math"/>
        </w:rPr>
        <w:t>)</w:t>
      </w:r>
    </w:p>
    <w:p w14:paraId="4875B32F" w14:textId="0ECEE32D" w:rsidR="00855900" w:rsidRPr="00855900" w:rsidRDefault="00855900" w:rsidP="00977621">
      <w:pPr>
        <w:numPr>
          <w:ilvl w:val="1"/>
          <w:numId w:val="17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855900">
        <w:rPr>
          <w:rFonts w:ascii="Cambria Math" w:hAnsi="Cambria Math"/>
        </w:rPr>
        <w:t>Kujnosť (</w:t>
      </w:r>
      <w:r w:rsidRPr="00855900">
        <w:rPr>
          <w:rFonts w:ascii="Cambria Math" w:hAnsi="Cambria Math"/>
          <w:i/>
          <w:iCs/>
        </w:rPr>
        <w:t>dajú sa tvarovať, natiahnuť na drôty</w:t>
      </w:r>
      <w:r w:rsidR="00103C71">
        <w:rPr>
          <w:rFonts w:ascii="Cambria Math" w:hAnsi="Cambria Math"/>
          <w:i/>
          <w:iCs/>
        </w:rPr>
        <w:t xml:space="preserve"> -</w:t>
      </w:r>
      <w:r w:rsidRPr="00855900">
        <w:rPr>
          <w:rFonts w:ascii="Cambria Math" w:hAnsi="Cambria Math"/>
          <w:i/>
          <w:iCs/>
        </w:rPr>
        <w:t xml:space="preserve"> najťažnejší kov je </w:t>
      </w:r>
      <w:r w:rsidRPr="00855900">
        <w:rPr>
          <w:rFonts w:ascii="Cambria Math" w:hAnsi="Cambria Math"/>
          <w:b/>
          <w:bCs/>
          <w:i/>
          <w:iCs/>
        </w:rPr>
        <w:t>zlato</w:t>
      </w:r>
      <w:r w:rsidRPr="00855900">
        <w:rPr>
          <w:rFonts w:ascii="Cambria Math" w:hAnsi="Cambria Math"/>
        </w:rPr>
        <w:t>).</w:t>
      </w:r>
    </w:p>
    <w:p w14:paraId="6667F2BB" w14:textId="3F0F7151" w:rsidR="00855900" w:rsidRPr="00855900" w:rsidRDefault="00855900" w:rsidP="00977621">
      <w:pPr>
        <w:numPr>
          <w:ilvl w:val="1"/>
          <w:numId w:val="17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855900">
        <w:rPr>
          <w:rFonts w:ascii="Cambria Math" w:hAnsi="Cambria Math"/>
        </w:rPr>
        <w:t>Dobrá elektrická a tepelná vodivosť (</w:t>
      </w:r>
      <w:r w:rsidRPr="00855900">
        <w:rPr>
          <w:rFonts w:ascii="Cambria Math" w:hAnsi="Cambria Math"/>
          <w:i/>
          <w:iCs/>
        </w:rPr>
        <w:t xml:space="preserve">najlepší vodič je </w:t>
      </w:r>
      <w:r w:rsidRPr="00855900">
        <w:rPr>
          <w:rFonts w:ascii="Cambria Math" w:hAnsi="Cambria Math"/>
          <w:b/>
          <w:bCs/>
          <w:i/>
          <w:iCs/>
        </w:rPr>
        <w:t>striebro</w:t>
      </w:r>
      <w:r w:rsidRPr="00855900">
        <w:rPr>
          <w:rFonts w:ascii="Cambria Math" w:hAnsi="Cambria Math"/>
        </w:rPr>
        <w:t>).</w:t>
      </w:r>
    </w:p>
    <w:p w14:paraId="3CD7E38C" w14:textId="71D5002C" w:rsidR="00855900" w:rsidRPr="00855900" w:rsidRDefault="00855900" w:rsidP="00977621">
      <w:pPr>
        <w:numPr>
          <w:ilvl w:val="1"/>
          <w:numId w:val="17"/>
        </w:numPr>
        <w:tabs>
          <w:tab w:val="clear" w:pos="1440"/>
          <w:tab w:val="num" w:pos="1134"/>
        </w:tabs>
        <w:ind w:left="426"/>
        <w:rPr>
          <w:rFonts w:ascii="Cambria Math" w:hAnsi="Cambria Math"/>
        </w:rPr>
      </w:pPr>
      <w:r w:rsidRPr="00855900">
        <w:rPr>
          <w:rFonts w:ascii="Cambria Math" w:hAnsi="Cambria Math"/>
        </w:rPr>
        <w:t>Pevné skupenstvo pri bežnej (</w:t>
      </w:r>
      <w:r w:rsidRPr="00855900">
        <w:rPr>
          <w:rFonts w:ascii="Cambria Math" w:hAnsi="Cambria Math"/>
          <w:i/>
          <w:iCs/>
        </w:rPr>
        <w:t>izbovej</w:t>
      </w:r>
      <w:r w:rsidRPr="00855900">
        <w:rPr>
          <w:rFonts w:ascii="Cambria Math" w:hAnsi="Cambria Math"/>
        </w:rPr>
        <w:t xml:space="preserve">) teplote, výnimkou je </w:t>
      </w:r>
      <w:r w:rsidR="00103C71">
        <w:rPr>
          <w:rFonts w:ascii="Cambria Math" w:hAnsi="Cambria Math"/>
        </w:rPr>
        <w:t>__________</w:t>
      </w:r>
      <w:r w:rsidRPr="00855900">
        <w:rPr>
          <w:rFonts w:ascii="Cambria Math" w:hAnsi="Cambria Math"/>
        </w:rPr>
        <w:t>, ktorá je kvapalná.</w:t>
      </w:r>
    </w:p>
    <w:p w14:paraId="66F23A07" w14:textId="2F6A19D7" w:rsidR="00855900" w:rsidRDefault="00855900">
      <w:pPr>
        <w:rPr>
          <w:rFonts w:ascii="Cambria Math" w:hAnsi="Cambria Math"/>
        </w:rPr>
      </w:pPr>
      <w:r w:rsidRPr="00855900">
        <w:rPr>
          <w:rFonts w:ascii="Cambria Math" w:hAnsi="Cambria Math"/>
          <w:b/>
          <w:bCs/>
        </w:rPr>
        <w:t>Podľa reaktivity</w:t>
      </w:r>
      <w:r>
        <w:rPr>
          <w:rFonts w:ascii="Cambria Math" w:hAnsi="Cambria Math"/>
        </w:rPr>
        <w:t xml:space="preserve"> rozdeľujeme kovy na:</w:t>
      </w:r>
    </w:p>
    <w:p w14:paraId="75C67B04" w14:textId="597B69EC" w:rsidR="0001040D" w:rsidRPr="00855900" w:rsidRDefault="0001040D" w:rsidP="0001040D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>1</w:t>
      </w:r>
      <w:r w:rsidR="00855900">
        <w:rPr>
          <w:rFonts w:ascii="Cambria Math" w:hAnsi="Cambria Math"/>
          <w:u w:val="single"/>
        </w:rPr>
        <w:t>Neu</w:t>
      </w:r>
      <w:r w:rsidR="00855900" w:rsidRPr="00855900">
        <w:rPr>
          <w:rFonts w:ascii="Cambria Math" w:hAnsi="Cambria Math"/>
          <w:u w:val="single"/>
        </w:rPr>
        <w:t>šľachtilé:</w:t>
      </w:r>
      <w:r>
        <w:rPr>
          <w:rFonts w:ascii="Cambria Math" w:hAnsi="Cambria Math"/>
          <w:u w:val="single"/>
        </w:rPr>
        <w:t xml:space="preserve">  v</w:t>
      </w:r>
      <w:r w:rsidR="00855900" w:rsidRPr="0001040D">
        <w:rPr>
          <w:rFonts w:ascii="Cambria Math" w:hAnsi="Cambria Math"/>
          <w:i/>
          <w:iCs/>
        </w:rPr>
        <w:t xml:space="preserve"> prí</w:t>
      </w:r>
      <w:r w:rsidRPr="0001040D">
        <w:rPr>
          <w:rFonts w:ascii="Cambria Math" w:hAnsi="Cambria Math"/>
          <w:i/>
          <w:iCs/>
        </w:rPr>
        <w:t xml:space="preserve">rode sa vyskytujú v zlúčeninách, </w:t>
      </w:r>
      <w:r w:rsidR="00855900" w:rsidRPr="0001040D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  <w:i/>
          <w:iCs/>
        </w:rPr>
        <w:t>p</w:t>
      </w:r>
      <w:r w:rsidRPr="00855900">
        <w:rPr>
          <w:rFonts w:ascii="Cambria Math" w:hAnsi="Cambria Math"/>
          <w:i/>
          <w:iCs/>
        </w:rPr>
        <w:t>atria sem napr.: draslík, sodík, vápnik, horčík, hliník, zinok, železo,...</w:t>
      </w:r>
    </w:p>
    <w:p w14:paraId="392180B9" w14:textId="77777777" w:rsidR="004448EC" w:rsidRPr="004448EC" w:rsidRDefault="00855900" w:rsidP="00977621">
      <w:pPr>
        <w:numPr>
          <w:ilvl w:val="0"/>
          <w:numId w:val="18"/>
        </w:numPr>
        <w:tabs>
          <w:tab w:val="clear" w:pos="720"/>
          <w:tab w:val="num" w:pos="426"/>
        </w:tabs>
        <w:ind w:left="284"/>
        <w:rPr>
          <w:rFonts w:ascii="Cambria Math" w:hAnsi="Cambria Math"/>
        </w:rPr>
      </w:pPr>
      <w:r w:rsidRPr="0001040D">
        <w:rPr>
          <w:rFonts w:ascii="Cambria Math" w:hAnsi="Cambria Math"/>
          <w:i/>
          <w:iCs/>
        </w:rPr>
        <w:t xml:space="preserve">vplyvom vonkajších podmienok k zmenám – podliehajú </w:t>
      </w:r>
      <w:r w:rsidRPr="0001040D">
        <w:rPr>
          <w:rFonts w:ascii="Cambria Math" w:hAnsi="Cambria Math"/>
          <w:b/>
          <w:bCs/>
          <w:i/>
          <w:iCs/>
        </w:rPr>
        <w:t>korózii</w:t>
      </w:r>
      <w:r w:rsidR="0001040D">
        <w:rPr>
          <w:rFonts w:ascii="Cambria Math" w:hAnsi="Cambria Math"/>
          <w:b/>
          <w:bCs/>
          <w:i/>
          <w:iCs/>
        </w:rPr>
        <w:t xml:space="preserve"> = </w:t>
      </w:r>
    </w:p>
    <w:p w14:paraId="77C3060F" w14:textId="5554197D" w:rsidR="00855900" w:rsidRPr="0001040D" w:rsidRDefault="0001040D" w:rsidP="004448EC">
      <w:pPr>
        <w:tabs>
          <w:tab w:val="num" w:pos="426"/>
        </w:tabs>
        <w:ind w:left="284"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>_______________________________</w:t>
      </w:r>
    </w:p>
    <w:p w14:paraId="7B87D27C" w14:textId="7D22B9FA" w:rsidR="00855900" w:rsidRPr="00855900" w:rsidRDefault="0001040D" w:rsidP="0001040D">
      <w:pPr>
        <w:rPr>
          <w:rFonts w:ascii="Cambria Math" w:hAnsi="Cambria Math"/>
        </w:rPr>
      </w:pPr>
      <w:r>
        <w:rPr>
          <w:rFonts w:ascii="Cambria Math" w:hAnsi="Cambria Math"/>
          <w:u w:val="single"/>
        </w:rPr>
        <w:t xml:space="preserve">2. </w:t>
      </w:r>
      <w:r w:rsidR="00855900">
        <w:rPr>
          <w:rFonts w:ascii="Cambria Math" w:hAnsi="Cambria Math"/>
          <w:u w:val="single"/>
        </w:rPr>
        <w:t>U</w:t>
      </w:r>
      <w:r w:rsidR="00855900" w:rsidRPr="00855900">
        <w:rPr>
          <w:rFonts w:ascii="Cambria Math" w:hAnsi="Cambria Math"/>
          <w:u w:val="single"/>
        </w:rPr>
        <w:t>šľachtilé</w:t>
      </w:r>
      <w:r w:rsidR="00855900">
        <w:rPr>
          <w:rFonts w:ascii="Cambria Math" w:hAnsi="Cambria Math"/>
          <w:u w:val="single"/>
        </w:rPr>
        <w:t>:</w:t>
      </w:r>
      <w:r>
        <w:rPr>
          <w:rFonts w:ascii="Cambria Math" w:hAnsi="Cambria Math"/>
          <w:u w:val="single"/>
        </w:rPr>
        <w:t xml:space="preserve">    v</w:t>
      </w:r>
      <w:r w:rsidR="00855900" w:rsidRPr="00855900">
        <w:rPr>
          <w:rFonts w:ascii="Cambria Math" w:hAnsi="Cambria Math"/>
          <w:i/>
          <w:iCs/>
        </w:rPr>
        <w:t xml:space="preserve"> prírode sa väčšinou vyskytujú v </w:t>
      </w:r>
      <w:r w:rsidR="00855900" w:rsidRPr="00103C71">
        <w:rPr>
          <w:rFonts w:ascii="Cambria Math" w:hAnsi="Cambria Math"/>
          <w:b/>
          <w:i/>
          <w:iCs/>
        </w:rPr>
        <w:t>rýdzom stave,</w:t>
      </w:r>
      <w:r w:rsidR="00855900" w:rsidRPr="00855900">
        <w:rPr>
          <w:rFonts w:ascii="Cambria Math" w:hAnsi="Cambria Math"/>
          <w:i/>
          <w:iCs/>
        </w:rPr>
        <w:t xml:space="preserve"> nezlúčené</w:t>
      </w:r>
      <w:r w:rsidR="00103C71">
        <w:rPr>
          <w:rFonts w:ascii="Cambria Math" w:hAnsi="Cambria Math"/>
          <w:i/>
          <w:iCs/>
        </w:rPr>
        <w:t>, ,,čisté“</w:t>
      </w:r>
      <w:r w:rsidR="00855900" w:rsidRPr="00855900">
        <w:rPr>
          <w:rFonts w:ascii="Cambria Math" w:hAnsi="Cambria Math"/>
        </w:rPr>
        <w:t>.</w:t>
      </w:r>
    </w:p>
    <w:p w14:paraId="16AEF3C2" w14:textId="025B2168" w:rsidR="00855900" w:rsidRPr="00103C71" w:rsidRDefault="00103C71" w:rsidP="00977621">
      <w:pPr>
        <w:numPr>
          <w:ilvl w:val="0"/>
          <w:numId w:val="19"/>
        </w:numPr>
        <w:tabs>
          <w:tab w:val="clear" w:pos="720"/>
          <w:tab w:val="num" w:pos="426"/>
        </w:tabs>
        <w:ind w:left="426"/>
        <w:rPr>
          <w:rFonts w:ascii="Cambria Math" w:hAnsi="Cambria Math"/>
        </w:rPr>
      </w:pPr>
      <w:r w:rsidRPr="00103C71">
        <w:rPr>
          <w:rFonts w:ascii="Cambria Math" w:hAnsi="Cambria Math"/>
          <w:i/>
          <w:iCs/>
        </w:rPr>
        <w:t xml:space="preserve">Sú málo reaktívne, </w:t>
      </w:r>
      <w:proofErr w:type="spellStart"/>
      <w:r>
        <w:rPr>
          <w:rFonts w:ascii="Cambria Math" w:hAnsi="Cambria Math"/>
          <w:i/>
          <w:iCs/>
        </w:rPr>
        <w:t>pr</w:t>
      </w:r>
      <w:proofErr w:type="spellEnd"/>
      <w:r>
        <w:rPr>
          <w:rFonts w:ascii="Cambria Math" w:hAnsi="Cambria Math"/>
          <w:i/>
          <w:iCs/>
        </w:rPr>
        <w:t>.</w:t>
      </w:r>
      <w:r w:rsidR="00855900" w:rsidRPr="00103C71">
        <w:rPr>
          <w:rFonts w:ascii="Cambria Math" w:hAnsi="Cambria Math"/>
          <w:i/>
          <w:iCs/>
        </w:rPr>
        <w:t xml:space="preserve"> meď, striebro zlato, platina</w:t>
      </w:r>
    </w:p>
    <w:p w14:paraId="1662B9E9" w14:textId="77777777" w:rsidR="004448EC" w:rsidRDefault="004448EC" w:rsidP="00B330B9">
      <w:pPr>
        <w:rPr>
          <w:rFonts w:ascii="Cambria Math" w:hAnsi="Cambria Math"/>
          <w:b/>
          <w:bCs/>
        </w:rPr>
      </w:pPr>
    </w:p>
    <w:p w14:paraId="72E033A9" w14:textId="04853367" w:rsidR="00B330B9" w:rsidRPr="00B330B9" w:rsidRDefault="00B330B9" w:rsidP="00B330B9">
      <w:pPr>
        <w:rPr>
          <w:rFonts w:ascii="Cambria Math" w:hAnsi="Cambria Math"/>
        </w:rPr>
      </w:pPr>
      <w:r w:rsidRPr="00B330B9">
        <w:rPr>
          <w:rFonts w:ascii="Cambria Math" w:hAnsi="Cambria Math"/>
          <w:b/>
          <w:bCs/>
        </w:rPr>
        <w:lastRenderedPageBreak/>
        <w:t xml:space="preserve">Podľa </w:t>
      </w:r>
      <w:r>
        <w:rPr>
          <w:rFonts w:ascii="Cambria Math" w:hAnsi="Cambria Math"/>
          <w:b/>
          <w:bCs/>
        </w:rPr>
        <w:t>hustoty</w:t>
      </w:r>
      <w:r w:rsidRPr="00B330B9">
        <w:rPr>
          <w:rFonts w:ascii="Cambria Math" w:hAnsi="Cambria Math"/>
        </w:rPr>
        <w:t xml:space="preserve"> rozdeľujeme kovy na:</w:t>
      </w:r>
    </w:p>
    <w:p w14:paraId="69C9C0A9" w14:textId="0E39EC47" w:rsidR="00B330B9" w:rsidRPr="004448EC" w:rsidRDefault="00B330B9" w:rsidP="004448EC">
      <w:pPr>
        <w:pStyle w:val="Odsekzoznamu"/>
        <w:numPr>
          <w:ilvl w:val="0"/>
          <w:numId w:val="55"/>
        </w:numPr>
        <w:tabs>
          <w:tab w:val="num" w:pos="426"/>
        </w:tabs>
        <w:rPr>
          <w:rFonts w:ascii="Cambria Math" w:hAnsi="Cambria Math"/>
        </w:rPr>
      </w:pPr>
      <w:r w:rsidRPr="004448EC">
        <w:rPr>
          <w:rFonts w:ascii="Cambria Math" w:hAnsi="Cambria Math"/>
          <w:u w:val="single"/>
        </w:rPr>
        <w:t xml:space="preserve">Ťažké: </w:t>
      </w:r>
      <w:r w:rsidR="0001040D" w:rsidRPr="004448EC">
        <w:rPr>
          <w:rFonts w:ascii="Cambria Math" w:hAnsi="Cambria Math"/>
          <w:u w:val="single"/>
        </w:rPr>
        <w:t xml:space="preserve">  h</w:t>
      </w:r>
      <w:r w:rsidRPr="004448EC">
        <w:rPr>
          <w:rFonts w:ascii="Cambria Math" w:hAnsi="Cambria Math"/>
          <w:iCs/>
        </w:rPr>
        <w:t>ustota</w:t>
      </w:r>
      <w:r w:rsidRPr="004448EC">
        <w:rPr>
          <w:rFonts w:ascii="Cambria Math" w:hAnsi="Cambria Math"/>
          <w:b/>
          <w:bCs/>
          <w:iCs/>
        </w:rPr>
        <w:t xml:space="preserve"> väčšia </w:t>
      </w:r>
      <w:r w:rsidRPr="004448EC">
        <w:rPr>
          <w:rFonts w:ascii="Cambria Math" w:hAnsi="Cambria Math"/>
          <w:iCs/>
        </w:rPr>
        <w:t xml:space="preserve">ako </w:t>
      </w:r>
      <w:r w:rsidRPr="004448EC">
        <w:rPr>
          <w:rFonts w:ascii="Cambria Math" w:hAnsi="Cambria Math"/>
          <w:b/>
          <w:bCs/>
          <w:iCs/>
        </w:rPr>
        <w:t>5 g/cm</w:t>
      </w:r>
      <w:r w:rsidRPr="004448EC">
        <w:rPr>
          <w:rFonts w:ascii="Cambria Math" w:hAnsi="Cambria Math"/>
          <w:b/>
          <w:bCs/>
          <w:iCs/>
          <w:vertAlign w:val="superscript"/>
        </w:rPr>
        <w:t xml:space="preserve">3 </w:t>
      </w:r>
      <w:r w:rsidR="0001040D" w:rsidRPr="004448EC">
        <w:rPr>
          <w:rFonts w:ascii="Cambria Math" w:hAnsi="Cambria Math"/>
          <w:b/>
          <w:bCs/>
          <w:iCs/>
        </w:rPr>
        <w:t xml:space="preserve"> - </w:t>
      </w:r>
      <w:r w:rsidRPr="004448EC">
        <w:rPr>
          <w:rFonts w:ascii="Cambria Math" w:hAnsi="Cambria Math"/>
          <w:iCs/>
        </w:rPr>
        <w:t>Patria sem napr.: železo, zlato, olovo</w:t>
      </w:r>
    </w:p>
    <w:p w14:paraId="7BF0FFD0" w14:textId="708830D8" w:rsidR="00B330B9" w:rsidRPr="004448EC" w:rsidRDefault="00B330B9" w:rsidP="00977621">
      <w:pPr>
        <w:numPr>
          <w:ilvl w:val="0"/>
          <w:numId w:val="20"/>
        </w:numPr>
        <w:tabs>
          <w:tab w:val="clear" w:pos="720"/>
          <w:tab w:val="num" w:pos="426"/>
        </w:tabs>
        <w:ind w:left="284"/>
        <w:rPr>
          <w:rFonts w:ascii="Cambria Math" w:hAnsi="Cambria Math"/>
        </w:rPr>
      </w:pPr>
      <w:r w:rsidRPr="004448EC">
        <w:rPr>
          <w:rFonts w:ascii="Cambria Math" w:hAnsi="Cambria Math"/>
          <w:iCs/>
        </w:rPr>
        <w:t xml:space="preserve">Pozn.: týmto slovným spojením sa označujú aj kovy, ktoré sú toxické pre človeka a nebezpečné pre </w:t>
      </w:r>
      <w:r w:rsidR="0001040D" w:rsidRPr="004448EC">
        <w:rPr>
          <w:rFonts w:ascii="Cambria Math" w:hAnsi="Cambria Math"/>
          <w:iCs/>
        </w:rPr>
        <w:t>ŽP - u</w:t>
      </w:r>
      <w:r w:rsidRPr="004448EC">
        <w:rPr>
          <w:rFonts w:ascii="Cambria Math" w:hAnsi="Cambria Math"/>
          <w:iCs/>
        </w:rPr>
        <w:t xml:space="preserve">kladajú sa v organizmoch a len ťažko sa z organizmu odbúravajú (hlavne </w:t>
      </w:r>
      <w:r w:rsidRPr="004448EC">
        <w:rPr>
          <w:rFonts w:ascii="Cambria Math" w:hAnsi="Cambria Math"/>
          <w:iCs/>
          <w:lang w:val="pt-BR"/>
        </w:rPr>
        <w:t>kadmium, ortuť, olovo a arzén</w:t>
      </w:r>
      <w:r w:rsidRPr="004448EC">
        <w:rPr>
          <w:rFonts w:ascii="Cambria Math" w:hAnsi="Cambria Math"/>
          <w:iCs/>
        </w:rPr>
        <w:t xml:space="preserve">). </w:t>
      </w:r>
    </w:p>
    <w:p w14:paraId="0F0057D9" w14:textId="5B8FE40D" w:rsidR="00B330B9" w:rsidRPr="004448EC" w:rsidRDefault="00B330B9" w:rsidP="004448EC">
      <w:pPr>
        <w:pStyle w:val="Odsekzoznamu"/>
        <w:numPr>
          <w:ilvl w:val="0"/>
          <w:numId w:val="55"/>
        </w:numPr>
        <w:tabs>
          <w:tab w:val="num" w:pos="567"/>
        </w:tabs>
        <w:rPr>
          <w:rFonts w:ascii="Cambria Math" w:hAnsi="Cambria Math"/>
        </w:rPr>
      </w:pPr>
      <w:r w:rsidRPr="004448EC">
        <w:rPr>
          <w:rFonts w:ascii="Cambria Math" w:hAnsi="Cambria Math"/>
          <w:u w:val="single"/>
        </w:rPr>
        <w:t>Ľahké:</w:t>
      </w:r>
      <w:r w:rsidR="0001040D" w:rsidRPr="004448EC">
        <w:rPr>
          <w:rFonts w:ascii="Cambria Math" w:hAnsi="Cambria Math"/>
          <w:u w:val="single"/>
        </w:rPr>
        <w:t xml:space="preserve">  h</w:t>
      </w:r>
      <w:r w:rsidRPr="004448EC">
        <w:rPr>
          <w:rFonts w:ascii="Cambria Math" w:hAnsi="Cambria Math"/>
          <w:iCs/>
        </w:rPr>
        <w:t>ustota</w:t>
      </w:r>
      <w:r w:rsidRPr="004448EC">
        <w:rPr>
          <w:rFonts w:ascii="Cambria Math" w:hAnsi="Cambria Math"/>
          <w:b/>
          <w:bCs/>
          <w:iCs/>
        </w:rPr>
        <w:t xml:space="preserve"> menšia </w:t>
      </w:r>
      <w:r w:rsidRPr="004448EC">
        <w:rPr>
          <w:rFonts w:ascii="Cambria Math" w:hAnsi="Cambria Math"/>
          <w:iCs/>
        </w:rPr>
        <w:t xml:space="preserve">ako </w:t>
      </w:r>
      <w:r w:rsidRPr="004448EC">
        <w:rPr>
          <w:rFonts w:ascii="Cambria Math" w:hAnsi="Cambria Math"/>
          <w:b/>
          <w:bCs/>
          <w:iCs/>
        </w:rPr>
        <w:t>5 g/cm</w:t>
      </w:r>
      <w:r w:rsidRPr="004448EC">
        <w:rPr>
          <w:rFonts w:ascii="Cambria Math" w:hAnsi="Cambria Math"/>
          <w:b/>
          <w:bCs/>
          <w:iCs/>
          <w:vertAlign w:val="superscript"/>
        </w:rPr>
        <w:t xml:space="preserve">3 </w:t>
      </w:r>
      <w:r w:rsidRPr="004448EC">
        <w:rPr>
          <w:rFonts w:ascii="Cambria Math" w:hAnsi="Cambria Math"/>
          <w:b/>
          <w:bCs/>
          <w:iCs/>
        </w:rPr>
        <w:t>.</w:t>
      </w:r>
      <w:r w:rsidR="0001040D" w:rsidRPr="004448EC">
        <w:rPr>
          <w:rFonts w:ascii="Cambria Math" w:hAnsi="Cambria Math"/>
          <w:b/>
          <w:bCs/>
          <w:iCs/>
        </w:rPr>
        <w:t xml:space="preserve">  </w:t>
      </w:r>
      <w:r w:rsidRPr="004448EC">
        <w:rPr>
          <w:rFonts w:ascii="Cambria Math" w:hAnsi="Cambria Math"/>
          <w:iCs/>
        </w:rPr>
        <w:t>Patria sem: sodík, hliník, titán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4448EC" w14:paraId="0DC5D580" w14:textId="77777777" w:rsidTr="004448EC">
        <w:tc>
          <w:tcPr>
            <w:tcW w:w="7485" w:type="dxa"/>
          </w:tcPr>
          <w:p w14:paraId="107FB169" w14:textId="29D0EB93" w:rsidR="004448EC" w:rsidRPr="004448EC" w:rsidRDefault="004448EC" w:rsidP="004448EC">
            <w:pPr>
              <w:ind w:left="360"/>
              <w:rPr>
                <w:rFonts w:ascii="Cambria Math" w:hAnsi="Cambria Math"/>
              </w:rPr>
            </w:pPr>
            <w:r w:rsidRPr="004448EC">
              <w:rPr>
                <w:rFonts w:ascii="Cambria Math" w:hAnsi="Cambria Math"/>
                <w:b/>
                <w:bCs/>
              </w:rPr>
              <w:t>Zliatiny</w:t>
            </w:r>
            <w:r w:rsidRPr="004448EC">
              <w:rPr>
                <w:rFonts w:ascii="Cambria Math" w:hAnsi="Cambria Math"/>
              </w:rPr>
              <w:t xml:space="preserve">: = tuhé rovnorodé zmesi kovov, majú lepšie vlastnosti ako čisté kovové prvky.                       </w:t>
            </w:r>
            <w:r w:rsidRPr="004448EC">
              <w:rPr>
                <w:rFonts w:ascii="Cambria Math" w:hAnsi="Cambria Math"/>
                <w:b/>
                <w:bCs/>
              </w:rPr>
              <w:t>BRONZ</w:t>
            </w:r>
            <w:r w:rsidRPr="004448EC">
              <w:rPr>
                <w:rFonts w:ascii="Cambria Math" w:hAnsi="Cambria Math"/>
              </w:rPr>
              <w:t xml:space="preserve">  (</w:t>
            </w:r>
            <w:r w:rsidRPr="004448EC">
              <w:rPr>
                <w:rFonts w:ascii="Cambria Math" w:hAnsi="Cambria Math"/>
                <w:i/>
                <w:iCs/>
              </w:rPr>
              <w:t>meď, cín</w:t>
            </w:r>
            <w:r w:rsidRPr="004448EC">
              <w:rPr>
                <w:rFonts w:ascii="Cambria Math" w:hAnsi="Cambria Math"/>
              </w:rPr>
              <w:t xml:space="preserve">)               </w:t>
            </w:r>
            <w:r w:rsidRPr="004448EC">
              <w:rPr>
                <w:rFonts w:ascii="Cambria Math" w:hAnsi="Cambria Math"/>
                <w:b/>
                <w:bCs/>
              </w:rPr>
              <w:t>MOSADZ</w:t>
            </w:r>
            <w:r w:rsidRPr="004448EC">
              <w:rPr>
                <w:rFonts w:ascii="Cambria Math" w:hAnsi="Cambria Math"/>
              </w:rPr>
              <w:t xml:space="preserve"> (</w:t>
            </w:r>
            <w:r w:rsidRPr="004448EC">
              <w:rPr>
                <w:rFonts w:ascii="Cambria Math" w:hAnsi="Cambria Math"/>
                <w:i/>
                <w:iCs/>
              </w:rPr>
              <w:t>meď, zinok</w:t>
            </w:r>
            <w:r w:rsidRPr="004448EC">
              <w:rPr>
                <w:rFonts w:ascii="Cambria Math" w:hAnsi="Cambria Math"/>
              </w:rPr>
              <w:t>)</w:t>
            </w:r>
          </w:p>
        </w:tc>
      </w:tr>
    </w:tbl>
    <w:p w14:paraId="5CD18566" w14:textId="77777777" w:rsidR="0001040D" w:rsidRDefault="0001040D" w:rsidP="009C6072">
      <w:pPr>
        <w:rPr>
          <w:rFonts w:ascii="Cambria Math" w:hAnsi="Cambria Math"/>
          <w:b/>
          <w:bCs/>
        </w:rPr>
      </w:pPr>
    </w:p>
    <w:p w14:paraId="358ED69E" w14:textId="3D32B188" w:rsidR="009C6072" w:rsidRPr="009C6072" w:rsidRDefault="009C6072" w:rsidP="009C6072">
      <w:pPr>
        <w:rPr>
          <w:rFonts w:ascii="Cambria Math" w:hAnsi="Cambria Math"/>
        </w:rPr>
      </w:pPr>
      <w:r w:rsidRPr="009C6072">
        <w:rPr>
          <w:rFonts w:ascii="Cambria Math" w:hAnsi="Cambria Math"/>
          <w:b/>
          <w:bCs/>
        </w:rPr>
        <w:t>Biogénne</w:t>
      </w:r>
      <w:r w:rsidRPr="009C6072">
        <w:rPr>
          <w:rFonts w:ascii="Cambria Math" w:hAnsi="Cambria Math"/>
        </w:rPr>
        <w:t xml:space="preserve"> </w:t>
      </w:r>
      <w:r w:rsidRPr="009C6072">
        <w:rPr>
          <w:rFonts w:ascii="Cambria Math" w:hAnsi="Cambria Math"/>
          <w:b/>
          <w:bCs/>
        </w:rPr>
        <w:t>kovové</w:t>
      </w:r>
      <w:r w:rsidRPr="009C6072">
        <w:rPr>
          <w:rFonts w:ascii="Cambria Math" w:hAnsi="Cambria Math"/>
        </w:rPr>
        <w:t xml:space="preserve"> </w:t>
      </w:r>
      <w:r w:rsidRPr="009C6072">
        <w:rPr>
          <w:rFonts w:ascii="Cambria Math" w:hAnsi="Cambria Math"/>
          <w:b/>
          <w:bCs/>
        </w:rPr>
        <w:t>prvky</w:t>
      </w:r>
      <w:r w:rsidRPr="009C6072">
        <w:rPr>
          <w:rFonts w:ascii="Cambria Math" w:hAnsi="Cambria Math"/>
        </w:rPr>
        <w:t>:</w:t>
      </w:r>
      <w:r w:rsidR="0001040D">
        <w:rPr>
          <w:rFonts w:ascii="Cambria Math" w:hAnsi="Cambria Math"/>
        </w:rPr>
        <w:t xml:space="preserve">  </w:t>
      </w:r>
      <w:r w:rsidR="00103C71">
        <w:rPr>
          <w:rFonts w:ascii="Cambria Math" w:hAnsi="Cambria Math"/>
        </w:rPr>
        <w:t>=</w:t>
      </w:r>
      <w:r w:rsidR="0001040D">
        <w:rPr>
          <w:rFonts w:ascii="Cambria Math" w:hAnsi="Cambria Math"/>
        </w:rPr>
        <w:t xml:space="preserve"> </w:t>
      </w:r>
      <w:r w:rsidR="00103C71">
        <w:rPr>
          <w:rFonts w:ascii="Cambria Math" w:hAnsi="Cambria Math"/>
        </w:rPr>
        <w:t>nevyhnutné pre stavbu a fungovanie organizmu</w:t>
      </w:r>
    </w:p>
    <w:p w14:paraId="0DA03150" w14:textId="77777777" w:rsidR="009C6072" w:rsidRPr="009C6072" w:rsidRDefault="009C6072" w:rsidP="00977621">
      <w:pPr>
        <w:numPr>
          <w:ilvl w:val="1"/>
          <w:numId w:val="22"/>
        </w:numPr>
        <w:tabs>
          <w:tab w:val="clear" w:pos="1440"/>
          <w:tab w:val="num" w:pos="1134"/>
        </w:tabs>
        <w:ind w:left="142"/>
        <w:rPr>
          <w:rFonts w:ascii="Cambria Math" w:hAnsi="Cambria Math"/>
        </w:rPr>
      </w:pPr>
      <w:r w:rsidRPr="009C6072">
        <w:rPr>
          <w:rFonts w:ascii="Cambria Math" w:hAnsi="Cambria Math"/>
          <w:b/>
          <w:bCs/>
        </w:rPr>
        <w:t xml:space="preserve">Železo </w:t>
      </w:r>
      <w:r w:rsidRPr="009C6072">
        <w:rPr>
          <w:rFonts w:ascii="Cambria Math" w:hAnsi="Cambria Math"/>
        </w:rPr>
        <w:t>(</w:t>
      </w:r>
      <w:r w:rsidRPr="009C6072">
        <w:rPr>
          <w:rFonts w:ascii="Cambria Math" w:hAnsi="Cambria Math"/>
          <w:i/>
          <w:iCs/>
        </w:rPr>
        <w:t>katióny Fe</w:t>
      </w:r>
      <w:r w:rsidRPr="009C6072">
        <w:rPr>
          <w:rFonts w:ascii="Cambria Math" w:hAnsi="Cambria Math"/>
          <w:i/>
          <w:iCs/>
          <w:vertAlign w:val="superscript"/>
        </w:rPr>
        <w:t>2+</w:t>
      </w:r>
      <w:r w:rsidRPr="009C6072">
        <w:rPr>
          <w:rFonts w:ascii="Cambria Math" w:hAnsi="Cambria Math"/>
          <w:i/>
          <w:iCs/>
        </w:rPr>
        <w:t xml:space="preserve">) </w:t>
      </w:r>
      <w:r w:rsidRPr="009C6072">
        <w:rPr>
          <w:rFonts w:ascii="Cambria Math" w:hAnsi="Cambria Math"/>
        </w:rPr>
        <w:t xml:space="preserve">ako súčasť hemoglobínu, potrebný pri prenose kyslíka. Jeho zdroje: </w:t>
      </w:r>
      <w:r w:rsidRPr="009C6072">
        <w:rPr>
          <w:rFonts w:ascii="Cambria Math" w:hAnsi="Cambria Math"/>
          <w:b/>
          <w:bCs/>
          <w:i/>
          <w:iCs/>
        </w:rPr>
        <w:t>pečeň, žĺtok, strukoviny, mak, orechy,...</w:t>
      </w:r>
    </w:p>
    <w:p w14:paraId="559071A0" w14:textId="77777777" w:rsidR="009C6072" w:rsidRPr="009C6072" w:rsidRDefault="009C6072" w:rsidP="00977621">
      <w:pPr>
        <w:numPr>
          <w:ilvl w:val="1"/>
          <w:numId w:val="22"/>
        </w:numPr>
        <w:tabs>
          <w:tab w:val="clear" w:pos="1440"/>
          <w:tab w:val="num" w:pos="1134"/>
        </w:tabs>
        <w:ind w:left="142"/>
        <w:rPr>
          <w:rFonts w:ascii="Cambria Math" w:hAnsi="Cambria Math"/>
        </w:rPr>
      </w:pPr>
      <w:r w:rsidRPr="009C6072">
        <w:rPr>
          <w:rFonts w:ascii="Cambria Math" w:hAnsi="Cambria Math"/>
          <w:b/>
          <w:bCs/>
        </w:rPr>
        <w:t>Horčík</w:t>
      </w:r>
      <w:r w:rsidRPr="009C6072">
        <w:rPr>
          <w:rFonts w:ascii="Cambria Math" w:hAnsi="Cambria Math"/>
          <w:b/>
          <w:bCs/>
          <w:i/>
          <w:iCs/>
        </w:rPr>
        <w:t xml:space="preserve"> </w:t>
      </w:r>
      <w:r w:rsidRPr="009C6072">
        <w:rPr>
          <w:rFonts w:ascii="Cambria Math" w:hAnsi="Cambria Math"/>
          <w:i/>
          <w:iCs/>
        </w:rPr>
        <w:t>(katióny Mg</w:t>
      </w:r>
      <w:r w:rsidRPr="009C6072">
        <w:rPr>
          <w:rFonts w:ascii="Cambria Math" w:hAnsi="Cambria Math"/>
          <w:i/>
          <w:iCs/>
          <w:vertAlign w:val="superscript"/>
        </w:rPr>
        <w:t>2+</w:t>
      </w:r>
      <w:r w:rsidRPr="009C6072">
        <w:rPr>
          <w:rFonts w:ascii="Cambria Math" w:hAnsi="Cambria Math"/>
          <w:i/>
          <w:iCs/>
        </w:rPr>
        <w:t xml:space="preserve">) </w:t>
      </w:r>
      <w:r w:rsidRPr="009C6072">
        <w:rPr>
          <w:rFonts w:ascii="Cambria Math" w:hAnsi="Cambria Math"/>
        </w:rPr>
        <w:t xml:space="preserve">dôležitý pre činnosť svalov, nervov, obehovej sústavy. Jeho zdroje: </w:t>
      </w:r>
      <w:r w:rsidRPr="009C6072">
        <w:rPr>
          <w:rFonts w:ascii="Cambria Math" w:hAnsi="Cambria Math"/>
          <w:b/>
          <w:bCs/>
          <w:i/>
          <w:iCs/>
        </w:rPr>
        <w:t>strukoviny, banány, mak, orechy, čokoláda, listová zelenina, obilie,...</w:t>
      </w:r>
    </w:p>
    <w:p w14:paraId="2163DD5F" w14:textId="0F215E2D" w:rsidR="009C6072" w:rsidRPr="009C6072" w:rsidRDefault="009C6072" w:rsidP="00977621">
      <w:pPr>
        <w:numPr>
          <w:ilvl w:val="1"/>
          <w:numId w:val="22"/>
        </w:numPr>
        <w:tabs>
          <w:tab w:val="clear" w:pos="1440"/>
          <w:tab w:val="num" w:pos="1134"/>
        </w:tabs>
        <w:ind w:left="142"/>
        <w:rPr>
          <w:rFonts w:ascii="Cambria Math" w:hAnsi="Cambria Math"/>
        </w:rPr>
      </w:pPr>
      <w:r w:rsidRPr="009C6072">
        <w:rPr>
          <w:rFonts w:ascii="Cambria Math" w:hAnsi="Cambria Math"/>
          <w:b/>
          <w:bCs/>
        </w:rPr>
        <w:t xml:space="preserve">Vápnik </w:t>
      </w:r>
      <w:r w:rsidRPr="009C6072">
        <w:rPr>
          <w:rFonts w:ascii="Cambria Math" w:hAnsi="Cambria Math"/>
          <w:i/>
          <w:iCs/>
        </w:rPr>
        <w:t xml:space="preserve">(katióny Ca2+) </w:t>
      </w:r>
      <w:r w:rsidRPr="009C6072">
        <w:rPr>
          <w:rFonts w:ascii="Cambria Math" w:hAnsi="Cambria Math"/>
        </w:rPr>
        <w:t xml:space="preserve">nevyhnutný </w:t>
      </w:r>
      <w:r w:rsidR="004448EC">
        <w:rPr>
          <w:rFonts w:ascii="Cambria Math" w:hAnsi="Cambria Math"/>
        </w:rPr>
        <w:t xml:space="preserve">pre rast kostí, </w:t>
      </w:r>
      <w:proofErr w:type="spellStart"/>
      <w:r w:rsidRPr="009C6072">
        <w:rPr>
          <w:rFonts w:ascii="Cambria Math" w:hAnsi="Cambria Math"/>
        </w:rPr>
        <w:t>zubov.</w:t>
      </w:r>
      <w:r w:rsidR="004448EC">
        <w:rPr>
          <w:rFonts w:ascii="Cambria Math" w:hAnsi="Cambria Math"/>
        </w:rPr>
        <w:t>srdce</w:t>
      </w:r>
      <w:proofErr w:type="spellEnd"/>
      <w:r w:rsidR="004448EC">
        <w:rPr>
          <w:rFonts w:ascii="Cambria Math" w:hAnsi="Cambria Math"/>
        </w:rPr>
        <w:t xml:space="preserve">, </w:t>
      </w:r>
      <w:r w:rsidRPr="009C6072">
        <w:rPr>
          <w:rFonts w:ascii="Cambria Math" w:hAnsi="Cambria Math"/>
        </w:rPr>
        <w:t xml:space="preserve"> Jeho zdroje: </w:t>
      </w:r>
      <w:r w:rsidRPr="009C6072">
        <w:rPr>
          <w:rFonts w:ascii="Cambria Math" w:hAnsi="Cambria Math"/>
          <w:b/>
          <w:bCs/>
          <w:i/>
          <w:iCs/>
        </w:rPr>
        <w:t>mlieko a jeho výrobky, ryby, mak, orechy, kapusta, brokolica, žĺtok,...</w:t>
      </w:r>
    </w:p>
    <w:p w14:paraId="612DFE08" w14:textId="77777777" w:rsidR="004448EC" w:rsidRDefault="004448EC">
      <w:pPr>
        <w:rPr>
          <w:rFonts w:ascii="Cambria Math" w:hAnsi="Cambria Math"/>
          <w:b/>
          <w:bCs/>
          <w:u w:val="single"/>
        </w:rPr>
      </w:pPr>
    </w:p>
    <w:p w14:paraId="34722426" w14:textId="3FB38454" w:rsidR="009C6072" w:rsidRPr="004448EC" w:rsidRDefault="00C6482D">
      <w:pPr>
        <w:rPr>
          <w:rFonts w:ascii="Cambria Math" w:hAnsi="Cambria Math"/>
          <w:u w:val="single"/>
        </w:rPr>
      </w:pPr>
      <w:proofErr w:type="spellStart"/>
      <w:r w:rsidRPr="004448EC">
        <w:rPr>
          <w:rFonts w:ascii="Cambria Math" w:hAnsi="Cambria Math"/>
          <w:b/>
          <w:bCs/>
          <w:u w:val="single"/>
        </w:rPr>
        <w:t>Polokovy</w:t>
      </w:r>
      <w:proofErr w:type="spellEnd"/>
      <w:r w:rsidRPr="004448EC">
        <w:rPr>
          <w:rFonts w:ascii="Cambria Math" w:hAnsi="Cambria Math"/>
          <w:u w:val="single"/>
        </w:rPr>
        <w:t>:</w:t>
      </w:r>
    </w:p>
    <w:p w14:paraId="0E26A324" w14:textId="77777777" w:rsidR="004448EC" w:rsidRDefault="00C6482D" w:rsidP="00C6482D">
      <w:pPr>
        <w:rPr>
          <w:rFonts w:ascii="Cambria Math" w:hAnsi="Cambria Math"/>
        </w:rPr>
      </w:pPr>
      <w:r w:rsidRPr="00C6482D">
        <w:rPr>
          <w:rFonts w:ascii="Cambria Math" w:hAnsi="Cambria Math"/>
        </w:rPr>
        <w:t>Prvky, ktoré sú na</w:t>
      </w:r>
      <w:r w:rsidR="0001040D">
        <w:rPr>
          <w:rFonts w:ascii="Cambria Math" w:hAnsi="Cambria Math"/>
        </w:rPr>
        <w:t xml:space="preserve"> rozhraní medzi kovmi a nekovmi, n</w:t>
      </w:r>
      <w:r w:rsidRPr="00C6482D">
        <w:rPr>
          <w:rFonts w:ascii="Cambria Math" w:hAnsi="Cambria Math"/>
        </w:rPr>
        <w:t>iektorými vlastnosťami sa podobajú kovom inými nekovom.</w:t>
      </w:r>
      <w:r w:rsidR="0001040D">
        <w:rPr>
          <w:rFonts w:ascii="Cambria Math" w:hAnsi="Cambria Math"/>
        </w:rPr>
        <w:t xml:space="preserve">, </w:t>
      </w:r>
    </w:p>
    <w:p w14:paraId="13FFA6CB" w14:textId="7B4D57CB" w:rsidR="00C6482D" w:rsidRPr="00C6482D" w:rsidRDefault="00C6482D" w:rsidP="00C6482D">
      <w:pPr>
        <w:rPr>
          <w:rFonts w:ascii="Cambria Math" w:hAnsi="Cambria Math"/>
        </w:rPr>
      </w:pPr>
      <w:r w:rsidRPr="00C6482D">
        <w:rPr>
          <w:rFonts w:ascii="Cambria Math" w:hAnsi="Cambria Math"/>
        </w:rPr>
        <w:t>Sú väčšinou krehké a nie sú kujné.</w:t>
      </w:r>
    </w:p>
    <w:p w14:paraId="51AE88F2" w14:textId="77777777" w:rsidR="00C6482D" w:rsidRPr="00C6482D" w:rsidRDefault="00C6482D" w:rsidP="00C6482D">
      <w:pPr>
        <w:rPr>
          <w:rFonts w:ascii="Cambria Math" w:hAnsi="Cambria Math"/>
        </w:rPr>
      </w:pPr>
      <w:r w:rsidRPr="00C6482D">
        <w:rPr>
          <w:rFonts w:ascii="Cambria Math" w:hAnsi="Cambria Math"/>
        </w:rPr>
        <w:t xml:space="preserve">Medzi najvýznamnejšie patria </w:t>
      </w:r>
      <w:r w:rsidRPr="00C6482D">
        <w:rPr>
          <w:rFonts w:ascii="Cambria Math" w:hAnsi="Cambria Math"/>
          <w:b/>
          <w:bCs/>
        </w:rPr>
        <w:t xml:space="preserve">kremík </w:t>
      </w:r>
      <w:r w:rsidRPr="00C6482D">
        <w:rPr>
          <w:rFonts w:ascii="Cambria Math" w:hAnsi="Cambria Math"/>
        </w:rPr>
        <w:t xml:space="preserve">a </w:t>
      </w:r>
      <w:r w:rsidRPr="00C6482D">
        <w:rPr>
          <w:rFonts w:ascii="Cambria Math" w:hAnsi="Cambria Math"/>
          <w:b/>
          <w:bCs/>
        </w:rPr>
        <w:t>germánium</w:t>
      </w:r>
      <w:r w:rsidRPr="00C6482D">
        <w:rPr>
          <w:rFonts w:ascii="Cambria Math" w:hAnsi="Cambria Math"/>
        </w:rPr>
        <w:t>.</w:t>
      </w:r>
    </w:p>
    <w:p w14:paraId="3AB76F2C" w14:textId="3660370C" w:rsidR="00C6482D" w:rsidRPr="00C6482D" w:rsidRDefault="00C6482D" w:rsidP="0001040D">
      <w:pPr>
        <w:rPr>
          <w:rFonts w:ascii="Cambria Math" w:hAnsi="Cambria Math"/>
        </w:rPr>
      </w:pPr>
      <w:r w:rsidRPr="00C6482D">
        <w:rPr>
          <w:rFonts w:ascii="Cambria Math" w:hAnsi="Cambria Math"/>
        </w:rPr>
        <w:t xml:space="preserve">Používajú sa ako </w:t>
      </w:r>
      <w:r w:rsidRPr="004448EC">
        <w:rPr>
          <w:rFonts w:ascii="Cambria Math" w:hAnsi="Cambria Math"/>
          <w:b/>
        </w:rPr>
        <w:t>polovodiče v</w:t>
      </w:r>
      <w:r w:rsidR="0001040D" w:rsidRPr="004448EC">
        <w:rPr>
          <w:rFonts w:ascii="Cambria Math" w:hAnsi="Cambria Math"/>
          <w:b/>
        </w:rPr>
        <w:t> </w:t>
      </w:r>
      <w:r w:rsidRPr="004448EC">
        <w:rPr>
          <w:rFonts w:ascii="Cambria Math" w:hAnsi="Cambria Math"/>
          <w:b/>
        </w:rPr>
        <w:t>elektrotechnike</w:t>
      </w:r>
      <w:r w:rsidR="0001040D">
        <w:rPr>
          <w:rFonts w:ascii="Cambria Math" w:hAnsi="Cambria Math"/>
        </w:rPr>
        <w:t xml:space="preserve">, </w:t>
      </w:r>
      <w:r w:rsidRPr="00C6482D">
        <w:rPr>
          <w:rFonts w:ascii="Cambria Math" w:hAnsi="Cambria Math"/>
        </w:rPr>
        <w:t>vedú elektrický prúd za určitých podmienok.</w:t>
      </w:r>
    </w:p>
    <w:p w14:paraId="2A30D0BD" w14:textId="77777777" w:rsidR="00C6482D" w:rsidRPr="004448EC" w:rsidRDefault="00C6482D" w:rsidP="00C6482D">
      <w:pPr>
        <w:ind w:left="66"/>
        <w:rPr>
          <w:rFonts w:ascii="Cambria Math" w:hAnsi="Cambria Math"/>
          <w:b/>
        </w:rPr>
      </w:pPr>
      <w:r w:rsidRPr="004448EC">
        <w:rPr>
          <w:rFonts w:ascii="Cambria Math" w:hAnsi="Cambria Math"/>
          <w:b/>
        </w:rPr>
        <w:t>Ich vodivosť sa zvyšuje s rastúcou teplotou, dopadom svetla alebo pridaním prímesí.</w:t>
      </w:r>
    </w:p>
    <w:p w14:paraId="7B4FE29B" w14:textId="56D3174D" w:rsidR="00003BC7" w:rsidRPr="00003BC7" w:rsidRDefault="00C6482D" w:rsidP="00037D75">
      <w:pPr>
        <w:ind w:left="66"/>
        <w:rPr>
          <w:rFonts w:ascii="Cambria Math" w:hAnsi="Cambria Math"/>
        </w:rPr>
      </w:pPr>
      <w:r w:rsidRPr="00C6482D">
        <w:rPr>
          <w:rFonts w:ascii="Cambria Math" w:hAnsi="Cambria Math"/>
        </w:rPr>
        <w:t xml:space="preserve">Vyrábajú sa z nich polovodičové </w:t>
      </w:r>
      <w:r w:rsidRPr="004448EC">
        <w:rPr>
          <w:rFonts w:ascii="Cambria Math" w:hAnsi="Cambria Math"/>
          <w:b/>
        </w:rPr>
        <w:t>diódy a tranzistory, integrované obvody</w:t>
      </w:r>
      <w:r w:rsidRPr="00C6482D">
        <w:rPr>
          <w:rFonts w:ascii="Cambria Math" w:hAnsi="Cambria Math"/>
        </w:rPr>
        <w:t>.</w:t>
      </w:r>
      <w:bookmarkStart w:id="0" w:name="_GoBack"/>
      <w:bookmarkEnd w:id="0"/>
    </w:p>
    <w:sectPr w:rsidR="00003BC7" w:rsidRPr="00003BC7" w:rsidSect="0001040D">
      <w:pgSz w:w="16838" w:h="11906" w:orient="landscape"/>
      <w:pgMar w:top="426" w:right="720" w:bottom="284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F296AB0"/>
    <w:multiLevelType w:val="hybridMultilevel"/>
    <w:tmpl w:val="712AEFCE"/>
    <w:lvl w:ilvl="0" w:tplc="94BA2BAA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5"/>
  </w:num>
  <w:num w:numId="3">
    <w:abstractNumId w:val="39"/>
  </w:num>
  <w:num w:numId="4">
    <w:abstractNumId w:val="15"/>
  </w:num>
  <w:num w:numId="5">
    <w:abstractNumId w:val="43"/>
  </w:num>
  <w:num w:numId="6">
    <w:abstractNumId w:val="10"/>
  </w:num>
  <w:num w:numId="7">
    <w:abstractNumId w:val="51"/>
  </w:num>
  <w:num w:numId="8">
    <w:abstractNumId w:val="5"/>
  </w:num>
  <w:num w:numId="9">
    <w:abstractNumId w:val="25"/>
  </w:num>
  <w:num w:numId="10">
    <w:abstractNumId w:val="42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4"/>
  </w:num>
  <w:num w:numId="17">
    <w:abstractNumId w:val="32"/>
  </w:num>
  <w:num w:numId="18">
    <w:abstractNumId w:val="26"/>
  </w:num>
  <w:num w:numId="19">
    <w:abstractNumId w:val="41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6"/>
  </w:num>
  <w:num w:numId="38">
    <w:abstractNumId w:val="2"/>
  </w:num>
  <w:num w:numId="39">
    <w:abstractNumId w:val="29"/>
  </w:num>
  <w:num w:numId="40">
    <w:abstractNumId w:val="30"/>
  </w:num>
  <w:num w:numId="41">
    <w:abstractNumId w:val="52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4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4"/>
  </w:num>
  <w:num w:numId="55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1040D"/>
    <w:rsid w:val="00030027"/>
    <w:rsid w:val="00037D75"/>
    <w:rsid w:val="00045A8D"/>
    <w:rsid w:val="00055BE7"/>
    <w:rsid w:val="00077535"/>
    <w:rsid w:val="00091E32"/>
    <w:rsid w:val="000B60EF"/>
    <w:rsid w:val="000B7D24"/>
    <w:rsid w:val="00103C71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448EC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D2E7A-EB04-4B4C-8272-A15EA14F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17</cp:revision>
  <cp:lastPrinted>2020-10-02T06:34:00Z</cp:lastPrinted>
  <dcterms:created xsi:type="dcterms:W3CDTF">2020-09-10T07:20:00Z</dcterms:created>
  <dcterms:modified xsi:type="dcterms:W3CDTF">2020-12-08T20:37:00Z</dcterms:modified>
</cp:coreProperties>
</file>