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0CE" w:rsidRDefault="00B41DDD" w:rsidP="00B41DD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B41DDD">
        <w:rPr>
          <w:b/>
          <w:sz w:val="28"/>
          <w:szCs w:val="28"/>
        </w:rPr>
        <w:t>Laboratórna práca č. 4</w:t>
      </w:r>
    </w:p>
    <w:p w:rsidR="00B41DDD" w:rsidRDefault="00B41DDD" w:rsidP="00B41DDD">
      <w:r w:rsidRPr="002E78A4">
        <w:rPr>
          <w:b/>
        </w:rPr>
        <w:t>Dátum:</w:t>
      </w:r>
      <w:r>
        <w:tab/>
      </w:r>
      <w:r>
        <w:tab/>
        <w:t>30.</w:t>
      </w:r>
      <w:r w:rsidR="00744A29">
        <w:t xml:space="preserve"> </w:t>
      </w:r>
      <w:r>
        <w:t>09.</w:t>
      </w:r>
      <w:r w:rsidR="00744A29">
        <w:t xml:space="preserve"> </w:t>
      </w:r>
      <w:r>
        <w:t>2019</w:t>
      </w:r>
    </w:p>
    <w:p w:rsidR="00B41DDD" w:rsidRDefault="00B41DDD" w:rsidP="00B41DDD">
      <w:r w:rsidRPr="002E78A4">
        <w:rPr>
          <w:b/>
        </w:rPr>
        <w:t>Meno:</w:t>
      </w:r>
      <w:r>
        <w:tab/>
      </w:r>
      <w:r>
        <w:tab/>
        <w:t>Dávid Smorada</w:t>
      </w:r>
    </w:p>
    <w:p w:rsidR="00B41DDD" w:rsidRDefault="00B41DDD" w:rsidP="00B41DDD">
      <w:r w:rsidRPr="002E78A4">
        <w:rPr>
          <w:b/>
        </w:rPr>
        <w:t>Trieda:</w:t>
      </w:r>
      <w:r>
        <w:tab/>
      </w:r>
      <w:r>
        <w:tab/>
        <w:t>1.A</w:t>
      </w:r>
    </w:p>
    <w:p w:rsidR="00B41DDD" w:rsidRDefault="00B41DDD" w:rsidP="00B41DDD">
      <w:r w:rsidRPr="002E78A4">
        <w:rPr>
          <w:b/>
        </w:rPr>
        <w:t>Téma:</w:t>
      </w:r>
      <w:r>
        <w:tab/>
      </w:r>
      <w:r>
        <w:tab/>
        <w:t>Oddeľovanie zložiek zmes</w:t>
      </w:r>
      <w:r w:rsidR="00744A29">
        <w:t>i</w:t>
      </w:r>
    </w:p>
    <w:p w:rsidR="00B41DDD" w:rsidRDefault="00B41DDD" w:rsidP="00B41DDD">
      <w:r w:rsidRPr="002E78A4">
        <w:rPr>
          <w:b/>
        </w:rPr>
        <w:t>Úlohy:</w:t>
      </w:r>
      <w:r>
        <w:tab/>
      </w:r>
      <w:r>
        <w:tab/>
        <w:t xml:space="preserve">1. Pripravte trojzložkovú heterogénnu zmes, ktorá obsahuje 2 fázy.                                                                                                                                                                                           </w:t>
      </w:r>
      <w:r>
        <w:tab/>
      </w:r>
      <w:r>
        <w:tab/>
        <w:t xml:space="preserve">2.Oddeľte jednotlivé zložky heterogénnej zmesi použitím vhodných separačných </w:t>
      </w:r>
      <w:r>
        <w:tab/>
      </w:r>
      <w:r>
        <w:tab/>
        <w:t xml:space="preserve">   </w:t>
      </w:r>
      <w:r w:rsidR="00A57A97">
        <w:t xml:space="preserve">          </w:t>
      </w:r>
      <w:r>
        <w:t xml:space="preserve"> metód.</w:t>
      </w:r>
    </w:p>
    <w:p w:rsidR="00B41DDD" w:rsidRDefault="00B41DDD" w:rsidP="00B41DDD">
      <w:r w:rsidRPr="002E78A4">
        <w:rPr>
          <w:b/>
        </w:rPr>
        <w:t>Pomôcky:</w:t>
      </w:r>
      <w:r>
        <w:tab/>
        <w:t xml:space="preserve">stojan, kadička, filtračný papier, odparovacia miska, filtračný lievik, tyčinka, železný </w:t>
      </w:r>
      <w:r>
        <w:tab/>
      </w:r>
      <w:r>
        <w:tab/>
      </w:r>
      <w:r w:rsidR="00A57A97">
        <w:t xml:space="preserve">              </w:t>
      </w:r>
      <w:r>
        <w:t>kruh, trojnožka, sieťka, kahan, chemická lyžička</w:t>
      </w:r>
    </w:p>
    <w:p w:rsidR="00B41DDD" w:rsidRDefault="00B41DDD" w:rsidP="00B41DDD">
      <w:r w:rsidRPr="002E78A4">
        <w:rPr>
          <w:b/>
        </w:rPr>
        <w:t>Chemikálie:</w:t>
      </w:r>
      <w:r w:rsidRPr="002E78A4">
        <w:rPr>
          <w:b/>
        </w:rPr>
        <w:tab/>
      </w:r>
      <w:r>
        <w:t>voda, piesok, chlorid sodn</w:t>
      </w:r>
      <w:r w:rsidR="00886159">
        <w:t>ý</w:t>
      </w:r>
    </w:p>
    <w:p w:rsidR="009D5943" w:rsidRPr="0098345B" w:rsidRDefault="009D5943" w:rsidP="00B41DDD">
      <w:r w:rsidRPr="002E78A4">
        <w:rPr>
          <w:b/>
        </w:rPr>
        <w:t>Teória:</w:t>
      </w:r>
      <w:r w:rsidRPr="002E78A4">
        <w:rPr>
          <w:b/>
        </w:rPr>
        <w:tab/>
      </w:r>
      <w:r>
        <w:t xml:space="preserve">Zložka zmesi je </w:t>
      </w:r>
      <w:r w:rsidR="0098345B">
        <w:t>chemicky čistá látka, ktorá tvorí zmes.</w:t>
      </w:r>
      <w:r w:rsidR="0098345B">
        <w:tab/>
      </w:r>
      <w:r w:rsidR="0098345B">
        <w:tab/>
      </w:r>
      <w:r w:rsidR="0098345B">
        <w:tab/>
      </w:r>
      <w:r w:rsidR="0098345B">
        <w:tab/>
      </w:r>
      <w:r w:rsidR="0098345B">
        <w:tab/>
      </w:r>
      <w:r w:rsidR="0098345B">
        <w:tab/>
        <w:t>Fáza zmesi je homogénna časť heterogénnej zmesi.</w:t>
      </w:r>
      <w:r w:rsidR="0098345B">
        <w:tab/>
      </w:r>
      <w:r w:rsidR="0098345B">
        <w:tab/>
      </w:r>
      <w:r w:rsidR="0098345B">
        <w:tab/>
      </w:r>
      <w:r w:rsidR="0098345B">
        <w:tab/>
      </w:r>
      <w:r w:rsidR="0098345B">
        <w:tab/>
      </w:r>
      <w:r w:rsidR="0098345B">
        <w:tab/>
      </w:r>
      <w:r w:rsidR="003A34A1">
        <w:t xml:space="preserve">Heterogénna zmes je zmes, ktorá sa skladá z dvoch alebo viacerých rôznorodých </w:t>
      </w:r>
      <w:r w:rsidR="003A34A1">
        <w:tab/>
      </w:r>
      <w:r w:rsidR="003A34A1">
        <w:tab/>
        <w:t>zložiek.</w:t>
      </w:r>
      <w:r w:rsidR="003A34A1">
        <w:tab/>
      </w:r>
      <w:r w:rsidR="003A34A1">
        <w:tab/>
      </w:r>
      <w:r w:rsidR="003A34A1">
        <w:tab/>
      </w:r>
      <w:r w:rsidR="003A34A1">
        <w:tab/>
      </w:r>
      <w:r w:rsidR="003A34A1">
        <w:tab/>
      </w:r>
      <w:r w:rsidR="003A34A1">
        <w:tab/>
      </w:r>
      <w:r w:rsidR="003A34A1">
        <w:tab/>
      </w:r>
      <w:r w:rsidR="003A34A1">
        <w:tab/>
      </w:r>
      <w:r w:rsidR="003A34A1">
        <w:tab/>
      </w:r>
      <w:r w:rsidR="003A34A1">
        <w:tab/>
      </w:r>
      <w:r w:rsidR="003A34A1">
        <w:tab/>
      </w:r>
      <w:r w:rsidR="003A34A1">
        <w:tab/>
        <w:t xml:space="preserve">Filtrácia </w:t>
      </w:r>
      <w:r w:rsidR="00462DEB">
        <w:t>je metóda, ktorá slúži</w:t>
      </w:r>
      <w:r w:rsidR="003A34A1">
        <w:t xml:space="preserve"> na oddeľovanie tuhej nerozpustnej látky od kvapaliny.</w:t>
      </w:r>
      <w:r w:rsidR="00462DEB">
        <w:t xml:space="preserve"> </w:t>
      </w:r>
      <w:r w:rsidR="00462DEB">
        <w:tab/>
      </w:r>
      <w:r w:rsidR="00462DEB">
        <w:tab/>
        <w:t xml:space="preserve">Použili sme ju, pretože sme potrebovali oddeliť piesok od vody a piesok je </w:t>
      </w:r>
      <w:r w:rsidR="00462DEB">
        <w:tab/>
      </w:r>
      <w:r w:rsidR="00462DEB">
        <w:tab/>
      </w:r>
      <w:r w:rsidR="00462DEB">
        <w:tab/>
        <w:t>nerozpustná látka.</w:t>
      </w:r>
      <w:r w:rsidR="00462DEB">
        <w:tab/>
      </w:r>
      <w:r w:rsidR="00462DEB">
        <w:tab/>
      </w:r>
      <w:r w:rsidR="00462DEB">
        <w:tab/>
      </w:r>
      <w:r w:rsidR="00462DEB">
        <w:tab/>
      </w:r>
      <w:r w:rsidR="00462DEB">
        <w:tab/>
      </w:r>
      <w:r w:rsidR="00462DEB">
        <w:tab/>
      </w:r>
      <w:r w:rsidR="00462DEB">
        <w:tab/>
      </w:r>
      <w:r w:rsidR="00462DEB">
        <w:tab/>
      </w:r>
      <w:r w:rsidR="00462DEB">
        <w:tab/>
      </w:r>
      <w:r w:rsidR="00462DEB">
        <w:tab/>
      </w:r>
      <w:r w:rsidR="003220D2">
        <w:t>Odparovanie</w:t>
      </w:r>
      <w:r w:rsidR="00462DEB">
        <w:t xml:space="preserve"> je metóda, ktorá slúži na oddelenie tuhej rozpustnej látky od </w:t>
      </w:r>
      <w:r w:rsidR="00462DEB">
        <w:tab/>
      </w:r>
      <w:r w:rsidR="00462DEB">
        <w:tab/>
      </w:r>
      <w:r w:rsidR="00462DEB">
        <w:tab/>
        <w:t xml:space="preserve">rozpúšťadla. Použili sme ju, pretože sme potrebovali oddeliť chlorid sodný od vody a </w:t>
      </w:r>
      <w:r w:rsidR="00462DEB">
        <w:tab/>
      </w:r>
      <w:r w:rsidR="00462DEB">
        <w:tab/>
        <w:t>chlorid sodný je tuhá rozpustná látka.</w:t>
      </w:r>
    </w:p>
    <w:p w:rsidR="00E456CE" w:rsidRDefault="00886159" w:rsidP="00B41DDD">
      <w:r w:rsidRPr="002E78A4">
        <w:rPr>
          <w:b/>
        </w:rPr>
        <w:t>Postup práce:</w:t>
      </w:r>
      <w:r w:rsidR="003D770B">
        <w:tab/>
        <w:t>1. Priprav</w:t>
      </w:r>
      <w:r w:rsidR="00744A29">
        <w:t>í</w:t>
      </w:r>
      <w:r w:rsidR="003D770B">
        <w:t xml:space="preserve">me </w:t>
      </w:r>
      <w:r>
        <w:t xml:space="preserve">si roztok vody a chloridu sodného.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7A97">
        <w:t xml:space="preserve">              </w:t>
      </w:r>
      <w:r>
        <w:t xml:space="preserve">2. Po dôkladnom premiešaní roztoku </w:t>
      </w:r>
      <w:r w:rsidR="003D770B">
        <w:t>prid</w:t>
      </w:r>
      <w:r w:rsidR="00744A29">
        <w:t>á</w:t>
      </w:r>
      <w:r w:rsidR="003D770B">
        <w:t>me</w:t>
      </w:r>
      <w:r>
        <w:t xml:space="preserve"> piesok.</w:t>
      </w:r>
      <w:r>
        <w:tab/>
      </w:r>
      <w:r>
        <w:tab/>
      </w:r>
      <w:r>
        <w:tab/>
      </w:r>
      <w:r>
        <w:tab/>
      </w:r>
      <w:r>
        <w:tab/>
      </w:r>
      <w:r w:rsidR="003D770B">
        <w:tab/>
      </w:r>
      <w:r w:rsidR="00A57A97">
        <w:t xml:space="preserve">              </w:t>
      </w:r>
      <w:r>
        <w:t xml:space="preserve">3. Roztok </w:t>
      </w:r>
      <w:r w:rsidR="003D770B">
        <w:t>leje</w:t>
      </w:r>
      <w:r w:rsidR="00744A29">
        <w:t>me po tyčinke</w:t>
      </w:r>
      <w:r>
        <w:t xml:space="preserve"> do </w:t>
      </w:r>
      <w:r w:rsidR="00744A29">
        <w:t xml:space="preserve">filtračného </w:t>
      </w:r>
      <w:r>
        <w:t xml:space="preserve">lievika, v ktorom </w:t>
      </w:r>
      <w:r w:rsidR="003D770B">
        <w:t>je umiestnený filtračný papier.</w:t>
      </w:r>
      <w:r w:rsidR="003D770B">
        <w:tab/>
      </w:r>
      <w:r w:rsidR="00A57A97">
        <w:t xml:space="preserve">              </w:t>
      </w:r>
      <w:r w:rsidR="003D770B">
        <w:t>4</w:t>
      </w:r>
      <w:r w:rsidR="00E456CE">
        <w:t>.</w:t>
      </w:r>
      <w:r>
        <w:t xml:space="preserve"> </w:t>
      </w:r>
      <w:r w:rsidR="008123D4">
        <w:t>Filtrát</w:t>
      </w:r>
      <w:r>
        <w:t xml:space="preserve"> </w:t>
      </w:r>
      <w:r w:rsidR="003D770B">
        <w:t>zahrejme</w:t>
      </w:r>
      <w:r>
        <w:t xml:space="preserve"> nad kahanom.</w:t>
      </w:r>
      <w:r>
        <w:tab/>
      </w:r>
      <w:r>
        <w:tab/>
      </w:r>
      <w:r>
        <w:tab/>
      </w:r>
      <w:r>
        <w:tab/>
      </w:r>
      <w:r>
        <w:tab/>
      </w:r>
      <w:r w:rsidR="00E456CE">
        <w:tab/>
      </w:r>
      <w:r w:rsidR="008123D4">
        <w:tab/>
      </w:r>
      <w:r w:rsidR="008123D4">
        <w:tab/>
      </w:r>
    </w:p>
    <w:p w:rsidR="008123D4" w:rsidRPr="002E78A4" w:rsidRDefault="008123D4" w:rsidP="00B41DDD">
      <w:pPr>
        <w:rPr>
          <w:b/>
        </w:rPr>
      </w:pPr>
      <w:r w:rsidRPr="002E78A4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862330</wp:posOffset>
            </wp:positionH>
            <wp:positionV relativeFrom="paragraph">
              <wp:posOffset>231775</wp:posOffset>
            </wp:positionV>
            <wp:extent cx="1356995" cy="1809750"/>
            <wp:effectExtent l="19050" t="0" r="0" b="0"/>
            <wp:wrapSquare wrapText="bothSides"/>
            <wp:docPr id="4" name="Obrázok 4" descr="C:\Users\Dávid\AppData\Local\Microsoft\Windows\Temporary Internet Files\Content.Word\IMG_20190930_1228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ávid\AppData\Local\Microsoft\Windows\Temporary Internet Files\Content.Word\IMG_20190930_12282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9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56CE" w:rsidRPr="002E78A4">
        <w:rPr>
          <w:b/>
        </w:rPr>
        <w:t>Pozorovanie:</w:t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  <w:r w:rsidR="00886159" w:rsidRPr="002E78A4">
        <w:rPr>
          <w:b/>
        </w:rPr>
        <w:tab/>
      </w:r>
    </w:p>
    <w:p w:rsidR="008123D4" w:rsidRDefault="002656DB" w:rsidP="00B41D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130175</wp:posOffset>
                </wp:positionV>
                <wp:extent cx="1122045" cy="445135"/>
                <wp:effectExtent l="38100" t="12065" r="11430" b="5715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2045" cy="445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29.4pt;margin-top:10.25pt;width:88.35pt;height:35.0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">
                <v:stroke endarrow="block"/>
              </v:shape>
            </w:pict>
          </mc:Fallback>
        </mc:AlternateContent>
      </w:r>
      <w:r w:rsidR="008123D4">
        <w:tab/>
      </w:r>
      <w:r w:rsidR="00886159">
        <w:tab/>
      </w:r>
      <w:r w:rsidR="00F9352C">
        <w:t xml:space="preserve">1. fáza; voda a chlorid sodný                                                                                  </w:t>
      </w:r>
      <w:r w:rsidR="00886159">
        <w:tab/>
      </w:r>
      <w:r w:rsidR="00886159">
        <w:tab/>
      </w:r>
      <w:r w:rsidR="00886159">
        <w:tab/>
      </w:r>
      <w:r w:rsidR="00886159">
        <w:tab/>
      </w:r>
      <w:r w:rsidR="00886159">
        <w:tab/>
      </w:r>
      <w:r w:rsidR="00F9352C">
        <w:tab/>
      </w:r>
      <w:r w:rsidR="00F9352C">
        <w:tab/>
      </w:r>
      <w:r w:rsidR="00F9352C">
        <w:tab/>
      </w:r>
      <w:r w:rsidR="00F9352C">
        <w:tab/>
      </w:r>
      <w:r w:rsidR="00F9352C">
        <w:tab/>
      </w:r>
      <w:r w:rsidR="008123D4">
        <w:t>Piesok v roztoku vody a chloridu sodného.</w:t>
      </w:r>
    </w:p>
    <w:p w:rsidR="00F9352C" w:rsidRDefault="002656DB" w:rsidP="00B41DD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-48895</wp:posOffset>
                </wp:positionV>
                <wp:extent cx="1143000" cy="156210"/>
                <wp:effectExtent l="26670" t="62230" r="11430" b="1016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0" cy="1562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27.75pt;margin-top:-3.85pt;width:90pt;height:12.3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F9352C">
        <w:tab/>
      </w:r>
      <w:r w:rsidR="00F9352C">
        <w:tab/>
        <w:t>2. fáza; piesok</w:t>
      </w:r>
    </w:p>
    <w:p w:rsidR="008123D4" w:rsidRDefault="008123D4" w:rsidP="00B41DDD"/>
    <w:p w:rsidR="008123D4" w:rsidRDefault="008123D4" w:rsidP="00B41DDD"/>
    <w:p w:rsidR="00A57A97" w:rsidRDefault="00A57A97" w:rsidP="00B41DDD"/>
    <w:p w:rsidR="00A57A97" w:rsidRDefault="00A57A97" w:rsidP="00B41DDD"/>
    <w:p w:rsidR="00A57A97" w:rsidRDefault="00A57A97" w:rsidP="00B41DDD"/>
    <w:p w:rsidR="008123D4" w:rsidRDefault="003D770B" w:rsidP="00B41DDD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-654050</wp:posOffset>
            </wp:positionV>
            <wp:extent cx="1317625" cy="1736090"/>
            <wp:effectExtent l="19050" t="0" r="0" b="0"/>
            <wp:wrapSquare wrapText="bothSides"/>
            <wp:docPr id="7" name="Obrázok 7" descr="C:\Users\Dávid\AppData\Local\Microsoft\Windows\Temporary Internet Files\Content.Word\IMG_20190930_124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ávid\AppData\Local\Microsoft\Windows\Temporary Internet Files\Content.Word\IMG_20190930_1247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62DEB">
        <w:tab/>
      </w:r>
      <w:r w:rsidR="008123D4">
        <w:t xml:space="preserve">Filtrácia. Oddelenie piesku od </w:t>
      </w:r>
      <w:r w:rsidR="00A57A97">
        <w:t xml:space="preserve">roztoku </w:t>
      </w:r>
      <w:r w:rsidR="008123D4">
        <w:t xml:space="preserve">vody a chloridu </w:t>
      </w:r>
      <w:r w:rsidR="00A57A97">
        <w:t xml:space="preserve">    </w:t>
      </w:r>
      <w:r w:rsidR="008123D4">
        <w:t>sodného.</w:t>
      </w:r>
    </w:p>
    <w:p w:rsidR="008123D4" w:rsidRDefault="008123D4" w:rsidP="00B41DDD"/>
    <w:p w:rsidR="009D5943" w:rsidRDefault="009D5943" w:rsidP="00B41DDD">
      <w:r>
        <w:tab/>
      </w:r>
    </w:p>
    <w:p w:rsidR="00462DEB" w:rsidRDefault="00462DEB" w:rsidP="00B41DDD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199390</wp:posOffset>
            </wp:positionV>
            <wp:extent cx="1271270" cy="1695450"/>
            <wp:effectExtent l="19050" t="0" r="5080" b="0"/>
            <wp:wrapSquare wrapText="bothSides"/>
            <wp:docPr id="3" name="Obrázok 3" descr="C:\Users\Dávid\Desktop\IMG_20190930_125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ávid\Desktop\IMG_20190930_12571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D5943">
        <w:tab/>
      </w:r>
    </w:p>
    <w:p w:rsidR="00462DEB" w:rsidRDefault="00462DEB" w:rsidP="00B41DDD"/>
    <w:p w:rsidR="00462DEB" w:rsidRDefault="00462DEB" w:rsidP="00B41DDD"/>
    <w:p w:rsidR="008123D4" w:rsidRDefault="00462DEB" w:rsidP="00B41DDD">
      <w:r>
        <w:tab/>
        <w:t xml:space="preserve">            </w:t>
      </w:r>
      <w:r>
        <w:tab/>
      </w:r>
      <w:r w:rsidR="009D5943">
        <w:t>Filtračný zvyšok ostal na filtračnom papieri.</w:t>
      </w:r>
    </w:p>
    <w:p w:rsidR="009D5943" w:rsidRDefault="009D5943" w:rsidP="00B41DDD"/>
    <w:p w:rsidR="009D5943" w:rsidRDefault="009D5943" w:rsidP="00B41DDD"/>
    <w:p w:rsidR="009D5943" w:rsidRDefault="009D5943" w:rsidP="00B41DDD"/>
    <w:p w:rsidR="009D5943" w:rsidRDefault="00462DEB" w:rsidP="00B41DD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614680</wp:posOffset>
            </wp:positionH>
            <wp:positionV relativeFrom="paragraph">
              <wp:posOffset>4445</wp:posOffset>
            </wp:positionV>
            <wp:extent cx="1271270" cy="1695450"/>
            <wp:effectExtent l="19050" t="0" r="5080" b="0"/>
            <wp:wrapSquare wrapText="bothSides"/>
            <wp:docPr id="2" name="Obrázok 2" descr="C:\Users\Dávid\Desktop\IMG_20190930_124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ávid\Desktop\IMG_20190930_1247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5943" w:rsidRDefault="009D5943" w:rsidP="00B41DDD"/>
    <w:p w:rsidR="009D5943" w:rsidRDefault="009D5943" w:rsidP="00B41DDD">
      <w:r>
        <w:tab/>
      </w:r>
      <w:r>
        <w:tab/>
        <w:t>Kryštalizácia. Oddelenie chloridu sodného od vody.</w:t>
      </w:r>
    </w:p>
    <w:p w:rsidR="009D5943" w:rsidRDefault="009D5943" w:rsidP="00B41DDD"/>
    <w:p w:rsidR="009D5943" w:rsidRDefault="009D5943" w:rsidP="00B41DDD"/>
    <w:p w:rsidR="009D5943" w:rsidRDefault="00462DEB" w:rsidP="00B41DD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620395</wp:posOffset>
            </wp:positionH>
            <wp:positionV relativeFrom="paragraph">
              <wp:posOffset>267335</wp:posOffset>
            </wp:positionV>
            <wp:extent cx="1713865" cy="1282700"/>
            <wp:effectExtent l="19050" t="0" r="635" b="0"/>
            <wp:wrapSquare wrapText="bothSides"/>
            <wp:docPr id="1" name="Obrázok 1" descr="C:\Users\Dávid\Desktop\IMG_20190930_1257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ávid\Desktop\IMG_20190930_12573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865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D5943" w:rsidRDefault="009D5943" w:rsidP="00B41DDD"/>
    <w:p w:rsidR="009D5943" w:rsidRDefault="00462DEB" w:rsidP="00B41DDD">
      <w:r>
        <w:t xml:space="preserve">                     </w:t>
      </w:r>
      <w:r>
        <w:tab/>
      </w:r>
      <w:r w:rsidR="009D5943">
        <w:t xml:space="preserve">Odparenie vody. </w:t>
      </w:r>
      <w:r w:rsidR="003220D2">
        <w:t>Na dne ostal chlorid sodný.</w:t>
      </w:r>
    </w:p>
    <w:p w:rsidR="00462DEB" w:rsidRDefault="00462DEB" w:rsidP="00B41DDD"/>
    <w:p w:rsidR="00462DEB" w:rsidRDefault="00462DEB" w:rsidP="00B41DDD"/>
    <w:p w:rsidR="00462DEB" w:rsidRDefault="00462DEB" w:rsidP="00B41DDD"/>
    <w:p w:rsidR="003D770B" w:rsidRDefault="00462DEB" w:rsidP="00A57A97">
      <w:pPr>
        <w:ind w:left="708" w:hanging="708"/>
        <w:jc w:val="both"/>
      </w:pPr>
      <w:r w:rsidRPr="002E78A4">
        <w:rPr>
          <w:b/>
        </w:rPr>
        <w:t>Záver:</w:t>
      </w:r>
      <w:r w:rsidRPr="002E78A4">
        <w:rPr>
          <w:b/>
        </w:rPr>
        <w:tab/>
      </w:r>
      <w:r w:rsidR="00A57A97">
        <w:t xml:space="preserve">Na </w:t>
      </w:r>
      <w:r w:rsidR="002E78A4">
        <w:t>laboratórn</w:t>
      </w:r>
      <w:r w:rsidR="00A57A97">
        <w:t xml:space="preserve">om cvičení sme pripravili trojzložkovú zmes z piesku, vody a chloridu sodného. Na oddelenie zložiek pripravenej zmesi sme použili </w:t>
      </w:r>
      <w:r w:rsidR="00A57A97">
        <w:rPr>
          <w:rFonts w:ascii="Calibri" w:eastAsia="Calibri" w:hAnsi="Calibri" w:cs="Times New Roman"/>
        </w:rPr>
        <w:t xml:space="preserve">filtráciu a odparovanie. Po filtrácii ostal </w:t>
      </w:r>
      <w:r w:rsidR="003D770B">
        <w:rPr>
          <w:rFonts w:ascii="Calibri" w:eastAsia="Calibri" w:hAnsi="Calibri" w:cs="Times New Roman"/>
        </w:rPr>
        <w:t>piesok vo filtračnom papieri</w:t>
      </w:r>
      <w:r w:rsidR="00A57A97">
        <w:rPr>
          <w:rFonts w:ascii="Calibri" w:eastAsia="Calibri" w:hAnsi="Calibri" w:cs="Times New Roman"/>
        </w:rPr>
        <w:t xml:space="preserve"> a p</w:t>
      </w:r>
      <w:r w:rsidR="003D770B">
        <w:t xml:space="preserve">o zahriatí roztoku </w:t>
      </w:r>
      <w:r w:rsidR="00A57A97">
        <w:t>a </w:t>
      </w:r>
      <w:r w:rsidR="003D770B">
        <w:t>odpar</w:t>
      </w:r>
      <w:r w:rsidR="00A57A97">
        <w:t xml:space="preserve">ení vody v odparovacej </w:t>
      </w:r>
      <w:r w:rsidR="003D770B">
        <w:t xml:space="preserve">miske </w:t>
      </w:r>
      <w:r w:rsidR="003220D2">
        <w:t>ostal chlorid sodný</w:t>
      </w:r>
      <w:r w:rsidR="003D770B">
        <w:t>.</w:t>
      </w:r>
    </w:p>
    <w:sectPr w:rsidR="003D770B" w:rsidSect="00A57A97">
      <w:pgSz w:w="11906" w:h="16838"/>
      <w:pgMar w:top="993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C88" w:rsidRDefault="00C46C88" w:rsidP="002E78A4">
      <w:pPr>
        <w:spacing w:after="0" w:line="240" w:lineRule="auto"/>
      </w:pPr>
      <w:r>
        <w:separator/>
      </w:r>
    </w:p>
  </w:endnote>
  <w:endnote w:type="continuationSeparator" w:id="0">
    <w:p w:rsidR="00C46C88" w:rsidRDefault="00C46C88" w:rsidP="002E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C88" w:rsidRDefault="00C46C88" w:rsidP="002E78A4">
      <w:pPr>
        <w:spacing w:after="0" w:line="240" w:lineRule="auto"/>
      </w:pPr>
      <w:r>
        <w:separator/>
      </w:r>
    </w:p>
  </w:footnote>
  <w:footnote w:type="continuationSeparator" w:id="0">
    <w:p w:rsidR="00C46C88" w:rsidRDefault="00C46C88" w:rsidP="002E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DD"/>
    <w:rsid w:val="00041360"/>
    <w:rsid w:val="000B206F"/>
    <w:rsid w:val="000C1466"/>
    <w:rsid w:val="00117464"/>
    <w:rsid w:val="0023633D"/>
    <w:rsid w:val="002656DB"/>
    <w:rsid w:val="002749CB"/>
    <w:rsid w:val="002E78A4"/>
    <w:rsid w:val="003030CE"/>
    <w:rsid w:val="003220D2"/>
    <w:rsid w:val="003576C5"/>
    <w:rsid w:val="003A34A1"/>
    <w:rsid w:val="003D770B"/>
    <w:rsid w:val="0041256A"/>
    <w:rsid w:val="00462DEB"/>
    <w:rsid w:val="00490FFF"/>
    <w:rsid w:val="005E13F8"/>
    <w:rsid w:val="00726951"/>
    <w:rsid w:val="00744A29"/>
    <w:rsid w:val="007B7143"/>
    <w:rsid w:val="007D437A"/>
    <w:rsid w:val="008123D4"/>
    <w:rsid w:val="00841DEF"/>
    <w:rsid w:val="00886159"/>
    <w:rsid w:val="00971A9A"/>
    <w:rsid w:val="0098345B"/>
    <w:rsid w:val="009D5943"/>
    <w:rsid w:val="00A1471A"/>
    <w:rsid w:val="00A27F45"/>
    <w:rsid w:val="00A57A97"/>
    <w:rsid w:val="00A67993"/>
    <w:rsid w:val="00A8601C"/>
    <w:rsid w:val="00B41DDD"/>
    <w:rsid w:val="00C46C88"/>
    <w:rsid w:val="00C87A58"/>
    <w:rsid w:val="00E03AA6"/>
    <w:rsid w:val="00E456CE"/>
    <w:rsid w:val="00E51EF2"/>
    <w:rsid w:val="00F572CB"/>
    <w:rsid w:val="00F9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4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56CE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98345B"/>
    <w:rPr>
      <w:i/>
      <w:iCs/>
    </w:rPr>
  </w:style>
  <w:style w:type="paragraph" w:styleId="Hlavika">
    <w:name w:val="header"/>
    <w:basedOn w:val="Normlny"/>
    <w:link w:val="HlavikaChar"/>
    <w:uiPriority w:val="99"/>
    <w:semiHidden/>
    <w:unhideWhenUsed/>
    <w:rsid w:val="002E7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E78A4"/>
  </w:style>
  <w:style w:type="paragraph" w:styleId="Pta">
    <w:name w:val="footer"/>
    <w:basedOn w:val="Normlny"/>
    <w:link w:val="PtaChar"/>
    <w:uiPriority w:val="99"/>
    <w:semiHidden/>
    <w:unhideWhenUsed/>
    <w:rsid w:val="002E7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E78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45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56CE"/>
    <w:rPr>
      <w:rFonts w:ascii="Tahoma" w:hAnsi="Tahoma" w:cs="Tahoma"/>
      <w:sz w:val="16"/>
      <w:szCs w:val="16"/>
    </w:rPr>
  </w:style>
  <w:style w:type="character" w:styleId="Zvraznenie">
    <w:name w:val="Emphasis"/>
    <w:basedOn w:val="Predvolenpsmoodseku"/>
    <w:uiPriority w:val="20"/>
    <w:qFormat/>
    <w:rsid w:val="0098345B"/>
    <w:rPr>
      <w:i/>
      <w:iCs/>
    </w:rPr>
  </w:style>
  <w:style w:type="paragraph" w:styleId="Hlavika">
    <w:name w:val="header"/>
    <w:basedOn w:val="Normlny"/>
    <w:link w:val="HlavikaChar"/>
    <w:uiPriority w:val="99"/>
    <w:semiHidden/>
    <w:unhideWhenUsed/>
    <w:rsid w:val="002E7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2E78A4"/>
  </w:style>
  <w:style w:type="paragraph" w:styleId="Pta">
    <w:name w:val="footer"/>
    <w:basedOn w:val="Normlny"/>
    <w:link w:val="PtaChar"/>
    <w:uiPriority w:val="99"/>
    <w:semiHidden/>
    <w:unhideWhenUsed/>
    <w:rsid w:val="002E7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2E7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3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CC50D-7B27-4644-B62F-FE9D5A12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Dávid</dc:creator>
  <cp:lastModifiedBy>spravca</cp:lastModifiedBy>
  <cp:revision>2</cp:revision>
  <dcterms:created xsi:type="dcterms:W3CDTF">2020-10-14T06:33:00Z</dcterms:created>
  <dcterms:modified xsi:type="dcterms:W3CDTF">2020-10-14T06:33:00Z</dcterms:modified>
</cp:coreProperties>
</file>