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8EC" w:rsidRPr="0077232A" w:rsidRDefault="002E4585" w:rsidP="0077232A">
      <w:pPr>
        <w:ind w:left="-993" w:right="-993"/>
        <w:rPr>
          <w:rFonts w:ascii="Book Antiqua" w:hAnsi="Book Antiqua"/>
          <w:sz w:val="26"/>
          <w:szCs w:val="26"/>
        </w:rPr>
      </w:pPr>
      <w:r w:rsidRPr="0077232A">
        <w:rPr>
          <w:rFonts w:ascii="Book Antiqua" w:hAnsi="Book Antiqua"/>
          <w:sz w:val="26"/>
          <w:szCs w:val="26"/>
        </w:rPr>
        <w:t xml:space="preserve">Ježiš povedal: </w:t>
      </w:r>
      <w:r w:rsidRPr="0077232A">
        <w:rPr>
          <w:rFonts w:ascii="Book Antiqua" w:hAnsi="Book Antiqua"/>
          <w:b/>
          <w:sz w:val="26"/>
          <w:szCs w:val="26"/>
        </w:rPr>
        <w:t>„A keď sa (tvoj brat) aj sedem ráz za deň prehreší proti tebe a sedem ráz sa vráti k tebe a</w:t>
      </w:r>
      <w:r w:rsidR="0077232A" w:rsidRPr="0077232A">
        <w:rPr>
          <w:rFonts w:ascii="Book Antiqua" w:hAnsi="Book Antiqua"/>
          <w:b/>
          <w:sz w:val="26"/>
          <w:szCs w:val="26"/>
        </w:rPr>
        <w:t xml:space="preserve"> povie: ‚Ľutujem,‘ odpusť mu.“ </w:t>
      </w:r>
      <w:proofErr w:type="spellStart"/>
      <w:r w:rsidRPr="0077232A">
        <w:rPr>
          <w:rFonts w:ascii="Book Antiqua" w:hAnsi="Book Antiqua"/>
          <w:sz w:val="26"/>
          <w:szCs w:val="26"/>
        </w:rPr>
        <w:t>Lk</w:t>
      </w:r>
      <w:proofErr w:type="spellEnd"/>
      <w:r w:rsidRPr="0077232A">
        <w:rPr>
          <w:rFonts w:ascii="Book Antiqua" w:hAnsi="Book Antiqua"/>
          <w:sz w:val="26"/>
          <w:szCs w:val="26"/>
        </w:rPr>
        <w:t xml:space="preserve"> </w:t>
      </w:r>
      <w:r w:rsidR="007708EC" w:rsidRPr="0077232A">
        <w:rPr>
          <w:rFonts w:ascii="Book Antiqua" w:hAnsi="Book Antiqua"/>
          <w:sz w:val="26"/>
          <w:szCs w:val="26"/>
        </w:rPr>
        <w:t xml:space="preserve">17, 1 – 6; </w:t>
      </w:r>
      <w:proofErr w:type="spellStart"/>
      <w:r w:rsidR="007708EC" w:rsidRPr="0077232A">
        <w:rPr>
          <w:rFonts w:ascii="Book Antiqua" w:hAnsi="Book Antiqua"/>
          <w:sz w:val="26"/>
          <w:szCs w:val="26"/>
        </w:rPr>
        <w:t>Tit</w:t>
      </w:r>
      <w:proofErr w:type="spellEnd"/>
      <w:r w:rsidR="007708EC" w:rsidRPr="0077232A">
        <w:rPr>
          <w:rFonts w:ascii="Book Antiqua" w:hAnsi="Book Antiqua"/>
          <w:sz w:val="26"/>
          <w:szCs w:val="26"/>
        </w:rPr>
        <w:t xml:space="preserve"> 1, 1 – 9; Ž 24 </w:t>
      </w:r>
      <w:r w:rsidR="007708EC" w:rsidRPr="0077232A">
        <w:rPr>
          <w:rFonts w:ascii="Book Antiqua" w:hAnsi="Book Antiqua"/>
          <w:sz w:val="26"/>
          <w:szCs w:val="26"/>
        </w:rPr>
        <w:br/>
        <w:t xml:space="preserve">BS – Ježiš nám dnes hovorí </w:t>
      </w:r>
      <w:r w:rsidRPr="0077232A">
        <w:rPr>
          <w:rFonts w:ascii="Book Antiqua" w:hAnsi="Book Antiqua"/>
          <w:sz w:val="26"/>
          <w:szCs w:val="26"/>
        </w:rPr>
        <w:t xml:space="preserve">o odpustení </w:t>
      </w:r>
      <w:r w:rsidR="007708EC" w:rsidRPr="0077232A">
        <w:rPr>
          <w:rFonts w:ascii="Book Antiqua" w:hAnsi="Book Antiqua"/>
          <w:sz w:val="26"/>
          <w:szCs w:val="26"/>
        </w:rPr>
        <w:t>ako veľkej úlohe a príležitosti</w:t>
      </w:r>
      <w:r w:rsidRPr="0077232A">
        <w:rPr>
          <w:rFonts w:ascii="Book Antiqua" w:hAnsi="Book Antiqua"/>
          <w:sz w:val="26"/>
          <w:szCs w:val="26"/>
        </w:rPr>
        <w:t>. Každý sa ocitne na jednej aj druhej strane pomyselnej deliacej čiary. Niekedy potrebujeme byť veľkorysí a odpustiť, inokedy zase pokorní a prosiť o odpustenie. Na jednej strane odpustenie môže bolieť, nemusí byť jednoduché a bude vyžadovať čas. Na druhej strane, ak človeku ide o skutočné</w:t>
      </w:r>
      <w:r w:rsidR="007708EC" w:rsidRPr="0077232A">
        <w:rPr>
          <w:rFonts w:ascii="Book Antiqua" w:hAnsi="Book Antiqua"/>
          <w:sz w:val="26"/>
          <w:szCs w:val="26"/>
        </w:rPr>
        <w:t xml:space="preserve"> pokánie, nestačí povedať nutne: „Prepáč</w:t>
      </w:r>
      <w:r w:rsidRPr="0077232A">
        <w:rPr>
          <w:rFonts w:ascii="Book Antiqua" w:hAnsi="Book Antiqua"/>
          <w:sz w:val="26"/>
          <w:szCs w:val="26"/>
        </w:rPr>
        <w:t xml:space="preserve">.“ Verbálne vyjadrená ľútosť je totiž iba vrcholcom ľadovca. Väčšia časť prosby o odpustenie spočíva </w:t>
      </w:r>
      <w:r w:rsidRPr="0077232A">
        <w:rPr>
          <w:rFonts w:ascii="Book Antiqua" w:hAnsi="Book Antiqua"/>
          <w:b/>
          <w:sz w:val="26"/>
          <w:szCs w:val="26"/>
        </w:rPr>
        <w:t>v zmene postoja</w:t>
      </w:r>
      <w:r w:rsidRPr="0077232A">
        <w:rPr>
          <w:rFonts w:ascii="Book Antiqua" w:hAnsi="Book Antiqua"/>
          <w:sz w:val="26"/>
          <w:szCs w:val="26"/>
        </w:rPr>
        <w:t xml:space="preserve">, v snahe </w:t>
      </w:r>
      <w:r w:rsidRPr="0077232A">
        <w:rPr>
          <w:rFonts w:ascii="Book Antiqua" w:hAnsi="Book Antiqua"/>
          <w:b/>
          <w:sz w:val="26"/>
          <w:szCs w:val="26"/>
        </w:rPr>
        <w:t>neopakovať chyby a rany</w:t>
      </w:r>
      <w:r w:rsidRPr="0077232A">
        <w:rPr>
          <w:rFonts w:ascii="Book Antiqua" w:hAnsi="Book Antiqua"/>
          <w:sz w:val="26"/>
          <w:szCs w:val="26"/>
        </w:rPr>
        <w:t xml:space="preserve">, vytvoriť prostredie, v ktorom by došlo k opätovnému zblíženiu. Platí to v intímnych vzťahoch, aj vo vzťahoch medzi národmi či cirkvami. Po tichých, ale aj slávnostných žiadostiach o odpustenie preto musia nasledovať skutky, ktoré ukazujú na to, že sme zmiernu pravicu podali opravdivo. Keď všetka snaha zhasne </w:t>
      </w:r>
      <w:r w:rsidRPr="0077232A">
        <w:rPr>
          <w:rFonts w:ascii="Book Antiqua" w:hAnsi="Book Antiqua"/>
          <w:sz w:val="26"/>
          <w:szCs w:val="26"/>
        </w:rPr>
        <w:lastRenderedPageBreak/>
        <w:t>pri slovách, potom to môže byť pohoršujúce. Možno preto sú Ježišove slová o pohoršeniach a odpustení tak blízko seba.</w:t>
      </w:r>
      <w:r w:rsidR="0077232A" w:rsidRPr="0077232A">
        <w:rPr>
          <w:rFonts w:ascii="Book Antiqua" w:hAnsi="Book Antiqua"/>
          <w:sz w:val="26"/>
          <w:szCs w:val="26"/>
        </w:rPr>
        <w:t xml:space="preserve">                          </w:t>
      </w:r>
      <w:r w:rsidR="001B0EB7">
        <w:rPr>
          <w:rFonts w:ascii="Book Antiqua" w:hAnsi="Book Antiqua"/>
          <w:sz w:val="26"/>
          <w:szCs w:val="26"/>
        </w:rPr>
        <w:t xml:space="preserve">         </w:t>
      </w:r>
      <w:r w:rsidR="007708EC" w:rsidRPr="0077232A">
        <w:rPr>
          <w:rFonts w:ascii="Book Antiqua" w:hAnsi="Book Antiqua"/>
          <w:sz w:val="26"/>
          <w:szCs w:val="26"/>
        </w:rPr>
        <w:t xml:space="preserve">Kňaz </w:t>
      </w:r>
      <w:proofErr w:type="spellStart"/>
      <w:r w:rsidR="007708EC" w:rsidRPr="0077232A">
        <w:rPr>
          <w:rFonts w:ascii="Book Antiqua" w:hAnsi="Book Antiqua"/>
          <w:sz w:val="26"/>
          <w:szCs w:val="26"/>
        </w:rPr>
        <w:t>Guy</w:t>
      </w:r>
      <w:proofErr w:type="spellEnd"/>
      <w:r w:rsidR="007708EC" w:rsidRPr="0077232A">
        <w:rPr>
          <w:rFonts w:ascii="Book Antiqua" w:hAnsi="Book Antiqua"/>
          <w:sz w:val="26"/>
          <w:szCs w:val="26"/>
        </w:rPr>
        <w:t xml:space="preserve"> </w:t>
      </w:r>
      <w:proofErr w:type="spellStart"/>
      <w:r w:rsidR="007708EC" w:rsidRPr="0077232A">
        <w:rPr>
          <w:rFonts w:ascii="Book Antiqua" w:hAnsi="Book Antiqua"/>
          <w:sz w:val="26"/>
          <w:szCs w:val="26"/>
        </w:rPr>
        <w:t>Gilbert</w:t>
      </w:r>
      <w:proofErr w:type="spellEnd"/>
      <w:r w:rsidR="007708EC" w:rsidRPr="0077232A">
        <w:rPr>
          <w:rFonts w:ascii="Book Antiqua" w:hAnsi="Book Antiqua"/>
          <w:sz w:val="26"/>
          <w:szCs w:val="26"/>
        </w:rPr>
        <w:t xml:space="preserve"> sa raz stretol s otcom, ktorého jedinú dcéru ktosi znásilnil a brutálne zavraždil. Otec nemohol spať, odišiel zo zamestnania, čakal, že sa dozvie, kto je ten netvor, ktorý spáchal ten </w:t>
      </w:r>
      <w:proofErr w:type="spellStart"/>
      <w:r w:rsidR="007708EC" w:rsidRPr="0077232A">
        <w:rPr>
          <w:rFonts w:ascii="Book Antiqua" w:hAnsi="Book Antiqua"/>
          <w:sz w:val="26"/>
          <w:szCs w:val="26"/>
        </w:rPr>
        <w:t>údesný</w:t>
      </w:r>
      <w:proofErr w:type="spellEnd"/>
      <w:r w:rsidR="007708EC" w:rsidRPr="0077232A">
        <w:rPr>
          <w:rFonts w:ascii="Book Antiqua" w:hAnsi="Book Antiqua"/>
          <w:sz w:val="26"/>
          <w:szCs w:val="26"/>
        </w:rPr>
        <w:t xml:space="preserve"> čin, aby sa mohol pomstiť. </w:t>
      </w:r>
      <w:proofErr w:type="spellStart"/>
      <w:r w:rsidR="007708EC" w:rsidRPr="0077232A">
        <w:rPr>
          <w:rFonts w:ascii="Book Antiqua" w:hAnsi="Book Antiqua"/>
          <w:sz w:val="26"/>
          <w:szCs w:val="26"/>
        </w:rPr>
        <w:t>Guy</w:t>
      </w:r>
      <w:proofErr w:type="spellEnd"/>
      <w:r w:rsidR="007708EC" w:rsidRPr="0077232A">
        <w:rPr>
          <w:rFonts w:ascii="Book Antiqua" w:hAnsi="Book Antiqua"/>
          <w:sz w:val="26"/>
          <w:szCs w:val="26"/>
        </w:rPr>
        <w:t xml:space="preserve"> </w:t>
      </w:r>
      <w:proofErr w:type="spellStart"/>
      <w:r w:rsidR="007708EC" w:rsidRPr="0077232A">
        <w:rPr>
          <w:rFonts w:ascii="Book Antiqua" w:hAnsi="Book Antiqua"/>
          <w:sz w:val="26"/>
          <w:szCs w:val="26"/>
        </w:rPr>
        <w:t>Gilbert</w:t>
      </w:r>
      <w:proofErr w:type="spellEnd"/>
      <w:r w:rsidR="007708EC" w:rsidRPr="0077232A">
        <w:rPr>
          <w:rFonts w:ascii="Book Antiqua" w:hAnsi="Book Antiqua"/>
          <w:sz w:val="26"/>
          <w:szCs w:val="26"/>
        </w:rPr>
        <w:t xml:space="preserve"> mu vtedy povedal: „</w:t>
      </w:r>
      <w:proofErr w:type="spellStart"/>
      <w:r w:rsidR="007708EC" w:rsidRPr="0077232A">
        <w:rPr>
          <w:rFonts w:ascii="Book Antiqua" w:hAnsi="Book Antiqua"/>
          <w:sz w:val="26"/>
          <w:szCs w:val="26"/>
        </w:rPr>
        <w:t>Patrick</w:t>
      </w:r>
      <w:proofErr w:type="spellEnd"/>
      <w:r w:rsidR="007708EC" w:rsidRPr="0077232A">
        <w:rPr>
          <w:rFonts w:ascii="Book Antiqua" w:hAnsi="Book Antiqua"/>
          <w:sz w:val="26"/>
          <w:szCs w:val="26"/>
        </w:rPr>
        <w:t xml:space="preserve">, ten netvor zabíjal dvakrát – tvoju Angeliku a teba. (…) Nenechaj toho zloducha, aby ťa pohltil.“ A skutočne, </w:t>
      </w:r>
      <w:proofErr w:type="spellStart"/>
      <w:r w:rsidR="007708EC" w:rsidRPr="0077232A">
        <w:rPr>
          <w:rFonts w:ascii="Book Antiqua" w:hAnsi="Book Antiqua"/>
          <w:sz w:val="26"/>
          <w:szCs w:val="26"/>
        </w:rPr>
        <w:t>Patrick</w:t>
      </w:r>
      <w:proofErr w:type="spellEnd"/>
      <w:r w:rsidR="007708EC" w:rsidRPr="0077232A">
        <w:rPr>
          <w:rFonts w:ascii="Book Antiqua" w:hAnsi="Book Antiqua"/>
          <w:sz w:val="26"/>
          <w:szCs w:val="26"/>
        </w:rPr>
        <w:t xml:space="preserve"> sa pomocou lásky svojej ženy vymanil z okov pomstychtivosti. Sú prípady ako je tento, pri ktorých je ťažké nekompromisne hovoriť o kresťanskom odpustení. Možno </w:t>
      </w:r>
      <w:proofErr w:type="spellStart"/>
      <w:r w:rsidR="007708EC" w:rsidRPr="0077232A">
        <w:rPr>
          <w:rFonts w:ascii="Book Antiqua" w:hAnsi="Book Antiqua"/>
          <w:sz w:val="26"/>
          <w:szCs w:val="26"/>
        </w:rPr>
        <w:t>Patrick</w:t>
      </w:r>
      <w:proofErr w:type="spellEnd"/>
      <w:r w:rsidR="007708EC" w:rsidRPr="0077232A">
        <w:rPr>
          <w:rFonts w:ascii="Book Antiqua" w:hAnsi="Book Antiqua"/>
          <w:sz w:val="26"/>
          <w:szCs w:val="26"/>
        </w:rPr>
        <w:t xml:space="preserve"> nikdy celkom neodpustí, ale nenechal </w:t>
      </w:r>
      <w:r w:rsidR="0077232A" w:rsidRPr="0077232A">
        <w:rPr>
          <w:rFonts w:ascii="Book Antiqua" w:hAnsi="Book Antiqua"/>
          <w:sz w:val="26"/>
          <w:szCs w:val="26"/>
        </w:rPr>
        <w:t xml:space="preserve">vraha, aby pokračoval v opakovanom a </w:t>
      </w:r>
      <w:r w:rsidR="007708EC" w:rsidRPr="0077232A">
        <w:rPr>
          <w:rFonts w:ascii="Book Antiqua" w:hAnsi="Book Antiqua"/>
          <w:sz w:val="26"/>
          <w:szCs w:val="26"/>
        </w:rPr>
        <w:t xml:space="preserve">pomalom zabíjaní. Postavil hrádzu zlu, zriekol sa pomsty a už to je nesmierny krok. V odpustení nejde o to, aby sa zahladili stopy a naoko bolo všetko v poriadku. Odpustenie je bariéra, zabránenie tomu, aby jeden zlý skutok vzal pokoj mnohým ľuďom a neustále narastal, až prekvasí celé okolie. Odpustenie je Ježišov kvas (por. </w:t>
      </w:r>
      <w:proofErr w:type="spellStart"/>
      <w:r w:rsidR="007708EC" w:rsidRPr="0077232A">
        <w:rPr>
          <w:rFonts w:ascii="Book Antiqua" w:hAnsi="Book Antiqua"/>
          <w:sz w:val="26"/>
          <w:szCs w:val="26"/>
        </w:rPr>
        <w:t>Lk</w:t>
      </w:r>
      <w:proofErr w:type="spellEnd"/>
      <w:r w:rsidR="007708EC" w:rsidRPr="0077232A">
        <w:rPr>
          <w:rFonts w:ascii="Book Antiqua" w:hAnsi="Book Antiqua"/>
          <w:sz w:val="26"/>
          <w:szCs w:val="26"/>
        </w:rPr>
        <w:t xml:space="preserve"> 13, 2 – 21).</w:t>
      </w:r>
    </w:p>
    <w:p w:rsidR="007708EC" w:rsidRPr="0077232A" w:rsidRDefault="007708EC" w:rsidP="007708EC">
      <w:pPr>
        <w:ind w:left="-993" w:right="-993"/>
        <w:rPr>
          <w:rFonts w:ascii="Book Antiqua" w:hAnsi="Book Antiqua"/>
          <w:sz w:val="26"/>
          <w:szCs w:val="26"/>
        </w:rPr>
      </w:pPr>
    </w:p>
    <w:sectPr w:rsidR="007708EC" w:rsidRPr="0077232A" w:rsidSect="007708EC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4585"/>
    <w:rsid w:val="001B0EB7"/>
    <w:rsid w:val="002E4585"/>
    <w:rsid w:val="00516A4F"/>
    <w:rsid w:val="007708EC"/>
    <w:rsid w:val="0077232A"/>
    <w:rsid w:val="00892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16A4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C82B3-5E98-4B96-AEA2-0D3FA2BAB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2</cp:revision>
  <cp:lastPrinted>2008-11-10T14:29:00Z</cp:lastPrinted>
  <dcterms:created xsi:type="dcterms:W3CDTF">2008-11-10T10:03:00Z</dcterms:created>
  <dcterms:modified xsi:type="dcterms:W3CDTF">2008-11-10T14:31:00Z</dcterms:modified>
</cp:coreProperties>
</file>