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61" w:rsidRPr="00FB5CE9" w:rsidRDefault="002E6861" w:rsidP="00FB5CE9">
      <w:pPr>
        <w:pStyle w:val="Normlnywebov"/>
        <w:ind w:left="-851" w:right="-709"/>
        <w:jc w:val="center"/>
        <w:rPr>
          <w:rFonts w:ascii="Book Antiqua" w:hAnsi="Book Antiqua"/>
        </w:rPr>
      </w:pPr>
      <w:r w:rsidRPr="00FB5CE9">
        <w:rPr>
          <w:rFonts w:ascii="Book Antiqua" w:hAnsi="Book Antiqua"/>
          <w:b/>
          <w:bCs/>
        </w:rPr>
        <w:t>9. nedeľa v roku „C“ - (</w:t>
      </w:r>
      <w:proofErr w:type="spellStart"/>
      <w:r w:rsidRPr="00FB5CE9">
        <w:rPr>
          <w:rFonts w:ascii="Book Antiqua" w:hAnsi="Book Antiqua"/>
          <w:b/>
          <w:bCs/>
        </w:rPr>
        <w:t>Lk</w:t>
      </w:r>
      <w:proofErr w:type="spellEnd"/>
      <w:r w:rsidRPr="00FB5CE9">
        <w:rPr>
          <w:rFonts w:ascii="Book Antiqua" w:hAnsi="Book Antiqua"/>
          <w:b/>
          <w:bCs/>
        </w:rPr>
        <w:t xml:space="preserve"> 7,1-10)</w:t>
      </w:r>
    </w:p>
    <w:p w:rsidR="002E6861" w:rsidRPr="00FB5CE9" w:rsidRDefault="002E6861" w:rsidP="00FB5CE9">
      <w:pPr>
        <w:pStyle w:val="Normlnywebov"/>
        <w:ind w:left="-851" w:right="-709"/>
        <w:rPr>
          <w:rFonts w:ascii="Book Antiqua" w:hAnsi="Book Antiqua"/>
        </w:rPr>
      </w:pPr>
      <w:r w:rsidRPr="00FB5CE9">
        <w:rPr>
          <w:rFonts w:ascii="Book Antiqua" w:hAnsi="Book Antiqua"/>
        </w:rPr>
        <w:t xml:space="preserve">    V závere dnešného evanjelia sme počuli z úst Pána Ježiša tento výrok: </w:t>
      </w:r>
      <w:r w:rsidRPr="00FB5CE9">
        <w:rPr>
          <w:rFonts w:ascii="Book Antiqua" w:hAnsi="Book Antiqua"/>
          <w:b/>
        </w:rPr>
        <w:t>„Hovorím vám, takú vieru som nenašiel ani v Izraeli.“</w:t>
      </w:r>
      <w:r w:rsidRPr="00FB5CE9">
        <w:rPr>
          <w:rFonts w:ascii="Book Antiqua" w:hAnsi="Book Antiqua"/>
        </w:rPr>
        <w:t xml:space="preserve"> Z celého evanjelia môžeme pochopiť, že viera sa Pánu Ježišovi páči, že ju od nás očakáva a je smutný, keď ju nenachádza. Pokúsim sa spolu s vami zamyslieť nad tým, čo to viera je, čo spôsobuje, prečo je tak dôležitá? </w:t>
      </w:r>
      <w:r w:rsidRPr="00FB5CE9">
        <w:rPr>
          <w:rFonts w:ascii="Book Antiqua" w:hAnsi="Book Antiqua"/>
        </w:rPr>
        <w:br/>
        <w:t xml:space="preserve">    Keď prichádza nový človek na tento svet, keď sa v okamihu počatia objaví nová bytosť, prináša si so sebou úžasný Boží dar, ktorý psychológia nazýva </w:t>
      </w:r>
      <w:r w:rsidRPr="00FB5CE9">
        <w:rPr>
          <w:rFonts w:ascii="Book Antiqua" w:hAnsi="Book Antiqua"/>
          <w:i/>
        </w:rPr>
        <w:t>„prvotná dôvera“</w:t>
      </w:r>
      <w:r w:rsidRPr="00FB5CE9">
        <w:rPr>
          <w:rFonts w:ascii="Book Antiqua" w:hAnsi="Book Antiqua"/>
        </w:rPr>
        <w:t xml:space="preserve">. Základný postoj práve počatej ľudskej bytosti môžeme nazvať </w:t>
      </w:r>
      <w:r w:rsidRPr="00FB5CE9">
        <w:rPr>
          <w:rFonts w:ascii="Book Antiqua" w:hAnsi="Book Antiqua"/>
          <w:i/>
        </w:rPr>
        <w:t>„dôvera“.</w:t>
      </w:r>
      <w:r w:rsidRPr="00FB5CE9">
        <w:rPr>
          <w:rFonts w:ascii="Book Antiqua" w:hAnsi="Book Antiqua"/>
        </w:rPr>
        <w:t xml:space="preserve"> Viera sa tu javí, ako najzákladnejší pozitívny vzťah ku skutočnosti, do ktorej sme svojím stvorením vstúpili. Prvotná dôvera spôsobuje, že naša duša je úplne obnažená a priechodná. Bez tohto základného pozitívneho postoja by v nás neexistovala žiadna otvorenosť a žiadne prijímanie. A vieme ako je zvlášť rozvíjajúci sa život odkázaný na prijímanie. Dokiaľ je tu viera, je tu aj otvorenosť a je tu schopnosť prijímať. To, čo na prvý pohľad vyzerá ako duchovná úvaha, sa týka tých najzákladnejších skutočností ako dýchanie, pitie materského mlieka, prijímanie potravy, uvoľnenosť v náruči matky, otca, ale aj vzdelávania sa a fyzického i duchovného rastu. V tomto zmysle môžeme vieru definovať ako bytostnú otvorenosť, ktorá umožňuje prijímanie a z neho vyplývajúci rast. </w:t>
      </w:r>
      <w:r w:rsidRPr="00FB5CE9">
        <w:rPr>
          <w:rFonts w:ascii="Book Antiqua" w:hAnsi="Book Antiqua"/>
        </w:rPr>
        <w:br/>
        <w:t xml:space="preserve">    Katechizmus učí, že: </w:t>
      </w:r>
      <w:r w:rsidRPr="00FB5CE9">
        <w:rPr>
          <w:rFonts w:ascii="Book Antiqua" w:hAnsi="Book Antiqua"/>
          <w:i/>
        </w:rPr>
        <w:t xml:space="preserve">„Stvorenie má svoju vlastnú dobrotu a dokonalosť, ale nevyšlo z rúk Stvoriteľa úplne dokončené, je stvorené tak, že je „na ceste“ (In </w:t>
      </w:r>
      <w:proofErr w:type="spellStart"/>
      <w:r w:rsidRPr="00FB5CE9">
        <w:rPr>
          <w:rFonts w:ascii="Book Antiqua" w:hAnsi="Book Antiqua"/>
          <w:i/>
        </w:rPr>
        <w:t>statu</w:t>
      </w:r>
      <w:proofErr w:type="spellEnd"/>
      <w:r w:rsidRPr="00FB5CE9">
        <w:rPr>
          <w:rFonts w:ascii="Book Antiqua" w:hAnsi="Book Antiqua"/>
          <w:i/>
        </w:rPr>
        <w:t xml:space="preserve"> </w:t>
      </w:r>
      <w:proofErr w:type="spellStart"/>
      <w:r w:rsidRPr="00FB5CE9">
        <w:rPr>
          <w:rFonts w:ascii="Book Antiqua" w:hAnsi="Book Antiqua"/>
          <w:i/>
        </w:rPr>
        <w:t>via</w:t>
      </w:r>
      <w:proofErr w:type="spellEnd"/>
      <w:r w:rsidRPr="00FB5CE9">
        <w:rPr>
          <w:rFonts w:ascii="Book Antiqua" w:hAnsi="Book Antiqua"/>
          <w:i/>
        </w:rPr>
        <w:t>) ku konečnej dokonalosti k akej ho Boh určil: tú však má postupne dosiahnuť.“</w:t>
      </w:r>
      <w:r w:rsidRPr="00FB5CE9">
        <w:rPr>
          <w:rFonts w:ascii="Book Antiqua" w:hAnsi="Book Antiqua"/>
        </w:rPr>
        <w:t xml:space="preserve"> Predovšetkým to platí o samotnom človeku, ktorý je pozvaný na cestu dokonalosti, pre ktorú sa má slobodne rozhodnúť. Sv. Pavla v liste </w:t>
      </w:r>
      <w:proofErr w:type="spellStart"/>
      <w:r w:rsidRPr="00FB5CE9">
        <w:rPr>
          <w:rFonts w:ascii="Book Antiqua" w:hAnsi="Book Antiqua"/>
        </w:rPr>
        <w:t>Ef</w:t>
      </w:r>
      <w:proofErr w:type="spellEnd"/>
      <w:r w:rsidRPr="00FB5CE9">
        <w:rPr>
          <w:rFonts w:ascii="Book Antiqua" w:hAnsi="Book Antiqua"/>
        </w:rPr>
        <w:t xml:space="preserve"> 1,6: </w:t>
      </w:r>
      <w:r w:rsidRPr="00FB5CE9">
        <w:rPr>
          <w:rFonts w:ascii="Book Antiqua" w:hAnsi="Book Antiqua"/>
          <w:b/>
        </w:rPr>
        <w:t>„Boh nás svojím dobrotivým rozhodnutím predurčil, aby sme sa skrze Ježiša Krista stali jeho deťmi (mali tú istú prirodzenosť) na chválu a slávu jeho milosti, ktorou nás obdaril vo svojom milovanom Synovi.“</w:t>
      </w:r>
      <w:r w:rsidRPr="00FB5CE9">
        <w:rPr>
          <w:rFonts w:ascii="Book Antiqua" w:hAnsi="Book Antiqua"/>
        </w:rPr>
        <w:t xml:space="preserve"> Pôvodná ľudská prirodzenosť je teda prirodzenosť bohočloveka. My všetci sme pozvaní k zbožšteniu. Skutočná dokonalosť a veľkosť človeka je v Bohu. Spása je obnovou prvotného spoločenstvo človeka s Bohom, ktoré prežívali prví ľudia v raji. Spása spočíva v tom, čo Ježiš celou svojou bytosťou zjavuje, spojenectvo, Nová zmluva človeka s Bohom uzavretá v ľudskom tele a krvi. </w:t>
      </w:r>
      <w:r w:rsidRPr="00FB5CE9">
        <w:rPr>
          <w:rFonts w:ascii="Book Antiqua" w:hAnsi="Book Antiqua"/>
        </w:rPr>
        <w:br/>
        <w:t xml:space="preserve">    Hoci človek, tak ako vyšiel z Božích rúk, bol obdarený prvotnou dôverou a všeobecnou láskou, hriech v jeho duši zatemnil obraz Boha a začal sa v ňom objavovať strach. Človek od chvíle, ako zhrešil, nemá žiadnu istotu. Svet, do ktorého a akého sme sa narodili ako dedičia Adamovej viny, má tendenciu nivočiť našu vieru. Hriech vedie k zážitku zla, ktoré spôsobuje, že sa ľudská bytosť uzatvára. Sv. Augustín výstižne definuje hriešnika ako </w:t>
      </w:r>
      <w:r w:rsidRPr="00FB5CE9">
        <w:rPr>
          <w:rFonts w:ascii="Book Antiqua" w:hAnsi="Book Antiqua"/>
          <w:i/>
        </w:rPr>
        <w:t>„</w:t>
      </w:r>
      <w:proofErr w:type="spellStart"/>
      <w:r w:rsidRPr="00FB5CE9">
        <w:rPr>
          <w:rFonts w:ascii="Book Antiqua" w:hAnsi="Book Antiqua"/>
          <w:i/>
        </w:rPr>
        <w:t>homo</w:t>
      </w:r>
      <w:proofErr w:type="spellEnd"/>
      <w:r w:rsidRPr="00FB5CE9">
        <w:rPr>
          <w:rFonts w:ascii="Book Antiqua" w:hAnsi="Book Antiqua"/>
          <w:i/>
        </w:rPr>
        <w:t xml:space="preserve"> </w:t>
      </w:r>
      <w:proofErr w:type="spellStart"/>
      <w:r w:rsidRPr="00FB5CE9">
        <w:rPr>
          <w:rFonts w:ascii="Book Antiqua" w:hAnsi="Book Antiqua"/>
          <w:i/>
        </w:rPr>
        <w:t>incurvatis</w:t>
      </w:r>
      <w:proofErr w:type="spellEnd"/>
      <w:r w:rsidRPr="00FB5CE9">
        <w:rPr>
          <w:rFonts w:ascii="Book Antiqua" w:hAnsi="Book Antiqua"/>
          <w:i/>
        </w:rPr>
        <w:t xml:space="preserve"> in </w:t>
      </w:r>
      <w:proofErr w:type="spellStart"/>
      <w:r w:rsidRPr="00FB5CE9">
        <w:rPr>
          <w:rFonts w:ascii="Book Antiqua" w:hAnsi="Book Antiqua"/>
          <w:i/>
        </w:rPr>
        <w:t>se</w:t>
      </w:r>
      <w:proofErr w:type="spellEnd"/>
      <w:r w:rsidRPr="00FB5CE9">
        <w:rPr>
          <w:rFonts w:ascii="Book Antiqua" w:hAnsi="Book Antiqua"/>
          <w:i/>
        </w:rPr>
        <w:t>“</w:t>
      </w:r>
      <w:r w:rsidRPr="00FB5CE9">
        <w:rPr>
          <w:rFonts w:ascii="Book Antiqua" w:hAnsi="Book Antiqua"/>
        </w:rPr>
        <w:t xml:space="preserve">, teda človek skrútený do seba, do seba uzatvorený. Hriech zastavuje náš rast. Nekajúci hriešnik sa podobá sochárskemu torzu, ktoré bráni sochárovi pokračovať v diele a kritizuje nehotovú prácu a uráža tak umelca. </w:t>
      </w:r>
      <w:r w:rsidRPr="00FB5CE9">
        <w:rPr>
          <w:rFonts w:ascii="Book Antiqua" w:hAnsi="Book Antiqua"/>
        </w:rPr>
        <w:br/>
        <w:t xml:space="preserve">    Viera ako otvorenosť je nutná k uzdraveniu tejto do seba uzatvorenej bytosti. Vstupnou bránou do Božieho Kráľovstva je viera. Keby bolo Bohom stanovené, že touto bránou je nevinnosť, alebo nejaká iná čnosť, mohli by sme namietať: </w:t>
      </w:r>
      <w:r w:rsidRPr="00FB5CE9">
        <w:rPr>
          <w:rFonts w:ascii="Book Antiqua" w:hAnsi="Book Antiqua"/>
          <w:i/>
        </w:rPr>
        <w:t>„To nie je pre mňa, lebo nemám túto požadovanú čnosť."</w:t>
      </w:r>
      <w:r w:rsidRPr="00FB5CE9">
        <w:rPr>
          <w:rFonts w:ascii="Book Antiqua" w:hAnsi="Book Antiqua"/>
        </w:rPr>
        <w:t xml:space="preserve"> Nám však je ohlasované: </w:t>
      </w:r>
      <w:r w:rsidRPr="00FB5CE9">
        <w:rPr>
          <w:rFonts w:ascii="Book Antiqua" w:hAnsi="Book Antiqua"/>
          <w:b/>
        </w:rPr>
        <w:t>„Kto uverí a dá sa pokrstiť, bude spasený"</w:t>
      </w:r>
      <w:r w:rsidRPr="00FB5CE9">
        <w:rPr>
          <w:rFonts w:ascii="Book Antiqua" w:hAnsi="Book Antiqua"/>
        </w:rPr>
        <w:t xml:space="preserve">. Avšak v kresťanskej viere ide ešte o väčšiu otvorenosť ako je schopnosť uveriť Slovu. Ide o bytostnú otvorenosť voči Božiemu Duchu. Ide o to, stať sa priechodným, priestupným pre Boha. Prijať do seba Kristovu plnosť. Ide teda o vieru ako o privlastnenie si. Takto to píše sv. Pavol v liste Korinťanom: </w:t>
      </w:r>
      <w:r w:rsidR="00FB5CE9">
        <w:rPr>
          <w:rFonts w:ascii="Book Antiqua" w:hAnsi="Book Antiqua"/>
          <w:b/>
        </w:rPr>
        <w:t>„Kristus sa podľa</w:t>
      </w:r>
      <w:r w:rsidRPr="00FB5CE9">
        <w:rPr>
          <w:rFonts w:ascii="Book Antiqua" w:hAnsi="Book Antiqua"/>
          <w:b/>
        </w:rPr>
        <w:t xml:space="preserve"> vôle Boha stal našou múdrosťou a spravodlivosťou, posvätením a vykúpením.“</w:t>
      </w:r>
      <w:r w:rsidRPr="00FB5CE9">
        <w:rPr>
          <w:rFonts w:ascii="Book Antiqua" w:hAnsi="Book Antiqua"/>
        </w:rPr>
        <w:t xml:space="preserve"> (1 Kor 1,30). </w:t>
      </w:r>
      <w:r w:rsidRPr="00FB5CE9">
        <w:rPr>
          <w:rFonts w:ascii="Book Antiqua" w:hAnsi="Book Antiqua"/>
        </w:rPr>
        <w:br/>
        <w:t xml:space="preserve">    Keď človek stratil Božie priateľstvo, stratil Božieho Ducha, Bytostnú Dobrotu. Kto vierou neprijme Božie Slovo, nemôže prijať ani Ducha Svätého. Múdrosť a spravodlivosť sú Božími vlastnosťami, človek môže mať na nich účasť, len keď sa otvorí Bohu ako Slovu a Duchu. Viera umožňuje nádych Božej lásky. Sv. Anton </w:t>
      </w:r>
      <w:proofErr w:type="spellStart"/>
      <w:r w:rsidRPr="00FB5CE9">
        <w:rPr>
          <w:rFonts w:ascii="Book Antiqua" w:hAnsi="Book Antiqua"/>
        </w:rPr>
        <w:t>Paduánsky</w:t>
      </w:r>
      <w:proofErr w:type="spellEnd"/>
      <w:r w:rsidRPr="00FB5CE9">
        <w:rPr>
          <w:rFonts w:ascii="Book Antiqua" w:hAnsi="Book Antiqua"/>
        </w:rPr>
        <w:t xml:space="preserve"> tvrdí, že </w:t>
      </w:r>
      <w:r w:rsidRPr="00FB5CE9">
        <w:rPr>
          <w:rFonts w:ascii="Book Antiqua" w:hAnsi="Book Antiqua"/>
          <w:i/>
        </w:rPr>
        <w:t>„Láska je dušou viery“</w:t>
      </w:r>
      <w:r w:rsidRPr="00FB5CE9">
        <w:rPr>
          <w:rFonts w:ascii="Book Antiqua" w:hAnsi="Book Antiqua"/>
        </w:rPr>
        <w:t>, teda základom, z ktorého viera vyviera. Boh je Láska a základná odpoveď Bohu je uveriť v Lásku. Dokiaľ v ňu neuveríme, nebudeme sa môcť z nej tešiť. Viera je ako otvorená náruč, bez ktorej nie je možné prežiť priblíženie Boha. Bez viery nie je prijatie a bez prijatia neexistuje objatie a skúsenosť.</w:t>
      </w:r>
      <w:r w:rsidRPr="00FB5CE9">
        <w:rPr>
          <w:rFonts w:ascii="Book Antiqua" w:hAnsi="Book Antiqua"/>
        </w:rPr>
        <w:br/>
        <w:t xml:space="preserve">    Ako je to s vierou a spásou. Niekto sa domnieva, že Spása je odmenou za dobrý život na tejto zemi a Cirkev sa </w:t>
      </w:r>
      <w:r w:rsidR="00FB5CE9">
        <w:rPr>
          <w:rFonts w:ascii="Book Antiqua" w:hAnsi="Book Antiqua"/>
        </w:rPr>
        <w:t>z</w:t>
      </w:r>
      <w:r w:rsidRPr="00FB5CE9">
        <w:rPr>
          <w:rFonts w:ascii="Book Antiqua" w:hAnsi="Book Antiqua"/>
        </w:rPr>
        <w:t xml:space="preserve">grupuje z vybranej elity. Pravda je však taká, že Cirkev je Božím ústavom Spásy pre hriešnikov a Spása je božou operáciou, ktorú potrebuje každý človek, keď chce vojsť do neba. </w:t>
      </w:r>
      <w:r w:rsidRPr="00FB5CE9">
        <w:rPr>
          <w:rFonts w:ascii="Book Antiqua" w:hAnsi="Book Antiqua"/>
        </w:rPr>
        <w:lastRenderedPageBreak/>
        <w:t xml:space="preserve">Spása je ovocím odovzdanosti a tá pochádza z viery. Človek sa nemôže sám spasiť, ale môže sa dať spasiť. </w:t>
      </w:r>
      <w:r w:rsidRPr="00FB5CE9">
        <w:rPr>
          <w:rFonts w:ascii="Book Antiqua" w:hAnsi="Book Antiqua"/>
        </w:rPr>
        <w:br/>
        <w:t>    V tomto týždni sme oslavovali Tajomstvo Te</w:t>
      </w:r>
      <w:r w:rsidR="00FB5CE9">
        <w:rPr>
          <w:rFonts w:ascii="Book Antiqua" w:hAnsi="Book Antiqua"/>
        </w:rPr>
        <w:t xml:space="preserve">la a Krvi Krista. Sv. Tomáš </w:t>
      </w:r>
      <w:proofErr w:type="spellStart"/>
      <w:r w:rsidR="00FB5CE9">
        <w:rPr>
          <w:rFonts w:ascii="Book Antiqua" w:hAnsi="Book Antiqua"/>
        </w:rPr>
        <w:t>Akvinský</w:t>
      </w:r>
      <w:proofErr w:type="spellEnd"/>
      <w:r w:rsidRPr="00FB5CE9">
        <w:rPr>
          <w:rFonts w:ascii="Book Antiqua" w:hAnsi="Book Antiqua"/>
        </w:rPr>
        <w:t xml:space="preserve"> takto uvažuje nad týmto tajomstvom: </w:t>
      </w:r>
      <w:r w:rsidRPr="00FB5CE9">
        <w:rPr>
          <w:rFonts w:ascii="Book Antiqua" w:hAnsi="Book Antiqua"/>
          <w:i/>
        </w:rPr>
        <w:t xml:space="preserve">„Keď nás chcel jednorodený Boží Syn urobiť účastnými na svojej božskej prirodzenosti, prijal našu prirodzenosť a stal sa človekom, aby ľudí urobil bohmi. A okrem toho všetko, čo si vzal z nášho, použil pre našu spásu. Lebo svoje telo priniesol na oltári kríža Bohu Otcovi na obetu za naše zmierenie a svoju krv vylial na výkupnú cenu a zároveň očistný kúpeľ, aby sme boli vykúpení z biedneho otroctva a očistili sa od všetkých hriechov. </w:t>
      </w:r>
      <w:r w:rsidRPr="00FB5CE9">
        <w:rPr>
          <w:rFonts w:ascii="Book Antiqua" w:hAnsi="Book Antiqua"/>
          <w:i/>
        </w:rPr>
        <w:br/>
        <w:t>    A aby nám zostala trvalá pamiatka tohto veľkého dobrodenia, zanechal svoje telo za pokrm a svoju krv za nápoj, ktoré majú veriaci prijímať pod spôsobmi chleba a vína. Aká vzácna a obdivuhodná hostina, spásonosná a preplnená každou dobrotou! Čo môže byť ešte vzácnejšie ako táto hostina, na ktorej sa neje mäso teliat a capov, ako kedysi v zákone, ale predkladá sa nám za pokrm Kristus, pravý Boh?! Čo je obdivuhodnejšie ako táto sviatosť?! Nijaká iná sviatosť nie je spasiteľnejšia ako táto, ktorou sa očisťujú hriechy, zveľaďujú čnosti a myseľ sa napĺňa hojnosťou všetkých duchovných darov. V Cirkvi sa obetuje za živých i mŕtvych, aby osožila všetkým, lebo bola ustanovená na spásu všetkých.“</w:t>
      </w:r>
      <w:r w:rsidRPr="00FB5CE9">
        <w:rPr>
          <w:rFonts w:ascii="Book Antiqua" w:hAnsi="Book Antiqua"/>
        </w:rPr>
        <w:t xml:space="preserve"> Zopakujem ešte raz: </w:t>
      </w:r>
      <w:r w:rsidRPr="00FB5CE9">
        <w:rPr>
          <w:rFonts w:ascii="Book Antiqua" w:hAnsi="Book Antiqua"/>
          <w:i/>
        </w:rPr>
        <w:t>„Keď nás chcel jednorodený Boží Syn urobiť účastnými na svojej božskej prirodzenosti, prijal našu prirodzenosť a stal sa človekom, aby ľudí urobil bohmi.“</w:t>
      </w:r>
      <w:r w:rsidRPr="00FB5CE9">
        <w:rPr>
          <w:rFonts w:ascii="Book Antiqua" w:hAnsi="Book Antiqua"/>
        </w:rPr>
        <w:t xml:space="preserve"> Môžeme teda právom povedať, že Eucharistia je sviatosťou nášho Zbožštenia.</w:t>
      </w:r>
      <w:r w:rsidRPr="00FB5CE9">
        <w:rPr>
          <w:rFonts w:ascii="Book Antiqua" w:hAnsi="Book Antiqua"/>
        </w:rPr>
        <w:br/>
      </w:r>
      <w:r w:rsidRPr="00FB5CE9">
        <w:rPr>
          <w:rFonts w:ascii="Book Antiqua" w:hAnsi="Book Antiqua"/>
        </w:rPr>
        <w:br/>
      </w:r>
      <w:r w:rsidRPr="00FB5CE9">
        <w:rPr>
          <w:rFonts w:ascii="Book Antiqua" w:hAnsi="Book Antiqua"/>
        </w:rPr>
        <w:br/>
        <w:t> </w:t>
      </w:r>
    </w:p>
    <w:p w:rsidR="00404364" w:rsidRPr="00FB5CE9" w:rsidRDefault="00404364" w:rsidP="00FB5CE9">
      <w:pPr>
        <w:ind w:left="-851" w:right="-709"/>
        <w:rPr>
          <w:rFonts w:ascii="Book Antiqua" w:hAnsi="Book Antiqua"/>
          <w:sz w:val="24"/>
          <w:szCs w:val="24"/>
        </w:rPr>
      </w:pPr>
    </w:p>
    <w:sectPr w:rsidR="00404364" w:rsidRPr="00FB5CE9" w:rsidSect="00FB5CE9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E6861"/>
    <w:rsid w:val="002E6861"/>
    <w:rsid w:val="00404364"/>
    <w:rsid w:val="00FB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43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E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2013-06-01T15:49:00Z</dcterms:created>
  <dcterms:modified xsi:type="dcterms:W3CDTF">2013-06-01T22:23:00Z</dcterms:modified>
</cp:coreProperties>
</file>