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8D9" w:rsidRPr="00C348D9" w:rsidRDefault="00C348D9" w:rsidP="008F4994">
      <w:pPr>
        <w:spacing w:after="0" w:line="240" w:lineRule="auto"/>
        <w:ind w:left="-851" w:right="-851"/>
        <w:rPr>
          <w:rFonts w:ascii="Book Antiqua" w:eastAsia="Times New Roman" w:hAnsi="Book Antiqua" w:cs="Arial"/>
          <w:color w:val="000000"/>
          <w:sz w:val="24"/>
          <w:szCs w:val="24"/>
          <w:lang w:eastAsia="sk-SK"/>
        </w:rPr>
      </w:pPr>
      <w:r w:rsidRPr="008F4994">
        <w:rPr>
          <w:rFonts w:ascii="Book Antiqua" w:eastAsia="Times New Roman" w:hAnsi="Book Antiqua" w:cs="Arial"/>
          <w:b/>
          <w:bCs/>
          <w:color w:val="000000"/>
          <w:sz w:val="24"/>
          <w:szCs w:val="24"/>
          <w:lang w:eastAsia="sk-SK"/>
        </w:rPr>
        <w:t xml:space="preserve">27. nedeľa cez rok (A) </w:t>
      </w:r>
      <w:proofErr w:type="spellStart"/>
      <w:r w:rsidRPr="008F4994">
        <w:rPr>
          <w:rFonts w:ascii="Book Antiqua" w:eastAsia="Times New Roman" w:hAnsi="Book Antiqua" w:cs="Arial"/>
          <w:i/>
          <w:iCs/>
          <w:color w:val="000000"/>
          <w:sz w:val="24"/>
          <w:szCs w:val="24"/>
          <w:lang w:eastAsia="sk-SK"/>
        </w:rPr>
        <w:t>Mt</w:t>
      </w:r>
      <w:proofErr w:type="spellEnd"/>
      <w:r w:rsidRPr="008F4994">
        <w:rPr>
          <w:rFonts w:ascii="Book Antiqua" w:eastAsia="Times New Roman" w:hAnsi="Book Antiqua" w:cs="Arial"/>
          <w:i/>
          <w:iCs/>
          <w:color w:val="000000"/>
          <w:sz w:val="24"/>
          <w:szCs w:val="24"/>
          <w:lang w:eastAsia="sk-SK"/>
        </w:rPr>
        <w:t xml:space="preserve"> 21, 33-43:</w:t>
      </w:r>
      <w:r w:rsidRPr="00C348D9">
        <w:rPr>
          <w:rFonts w:ascii="Book Antiqua" w:eastAsia="Times New Roman" w:hAnsi="Book Antiqua" w:cs="Arial"/>
          <w:color w:val="000000"/>
          <w:sz w:val="24"/>
          <w:szCs w:val="24"/>
          <w:lang w:eastAsia="sk-SK"/>
        </w:rPr>
        <w:t xml:space="preserve"> </w:t>
      </w:r>
      <w:r w:rsidRPr="008F4994">
        <w:rPr>
          <w:rFonts w:ascii="Book Antiqua" w:eastAsia="Times New Roman" w:hAnsi="Book Antiqua" w:cs="Arial"/>
          <w:b/>
          <w:bCs/>
          <w:color w:val="000000"/>
          <w:sz w:val="24"/>
          <w:szCs w:val="24"/>
          <w:lang w:eastAsia="sk-SK"/>
        </w:rPr>
        <w:t>Pracuj s tým, čo máš!</w:t>
      </w:r>
      <w:r w:rsidR="008F4994">
        <w:rPr>
          <w:rFonts w:ascii="Book Antiqua" w:eastAsia="Times New Roman" w:hAnsi="Book Antiqua" w:cs="Arial"/>
          <w:color w:val="000000"/>
          <w:sz w:val="24"/>
          <w:szCs w:val="24"/>
          <w:lang w:eastAsia="sk-SK"/>
        </w:rPr>
        <w:t xml:space="preserve">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Každý z nás má </w:t>
      </w:r>
      <w:r w:rsidRPr="008F4994">
        <w:rPr>
          <w:rFonts w:ascii="Book Antiqua" w:eastAsia="Times New Roman" w:hAnsi="Book Antiqua" w:cs="Arial"/>
          <w:b/>
          <w:bCs/>
          <w:color w:val="000000"/>
          <w:sz w:val="24"/>
          <w:szCs w:val="24"/>
          <w:lang w:eastAsia="sk-SK"/>
        </w:rPr>
        <w:t>prinášať ovocie</w:t>
      </w:r>
      <w:r w:rsidRPr="00C348D9">
        <w:rPr>
          <w:rFonts w:ascii="Book Antiqua" w:eastAsia="Times New Roman" w:hAnsi="Book Antiqua" w:cs="Arial"/>
          <w:color w:val="000000"/>
          <w:sz w:val="24"/>
          <w:szCs w:val="24"/>
          <w:lang w:eastAsia="sk-SK"/>
        </w:rPr>
        <w:t xml:space="preserve">. Na svete nemôže byť človek, ktorý by mal právo ovocie neprinášať. Samozrejme ovocie dobré. No nie je to vždy tak. Je veľa ľudí, ktorí ovocie neprinášajú alebo prinášajú ovocie zlé. Niektorí sa za tento fakt vyhovárajú na nepriaznivé okolnosti. Ako to však je?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Sú ľudia, ktorí sú </w:t>
      </w:r>
      <w:r w:rsidRPr="008F4994">
        <w:rPr>
          <w:rFonts w:ascii="Book Antiqua" w:eastAsia="Times New Roman" w:hAnsi="Book Antiqua" w:cs="Arial"/>
          <w:b/>
          <w:bCs/>
          <w:color w:val="000000"/>
          <w:sz w:val="24"/>
          <w:szCs w:val="24"/>
          <w:lang w:eastAsia="sk-SK"/>
        </w:rPr>
        <w:t>bez ovocia</w:t>
      </w:r>
      <w:r w:rsidRPr="00C348D9">
        <w:rPr>
          <w:rFonts w:ascii="Book Antiqua" w:eastAsia="Times New Roman" w:hAnsi="Book Antiqua" w:cs="Arial"/>
          <w:color w:val="000000"/>
          <w:sz w:val="24"/>
          <w:szCs w:val="24"/>
          <w:lang w:eastAsia="sk-SK"/>
        </w:rPr>
        <w:t>. Veľa dostali, no všetko to šlo hore komínom. Nič z investícií, ktoré sa do nich vložili, nebolo premenené na ovocie. Sú to ľudia, ktorí len berú a nedávajú. O týchto pojednáva pekne romantická literatúra 19. storočia, ktorá rozpracováva fenomén tzv. zbytočných ľudí (</w:t>
      </w:r>
      <w:proofErr w:type="spellStart"/>
      <w:r w:rsidRPr="00C348D9">
        <w:rPr>
          <w:rFonts w:ascii="Book Antiqua" w:eastAsia="Times New Roman" w:hAnsi="Book Antiqua" w:cs="Arial"/>
          <w:color w:val="000000"/>
          <w:sz w:val="24"/>
          <w:szCs w:val="24"/>
          <w:lang w:eastAsia="sk-SK"/>
        </w:rPr>
        <w:t>lišnij</w:t>
      </w:r>
      <w:proofErr w:type="spellEnd"/>
      <w:r w:rsidRPr="00C348D9">
        <w:rPr>
          <w:rFonts w:ascii="Book Antiqua" w:eastAsia="Times New Roman" w:hAnsi="Book Antiqua" w:cs="Arial"/>
          <w:color w:val="000000"/>
          <w:sz w:val="24"/>
          <w:szCs w:val="24"/>
          <w:lang w:eastAsia="sk-SK"/>
        </w:rPr>
        <w:t xml:space="preserve"> </w:t>
      </w:r>
      <w:proofErr w:type="spellStart"/>
      <w:r w:rsidRPr="00C348D9">
        <w:rPr>
          <w:rFonts w:ascii="Book Antiqua" w:eastAsia="Times New Roman" w:hAnsi="Book Antiqua" w:cs="Arial"/>
          <w:color w:val="000000"/>
          <w:sz w:val="24"/>
          <w:szCs w:val="24"/>
          <w:lang w:eastAsia="sk-SK"/>
        </w:rPr>
        <w:t>čelovek</w:t>
      </w:r>
      <w:proofErr w:type="spellEnd"/>
      <w:r w:rsidRPr="00C348D9">
        <w:rPr>
          <w:rFonts w:ascii="Book Antiqua" w:eastAsia="Times New Roman" w:hAnsi="Book Antiqua" w:cs="Arial"/>
          <w:color w:val="000000"/>
          <w:sz w:val="24"/>
          <w:szCs w:val="24"/>
          <w:lang w:eastAsia="sk-SK"/>
        </w:rPr>
        <w:t xml:space="preserve">), napr. Eugen </w:t>
      </w:r>
      <w:proofErr w:type="spellStart"/>
      <w:r w:rsidRPr="00C348D9">
        <w:rPr>
          <w:rFonts w:ascii="Book Antiqua" w:eastAsia="Times New Roman" w:hAnsi="Book Antiqua" w:cs="Arial"/>
          <w:color w:val="000000"/>
          <w:sz w:val="24"/>
          <w:szCs w:val="24"/>
          <w:lang w:eastAsia="sk-SK"/>
        </w:rPr>
        <w:t>Onegin</w:t>
      </w:r>
      <w:proofErr w:type="spellEnd"/>
      <w:r w:rsidRPr="00C348D9">
        <w:rPr>
          <w:rFonts w:ascii="Book Antiqua" w:eastAsia="Times New Roman" w:hAnsi="Book Antiqua" w:cs="Arial"/>
          <w:color w:val="000000"/>
          <w:sz w:val="24"/>
          <w:szCs w:val="24"/>
          <w:lang w:eastAsia="sk-SK"/>
        </w:rPr>
        <w:t xml:space="preserve"> od </w:t>
      </w:r>
      <w:proofErr w:type="spellStart"/>
      <w:r w:rsidRPr="00C348D9">
        <w:rPr>
          <w:rFonts w:ascii="Book Antiqua" w:eastAsia="Times New Roman" w:hAnsi="Book Antiqua" w:cs="Arial"/>
          <w:color w:val="000000"/>
          <w:sz w:val="24"/>
          <w:szCs w:val="24"/>
          <w:lang w:eastAsia="sk-SK"/>
        </w:rPr>
        <w:t>Puškina</w:t>
      </w:r>
      <w:proofErr w:type="spellEnd"/>
      <w:r w:rsidRPr="00C348D9">
        <w:rPr>
          <w:rFonts w:ascii="Book Antiqua" w:eastAsia="Times New Roman" w:hAnsi="Book Antiqua" w:cs="Arial"/>
          <w:color w:val="000000"/>
          <w:sz w:val="24"/>
          <w:szCs w:val="24"/>
          <w:lang w:eastAsia="sk-SK"/>
        </w:rPr>
        <w:t xml:space="preserve"> alebo </w:t>
      </w:r>
      <w:proofErr w:type="spellStart"/>
      <w:r w:rsidRPr="00C348D9">
        <w:rPr>
          <w:rFonts w:ascii="Book Antiqua" w:eastAsia="Times New Roman" w:hAnsi="Book Antiqua" w:cs="Arial"/>
          <w:color w:val="000000"/>
          <w:sz w:val="24"/>
          <w:szCs w:val="24"/>
          <w:lang w:eastAsia="sk-SK"/>
        </w:rPr>
        <w:t>Oblomov</w:t>
      </w:r>
      <w:proofErr w:type="spellEnd"/>
      <w:r w:rsidRPr="00C348D9">
        <w:rPr>
          <w:rFonts w:ascii="Book Antiqua" w:eastAsia="Times New Roman" w:hAnsi="Book Antiqua" w:cs="Arial"/>
          <w:color w:val="000000"/>
          <w:sz w:val="24"/>
          <w:szCs w:val="24"/>
          <w:lang w:eastAsia="sk-SK"/>
        </w:rPr>
        <w:t xml:space="preserve"> od </w:t>
      </w:r>
      <w:proofErr w:type="spellStart"/>
      <w:r w:rsidRPr="00C348D9">
        <w:rPr>
          <w:rFonts w:ascii="Book Antiqua" w:eastAsia="Times New Roman" w:hAnsi="Book Antiqua" w:cs="Arial"/>
          <w:color w:val="000000"/>
          <w:sz w:val="24"/>
          <w:szCs w:val="24"/>
          <w:lang w:eastAsia="sk-SK"/>
        </w:rPr>
        <w:t>Gončarova</w:t>
      </w:r>
      <w:proofErr w:type="spellEnd"/>
      <w:r w:rsidRPr="00C348D9">
        <w:rPr>
          <w:rFonts w:ascii="Book Antiqua" w:eastAsia="Times New Roman" w:hAnsi="Book Antiqua" w:cs="Arial"/>
          <w:color w:val="000000"/>
          <w:sz w:val="24"/>
          <w:szCs w:val="24"/>
          <w:lang w:eastAsia="sk-SK"/>
        </w:rPr>
        <w:t>. Niektorí tak robia zo strachu vyjsť zo svojej ulity, alebo lepšie svojho detstva a stať sa konečne dospelými. Iní to robia z </w:t>
      </w:r>
      <w:proofErr w:type="spellStart"/>
      <w:r w:rsidRPr="00C348D9">
        <w:rPr>
          <w:rFonts w:ascii="Book Antiqua" w:eastAsia="Times New Roman" w:hAnsi="Book Antiqua" w:cs="Arial"/>
          <w:color w:val="000000"/>
          <w:sz w:val="24"/>
          <w:szCs w:val="24"/>
          <w:lang w:eastAsia="sk-SK"/>
        </w:rPr>
        <w:t>púhej</w:t>
      </w:r>
      <w:proofErr w:type="spellEnd"/>
      <w:r w:rsidRPr="00C348D9">
        <w:rPr>
          <w:rFonts w:ascii="Book Antiqua" w:eastAsia="Times New Roman" w:hAnsi="Book Antiqua" w:cs="Arial"/>
          <w:color w:val="000000"/>
          <w:sz w:val="24"/>
          <w:szCs w:val="24"/>
          <w:lang w:eastAsia="sk-SK"/>
        </w:rPr>
        <w:t xml:space="preserve"> pohodlnosti. Veď načo sa namáhať a snažiť, keď je tu vždy dosť tých, ktorí sa postarajú?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Sú však ľudia, ktorí </w:t>
      </w:r>
      <w:r w:rsidRPr="008F4994">
        <w:rPr>
          <w:rFonts w:ascii="Book Antiqua" w:eastAsia="Times New Roman" w:hAnsi="Book Antiqua" w:cs="Arial"/>
          <w:b/>
          <w:bCs/>
          <w:color w:val="000000"/>
          <w:sz w:val="24"/>
          <w:szCs w:val="24"/>
          <w:lang w:eastAsia="sk-SK"/>
        </w:rPr>
        <w:t>všetko dobro, ktoré sa do nich investovalo premenia na ovocie zlé</w:t>
      </w:r>
      <w:r w:rsidRPr="00C348D9">
        <w:rPr>
          <w:rFonts w:ascii="Book Antiqua" w:eastAsia="Times New Roman" w:hAnsi="Book Antiqua" w:cs="Arial"/>
          <w:color w:val="000000"/>
          <w:sz w:val="24"/>
          <w:szCs w:val="24"/>
          <w:lang w:eastAsia="sk-SK"/>
        </w:rPr>
        <w:t xml:space="preserve">. V dejinách je veľa ľudí, do ktorých sa veľa vložilo, no ovocie bolo hrozné. Nielen plánky, ale výslovne epidemická otrava. Spomeňme si na ľudí, ako Hitler, Stalin, Lenin a pod. Sú to ľudia, pri ktorých nám je jasné, že by bolo bývalo lepšie, keby sa neboli bývali narodili.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No sú aj takí, </w:t>
      </w:r>
      <w:r w:rsidRPr="008F4994">
        <w:rPr>
          <w:rFonts w:ascii="Book Antiqua" w:eastAsia="Times New Roman" w:hAnsi="Book Antiqua" w:cs="Arial"/>
          <w:b/>
          <w:bCs/>
          <w:color w:val="000000"/>
          <w:sz w:val="24"/>
          <w:szCs w:val="24"/>
          <w:lang w:eastAsia="sk-SK"/>
        </w:rPr>
        <w:t>ktorí si sťažujú na nedostatok príležitostí</w:t>
      </w:r>
      <w:r w:rsidRPr="00C348D9">
        <w:rPr>
          <w:rFonts w:ascii="Book Antiqua" w:eastAsia="Times New Roman" w:hAnsi="Book Antiqua" w:cs="Arial"/>
          <w:color w:val="000000"/>
          <w:sz w:val="24"/>
          <w:szCs w:val="24"/>
          <w:lang w:eastAsia="sk-SK"/>
        </w:rPr>
        <w:t xml:space="preserve">, alebo ktorí sa neustále porovnávajú. Keby som sa bol narodil v inej dobe, alebo na inom mieste, alebo s inými danosťami, bolo by to iné.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Istej matke povedali, že jej čiastočne hluchý synček je ťažký oriešok. Že ho totiž nie je možné učiť. </w:t>
      </w:r>
      <w:r w:rsidRPr="00C348D9">
        <w:rPr>
          <w:rFonts w:ascii="Book Antiqua" w:eastAsia="Times New Roman" w:hAnsi="Book Antiqua" w:cs="Arial"/>
          <w:i/>
          <w:color w:val="000000"/>
          <w:sz w:val="24"/>
          <w:szCs w:val="24"/>
          <w:lang w:eastAsia="sk-SK"/>
        </w:rPr>
        <w:t>„Ja ho budem učiť sama"</w:t>
      </w:r>
      <w:r w:rsidRPr="00C348D9">
        <w:rPr>
          <w:rFonts w:ascii="Book Antiqua" w:eastAsia="Times New Roman" w:hAnsi="Book Antiqua" w:cs="Arial"/>
          <w:color w:val="000000"/>
          <w:sz w:val="24"/>
          <w:szCs w:val="24"/>
          <w:lang w:eastAsia="sk-SK"/>
        </w:rPr>
        <w:t xml:space="preserve">, odvetila žena. A stalo sa. Meno chlapca bolo </w:t>
      </w:r>
      <w:proofErr w:type="spellStart"/>
      <w:r w:rsidRPr="008F4994">
        <w:rPr>
          <w:rFonts w:ascii="Book Antiqua" w:eastAsia="Times New Roman" w:hAnsi="Book Antiqua" w:cs="Arial"/>
          <w:b/>
          <w:bCs/>
          <w:color w:val="000000"/>
          <w:sz w:val="24"/>
          <w:szCs w:val="24"/>
          <w:lang w:eastAsia="sk-SK"/>
        </w:rPr>
        <w:t>Thomaš</w:t>
      </w:r>
      <w:proofErr w:type="spellEnd"/>
      <w:r w:rsidRPr="008F4994">
        <w:rPr>
          <w:rFonts w:ascii="Book Antiqua" w:eastAsia="Times New Roman" w:hAnsi="Book Antiqua" w:cs="Arial"/>
          <w:b/>
          <w:bCs/>
          <w:color w:val="000000"/>
          <w:sz w:val="24"/>
          <w:szCs w:val="24"/>
          <w:lang w:eastAsia="sk-SK"/>
        </w:rPr>
        <w:t xml:space="preserve"> </w:t>
      </w:r>
      <w:proofErr w:type="spellStart"/>
      <w:r w:rsidRPr="008F4994">
        <w:rPr>
          <w:rFonts w:ascii="Book Antiqua" w:eastAsia="Times New Roman" w:hAnsi="Book Antiqua" w:cs="Arial"/>
          <w:b/>
          <w:bCs/>
          <w:color w:val="000000"/>
          <w:sz w:val="24"/>
          <w:szCs w:val="24"/>
          <w:lang w:eastAsia="sk-SK"/>
        </w:rPr>
        <w:t>Edison</w:t>
      </w:r>
      <w:proofErr w:type="spellEnd"/>
      <w:r w:rsidRPr="00C348D9">
        <w:rPr>
          <w:rFonts w:ascii="Book Antiqua" w:eastAsia="Times New Roman" w:hAnsi="Book Antiqua" w:cs="Arial"/>
          <w:color w:val="000000"/>
          <w:sz w:val="24"/>
          <w:szCs w:val="24"/>
          <w:lang w:eastAsia="sk-SK"/>
        </w:rPr>
        <w:t>, vynálezca elektrického svetla.</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Tento a podobné príbehy nás vedú k jadru dnešného evanjelia: </w:t>
      </w:r>
      <w:r w:rsidRPr="008F4994">
        <w:rPr>
          <w:rFonts w:ascii="Book Antiqua" w:eastAsia="Times New Roman" w:hAnsi="Book Antiqua" w:cs="Arial"/>
          <w:b/>
          <w:bCs/>
          <w:color w:val="000000"/>
          <w:sz w:val="24"/>
          <w:szCs w:val="24"/>
          <w:lang w:eastAsia="sk-SK"/>
        </w:rPr>
        <w:t>k prinášaniu ovocia z toho, čo máme k dispozícii</w:t>
      </w:r>
      <w:r w:rsidRPr="00C348D9">
        <w:rPr>
          <w:rFonts w:ascii="Book Antiqua" w:eastAsia="Times New Roman" w:hAnsi="Book Antiqua" w:cs="Arial"/>
          <w:color w:val="000000"/>
          <w:sz w:val="24"/>
          <w:szCs w:val="24"/>
          <w:lang w:eastAsia="sk-SK"/>
        </w:rPr>
        <w:t>. Nevieme, či nájomníci vinice nepriniesli úrodu vôbec, tým, že by boli na vinici nepracovali a tak ju zanedbali a teda že by sa bola stala úplne neúrodnou</w:t>
      </w:r>
      <w:r w:rsidRPr="00C348D9">
        <w:rPr>
          <w:rFonts w:ascii="Book Antiqua" w:eastAsia="Times New Roman" w:hAnsi="Book Antiqua" w:cs="Arial"/>
          <w:b/>
          <w:color w:val="000000"/>
          <w:sz w:val="24"/>
          <w:szCs w:val="24"/>
          <w:u w:val="single"/>
          <w:lang w:eastAsia="sk-SK"/>
        </w:rPr>
        <w:t>, alebo preto</w:t>
      </w:r>
      <w:r w:rsidRPr="00C348D9">
        <w:rPr>
          <w:rFonts w:ascii="Book Antiqua" w:eastAsia="Times New Roman" w:hAnsi="Book Antiqua" w:cs="Arial"/>
          <w:color w:val="000000"/>
          <w:sz w:val="24"/>
          <w:szCs w:val="24"/>
          <w:lang w:eastAsia="sk-SK"/>
        </w:rPr>
        <w:t xml:space="preserve">, že si chceli úrodu privlastniť len pre seba. Nech to bolo akokoľvek, čo je viditeľné je to, že úroda nebola k dispozícii. Fakt je ten, že úroda nebola a že nájomníci pri jej požadovaní sa stali násilnými a zlými.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Nechcem zachádzať do detailov podobenstva. To nie je ani potrebné. Chcel by som iba poukázať na to, čo každý z nás prežíva a s čím sa potrebuje vyrovnať: že totiž </w:t>
      </w:r>
      <w:r w:rsidRPr="008F4994">
        <w:rPr>
          <w:rFonts w:ascii="Book Antiqua" w:eastAsia="Times New Roman" w:hAnsi="Book Antiqua" w:cs="Arial"/>
          <w:b/>
          <w:bCs/>
          <w:color w:val="000000"/>
          <w:sz w:val="24"/>
          <w:szCs w:val="24"/>
          <w:lang w:eastAsia="sk-SK"/>
        </w:rPr>
        <w:t>sú v našom živote veci, ktoré možno podceňujeme, ponižujeme, ba dokonca násilne zavrhujeme, ktoré sa však môžu stať pre nás, pre náš život ale aj pre životy tých okolo nás, kameňmi uholnými.</w:t>
      </w:r>
      <w:r w:rsidRPr="00C348D9">
        <w:rPr>
          <w:rFonts w:ascii="Book Antiqua" w:eastAsia="Times New Roman" w:hAnsi="Book Antiqua" w:cs="Arial"/>
          <w:color w:val="000000"/>
          <w:sz w:val="24"/>
          <w:szCs w:val="24"/>
          <w:lang w:eastAsia="sk-SK"/>
        </w:rPr>
        <w:t xml:space="preserve"> Uholný kameň v Biblii znamená, buď kameň kľúčový, na ktorom stojí celá stavba alebo kameň, ktorý je akoby korunou, zavŕšením stavby, ktorý sa dával ako posledný do stredu klenby. V každom prípade nám však vyjde to isté.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8F4994">
        <w:rPr>
          <w:rFonts w:ascii="Book Antiqua" w:eastAsia="Times New Roman" w:hAnsi="Book Antiqua" w:cs="Arial"/>
          <w:b/>
          <w:bCs/>
          <w:color w:val="000000"/>
          <w:sz w:val="24"/>
          <w:szCs w:val="24"/>
          <w:lang w:eastAsia="sk-SK"/>
        </w:rPr>
        <w:t>Obraz zavrhnutej a odmietnutej veci, ktorá sa stala vecou životo</w:t>
      </w:r>
      <w:r w:rsidR="00601C63">
        <w:rPr>
          <w:rFonts w:ascii="Book Antiqua" w:eastAsia="Times New Roman" w:hAnsi="Book Antiqua" w:cs="Arial"/>
          <w:b/>
          <w:bCs/>
          <w:color w:val="000000"/>
          <w:sz w:val="24"/>
          <w:szCs w:val="24"/>
          <w:lang w:eastAsia="sk-SK"/>
        </w:rPr>
        <w:t>darnou, keď sa jej dali šance JE</w:t>
      </w:r>
      <w:r w:rsidRPr="008F4994">
        <w:rPr>
          <w:rFonts w:ascii="Book Antiqua" w:eastAsia="Times New Roman" w:hAnsi="Book Antiqua" w:cs="Arial"/>
          <w:b/>
          <w:bCs/>
          <w:color w:val="000000"/>
          <w:sz w:val="24"/>
          <w:szCs w:val="24"/>
          <w:lang w:eastAsia="sk-SK"/>
        </w:rPr>
        <w:t xml:space="preserve"> obrazom veľmi biblickým.</w:t>
      </w:r>
      <w:r w:rsidRPr="00C348D9">
        <w:rPr>
          <w:rFonts w:ascii="Book Antiqua" w:eastAsia="Times New Roman" w:hAnsi="Book Antiqua" w:cs="Arial"/>
          <w:color w:val="000000"/>
          <w:sz w:val="24"/>
          <w:szCs w:val="24"/>
          <w:lang w:eastAsia="sk-SK"/>
        </w:rPr>
        <w:t xml:space="preserve"> </w:t>
      </w:r>
      <w:r w:rsidRPr="00C348D9">
        <w:rPr>
          <w:rFonts w:ascii="Book Antiqua" w:eastAsia="Times New Roman" w:hAnsi="Book Antiqua" w:cs="Arial"/>
          <w:color w:val="000000"/>
          <w:sz w:val="24"/>
          <w:szCs w:val="24"/>
          <w:u w:val="single"/>
          <w:lang w:eastAsia="sk-SK"/>
        </w:rPr>
        <w:t>Boh často odpovedá na zlé činy ľudí darom milosti:</w:t>
      </w:r>
      <w:r w:rsidRPr="00C348D9">
        <w:rPr>
          <w:rFonts w:ascii="Book Antiqua" w:eastAsia="Times New Roman" w:hAnsi="Book Antiqua" w:cs="Arial"/>
          <w:color w:val="000000"/>
          <w:sz w:val="24"/>
          <w:szCs w:val="24"/>
          <w:lang w:eastAsia="sk-SK"/>
        </w:rPr>
        <w:t xml:space="preserve"> zasľúbenie Spasiteľa po prvej vzbure v raji, Božia zmluva s </w:t>
      </w:r>
      <w:proofErr w:type="spellStart"/>
      <w:r w:rsidRPr="008F4994">
        <w:rPr>
          <w:rFonts w:ascii="Book Antiqua" w:eastAsia="Times New Roman" w:hAnsi="Book Antiqua" w:cs="Arial"/>
          <w:b/>
          <w:bCs/>
          <w:color w:val="000000"/>
          <w:sz w:val="24"/>
          <w:szCs w:val="24"/>
          <w:lang w:eastAsia="sk-SK"/>
        </w:rPr>
        <w:t>Noem</w:t>
      </w:r>
      <w:proofErr w:type="spellEnd"/>
      <w:r w:rsidRPr="00C348D9">
        <w:rPr>
          <w:rFonts w:ascii="Book Antiqua" w:eastAsia="Times New Roman" w:hAnsi="Book Antiqua" w:cs="Arial"/>
          <w:color w:val="000000"/>
          <w:sz w:val="24"/>
          <w:szCs w:val="24"/>
          <w:lang w:eastAsia="sk-SK"/>
        </w:rPr>
        <w:t xml:space="preserve"> po potope, vyvolenie </w:t>
      </w:r>
      <w:r w:rsidRPr="008F4994">
        <w:rPr>
          <w:rFonts w:ascii="Book Antiqua" w:eastAsia="Times New Roman" w:hAnsi="Book Antiqua" w:cs="Arial"/>
          <w:b/>
          <w:bCs/>
          <w:color w:val="000000"/>
          <w:sz w:val="24"/>
          <w:szCs w:val="24"/>
          <w:lang w:eastAsia="sk-SK"/>
        </w:rPr>
        <w:t>Abraháma</w:t>
      </w:r>
      <w:r w:rsidRPr="00C348D9">
        <w:rPr>
          <w:rFonts w:ascii="Book Antiqua" w:eastAsia="Times New Roman" w:hAnsi="Book Antiqua" w:cs="Arial"/>
          <w:color w:val="000000"/>
          <w:sz w:val="24"/>
          <w:szCs w:val="24"/>
          <w:lang w:eastAsia="sk-SK"/>
        </w:rPr>
        <w:t xml:space="preserve"> po neporiadkoch v dobe babylonskej veže, záchrana </w:t>
      </w:r>
      <w:r w:rsidRPr="008F4994">
        <w:rPr>
          <w:rFonts w:ascii="Book Antiqua" w:eastAsia="Times New Roman" w:hAnsi="Book Antiqua" w:cs="Arial"/>
          <w:b/>
          <w:bCs/>
          <w:color w:val="000000"/>
          <w:sz w:val="24"/>
          <w:szCs w:val="24"/>
          <w:lang w:eastAsia="sk-SK"/>
        </w:rPr>
        <w:t>Jakubovej</w:t>
      </w:r>
      <w:r w:rsidRPr="00C348D9">
        <w:rPr>
          <w:rFonts w:ascii="Book Antiqua" w:eastAsia="Times New Roman" w:hAnsi="Book Antiqua" w:cs="Arial"/>
          <w:color w:val="000000"/>
          <w:sz w:val="24"/>
          <w:szCs w:val="24"/>
          <w:lang w:eastAsia="sk-SK"/>
        </w:rPr>
        <w:t xml:space="preserve"> </w:t>
      </w:r>
      <w:r w:rsidRPr="008F4994">
        <w:rPr>
          <w:rFonts w:ascii="Book Antiqua" w:eastAsia="Times New Roman" w:hAnsi="Book Antiqua" w:cs="Arial"/>
          <w:b/>
          <w:bCs/>
          <w:color w:val="000000"/>
          <w:sz w:val="24"/>
          <w:szCs w:val="24"/>
          <w:lang w:eastAsia="sk-SK"/>
        </w:rPr>
        <w:t>rodiny</w:t>
      </w:r>
      <w:r w:rsidRPr="00C348D9">
        <w:rPr>
          <w:rFonts w:ascii="Book Antiqua" w:eastAsia="Times New Roman" w:hAnsi="Book Antiqua" w:cs="Arial"/>
          <w:color w:val="000000"/>
          <w:sz w:val="24"/>
          <w:szCs w:val="24"/>
          <w:lang w:eastAsia="sk-SK"/>
        </w:rPr>
        <w:t xml:space="preserve"> po hriešnom čine Jozefových bratov, založenie Cirkvi božieho ľudu po </w:t>
      </w:r>
      <w:proofErr w:type="spellStart"/>
      <w:r w:rsidRPr="008F4994">
        <w:rPr>
          <w:rFonts w:ascii="Book Antiqua" w:eastAsia="Times New Roman" w:hAnsi="Book Antiqua" w:cs="Arial"/>
          <w:b/>
          <w:bCs/>
          <w:color w:val="000000"/>
          <w:sz w:val="24"/>
          <w:szCs w:val="24"/>
          <w:lang w:eastAsia="sk-SK"/>
        </w:rPr>
        <w:t>bohovražde</w:t>
      </w:r>
      <w:proofErr w:type="spellEnd"/>
      <w:r w:rsidRPr="00C348D9">
        <w:rPr>
          <w:rFonts w:ascii="Book Antiqua" w:eastAsia="Times New Roman" w:hAnsi="Book Antiqua" w:cs="Arial"/>
          <w:color w:val="000000"/>
          <w:sz w:val="24"/>
          <w:szCs w:val="24"/>
          <w:lang w:eastAsia="sk-SK"/>
        </w:rPr>
        <w:t xml:space="preserve"> starým Izraelom. V novozákonných dejinách nachádzame to isté keď </w:t>
      </w:r>
      <w:r w:rsidRPr="00C348D9">
        <w:rPr>
          <w:rFonts w:ascii="Book Antiqua" w:eastAsia="Times New Roman" w:hAnsi="Book Antiqua" w:cs="Arial"/>
          <w:i/>
          <w:color w:val="000000"/>
          <w:sz w:val="24"/>
          <w:szCs w:val="24"/>
          <w:lang w:eastAsia="sk-SK"/>
        </w:rPr>
        <w:t>„</w:t>
      </w:r>
      <w:r w:rsidRPr="00601C63">
        <w:rPr>
          <w:rFonts w:ascii="Book Antiqua" w:eastAsia="Times New Roman" w:hAnsi="Book Antiqua" w:cs="Arial"/>
          <w:b/>
          <w:bCs/>
          <w:i/>
          <w:color w:val="000000"/>
          <w:sz w:val="24"/>
          <w:szCs w:val="24"/>
          <w:lang w:eastAsia="sk-SK"/>
        </w:rPr>
        <w:t>krv mučeníkov</w:t>
      </w:r>
      <w:r w:rsidRPr="00C348D9">
        <w:rPr>
          <w:rFonts w:ascii="Book Antiqua" w:eastAsia="Times New Roman" w:hAnsi="Book Antiqua" w:cs="Arial"/>
          <w:i/>
          <w:color w:val="000000"/>
          <w:sz w:val="24"/>
          <w:szCs w:val="24"/>
          <w:lang w:eastAsia="sk-SK"/>
        </w:rPr>
        <w:t xml:space="preserve"> sa stane semenom nových kresťanov"</w:t>
      </w:r>
      <w:r w:rsidRPr="00C348D9">
        <w:rPr>
          <w:rFonts w:ascii="Book Antiqua" w:eastAsia="Times New Roman" w:hAnsi="Book Antiqua" w:cs="Arial"/>
          <w:color w:val="000000"/>
          <w:sz w:val="24"/>
          <w:szCs w:val="24"/>
          <w:lang w:eastAsia="sk-SK"/>
        </w:rPr>
        <w:t>, keď sa osobná vina jednotlivcov často stane „</w:t>
      </w:r>
      <w:proofErr w:type="spellStart"/>
      <w:r w:rsidRPr="008F4994">
        <w:rPr>
          <w:rFonts w:ascii="Book Antiqua" w:eastAsia="Times New Roman" w:hAnsi="Book Antiqua" w:cs="Arial"/>
          <w:b/>
          <w:bCs/>
          <w:color w:val="000000"/>
          <w:sz w:val="24"/>
          <w:szCs w:val="24"/>
          <w:lang w:eastAsia="sk-SK"/>
        </w:rPr>
        <w:t>felix</w:t>
      </w:r>
      <w:proofErr w:type="spellEnd"/>
      <w:r w:rsidRPr="008F4994">
        <w:rPr>
          <w:rFonts w:ascii="Book Antiqua" w:eastAsia="Times New Roman" w:hAnsi="Book Antiqua" w:cs="Arial"/>
          <w:b/>
          <w:bCs/>
          <w:color w:val="000000"/>
          <w:sz w:val="24"/>
          <w:szCs w:val="24"/>
          <w:lang w:eastAsia="sk-SK"/>
        </w:rPr>
        <w:t xml:space="preserve"> </w:t>
      </w:r>
      <w:proofErr w:type="spellStart"/>
      <w:r w:rsidRPr="008F4994">
        <w:rPr>
          <w:rFonts w:ascii="Book Antiqua" w:eastAsia="Times New Roman" w:hAnsi="Book Antiqua" w:cs="Arial"/>
          <w:b/>
          <w:bCs/>
          <w:color w:val="000000"/>
          <w:sz w:val="24"/>
          <w:szCs w:val="24"/>
          <w:lang w:eastAsia="sk-SK"/>
        </w:rPr>
        <w:t>culpa</w:t>
      </w:r>
      <w:proofErr w:type="spellEnd"/>
      <w:r w:rsidRPr="00C348D9">
        <w:rPr>
          <w:rFonts w:ascii="Book Antiqua" w:eastAsia="Times New Roman" w:hAnsi="Book Antiqua" w:cs="Arial"/>
          <w:color w:val="000000"/>
          <w:sz w:val="24"/>
          <w:szCs w:val="24"/>
          <w:lang w:eastAsia="sk-SK"/>
        </w:rPr>
        <w:t xml:space="preserve">" (šťastná vina).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Každý z nás má ambície. Chceme prinášať ovocie. Neverím, že tu je niekto taký, ktorý by nechcel. Mentalita </w:t>
      </w:r>
      <w:r w:rsidRPr="00C348D9">
        <w:rPr>
          <w:rFonts w:ascii="Book Antiqua" w:eastAsia="Times New Roman" w:hAnsi="Book Antiqua" w:cs="Arial"/>
          <w:i/>
          <w:color w:val="000000"/>
          <w:sz w:val="24"/>
          <w:szCs w:val="24"/>
          <w:lang w:eastAsia="sk-SK"/>
        </w:rPr>
        <w:t>„zbytočných ľudí"</w:t>
      </w:r>
      <w:r w:rsidRPr="00C348D9">
        <w:rPr>
          <w:rFonts w:ascii="Book Antiqua" w:eastAsia="Times New Roman" w:hAnsi="Book Antiqua" w:cs="Arial"/>
          <w:color w:val="000000"/>
          <w:sz w:val="24"/>
          <w:szCs w:val="24"/>
          <w:lang w:eastAsia="sk-SK"/>
        </w:rPr>
        <w:t xml:space="preserve"> nepatrí do kresťanských spoločenstiev. Lenže mnohí z nás nevieme, ako ísť na to. Mnohí z nás prežijeme život možno </w:t>
      </w:r>
      <w:r w:rsidRPr="008F4994">
        <w:rPr>
          <w:rFonts w:ascii="Book Antiqua" w:eastAsia="Times New Roman" w:hAnsi="Book Antiqua" w:cs="Arial"/>
          <w:b/>
          <w:bCs/>
          <w:color w:val="000000"/>
          <w:sz w:val="24"/>
          <w:szCs w:val="24"/>
          <w:lang w:eastAsia="sk-SK"/>
        </w:rPr>
        <w:t>porovnávaním</w:t>
      </w:r>
      <w:r w:rsidR="00601C63">
        <w:rPr>
          <w:rFonts w:ascii="Book Antiqua" w:eastAsia="Times New Roman" w:hAnsi="Book Antiqua" w:cs="Arial"/>
          <w:b/>
          <w:bCs/>
          <w:color w:val="000000"/>
          <w:sz w:val="24"/>
          <w:szCs w:val="24"/>
          <w:lang w:eastAsia="sk-SK"/>
        </w:rPr>
        <w:t xml:space="preserve"> sa</w:t>
      </w:r>
      <w:r w:rsidRPr="00C348D9">
        <w:rPr>
          <w:rFonts w:ascii="Book Antiqua" w:eastAsia="Times New Roman" w:hAnsi="Book Antiqua" w:cs="Arial"/>
          <w:color w:val="000000"/>
          <w:sz w:val="24"/>
          <w:szCs w:val="24"/>
          <w:lang w:eastAsia="sk-SK"/>
        </w:rPr>
        <w:t xml:space="preserve">: keby som mal to, čo tamten, iste by som priniesol väčšiu úrodu.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Mnohí zasa </w:t>
      </w:r>
      <w:r w:rsidRPr="008F4994">
        <w:rPr>
          <w:rFonts w:ascii="Book Antiqua" w:eastAsia="Times New Roman" w:hAnsi="Book Antiqua" w:cs="Arial"/>
          <w:b/>
          <w:bCs/>
          <w:color w:val="000000"/>
          <w:sz w:val="24"/>
          <w:szCs w:val="24"/>
          <w:lang w:eastAsia="sk-SK"/>
        </w:rPr>
        <w:t>túžbami</w:t>
      </w:r>
      <w:r w:rsidRPr="00C348D9">
        <w:rPr>
          <w:rFonts w:ascii="Book Antiqua" w:eastAsia="Times New Roman" w:hAnsi="Book Antiqua" w:cs="Arial"/>
          <w:color w:val="000000"/>
          <w:sz w:val="24"/>
          <w:szCs w:val="24"/>
          <w:lang w:eastAsia="sk-SK"/>
        </w:rPr>
        <w:t xml:space="preserve">: mať tak taký či onaký talent, to by som bol úspešným a užitočným človekom.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Mnohí zasa </w:t>
      </w:r>
      <w:r w:rsidRPr="008F4994">
        <w:rPr>
          <w:rFonts w:ascii="Book Antiqua" w:eastAsia="Times New Roman" w:hAnsi="Book Antiqua" w:cs="Arial"/>
          <w:b/>
          <w:bCs/>
          <w:color w:val="000000"/>
          <w:sz w:val="24"/>
          <w:szCs w:val="24"/>
          <w:lang w:eastAsia="sk-SK"/>
        </w:rPr>
        <w:t>ľútosťou</w:t>
      </w:r>
      <w:r w:rsidRPr="00C348D9">
        <w:rPr>
          <w:rFonts w:ascii="Book Antiqua" w:eastAsia="Times New Roman" w:hAnsi="Book Antiqua" w:cs="Arial"/>
          <w:color w:val="000000"/>
          <w:sz w:val="24"/>
          <w:szCs w:val="24"/>
          <w:lang w:eastAsia="sk-SK"/>
        </w:rPr>
        <w:t xml:space="preserve">: napríklad nad svojou minulosťou: keby som nebol mal tie či oné hriechy či viny, bol by som dnes býval na tom inak.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Niektorí zasa </w:t>
      </w:r>
      <w:r w:rsidRPr="008F4994">
        <w:rPr>
          <w:rFonts w:ascii="Book Antiqua" w:eastAsia="Times New Roman" w:hAnsi="Book Antiqua" w:cs="Arial"/>
          <w:b/>
          <w:bCs/>
          <w:color w:val="000000"/>
          <w:sz w:val="24"/>
          <w:szCs w:val="24"/>
          <w:lang w:eastAsia="sk-SK"/>
        </w:rPr>
        <w:t>prostredím</w:t>
      </w:r>
      <w:r w:rsidRPr="00C348D9">
        <w:rPr>
          <w:rFonts w:ascii="Book Antiqua" w:eastAsia="Times New Roman" w:hAnsi="Book Antiqua" w:cs="Arial"/>
          <w:color w:val="000000"/>
          <w:sz w:val="24"/>
          <w:szCs w:val="24"/>
          <w:lang w:eastAsia="sk-SK"/>
        </w:rPr>
        <w:t xml:space="preserve">, s ktorého sme vyšli: rany, ktoré sme dostali v dysfunkčnej rodine... chýba nám sebavedomie, zdravý pocit túžby.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lastRenderedPageBreak/>
        <w:t xml:space="preserve">Iní zasa pozeráme na </w:t>
      </w:r>
      <w:r w:rsidRPr="008F4994">
        <w:rPr>
          <w:rFonts w:ascii="Book Antiqua" w:eastAsia="Times New Roman" w:hAnsi="Book Antiqua" w:cs="Arial"/>
          <w:b/>
          <w:bCs/>
          <w:color w:val="000000"/>
          <w:sz w:val="24"/>
          <w:szCs w:val="24"/>
          <w:lang w:eastAsia="sk-SK"/>
        </w:rPr>
        <w:t>zdravie</w:t>
      </w:r>
      <w:r w:rsidRPr="00C348D9">
        <w:rPr>
          <w:rFonts w:ascii="Book Antiqua" w:eastAsia="Times New Roman" w:hAnsi="Book Antiqua" w:cs="Arial"/>
          <w:color w:val="000000"/>
          <w:sz w:val="24"/>
          <w:szCs w:val="24"/>
          <w:lang w:eastAsia="sk-SK"/>
        </w:rPr>
        <w:t xml:space="preserve">, </w:t>
      </w:r>
      <w:r w:rsidRPr="008F4994">
        <w:rPr>
          <w:rFonts w:ascii="Book Antiqua" w:eastAsia="Times New Roman" w:hAnsi="Book Antiqua" w:cs="Arial"/>
          <w:b/>
          <w:bCs/>
          <w:color w:val="000000"/>
          <w:sz w:val="24"/>
          <w:szCs w:val="24"/>
          <w:lang w:eastAsia="sk-SK"/>
        </w:rPr>
        <w:t>vek</w:t>
      </w:r>
      <w:r w:rsidRPr="00C348D9">
        <w:rPr>
          <w:rFonts w:ascii="Book Antiqua" w:eastAsia="Times New Roman" w:hAnsi="Book Antiqua" w:cs="Arial"/>
          <w:color w:val="000000"/>
          <w:sz w:val="24"/>
          <w:szCs w:val="24"/>
          <w:lang w:eastAsia="sk-SK"/>
        </w:rPr>
        <w:t xml:space="preserve">, ...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To, čo máš k dispozícii, vinica, ktorú pre teba pripravil hospodár, a ktorú ti dal do prenájmu, je schopná priniesť úrodu. A to nie hocakú. </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Uveďme si príklady: Prvý už spomínaný príklad </w:t>
      </w:r>
      <w:r w:rsidRPr="008F4994">
        <w:rPr>
          <w:rFonts w:ascii="Book Antiqua" w:eastAsia="Times New Roman" w:hAnsi="Book Antiqua" w:cs="Arial"/>
          <w:b/>
          <w:bCs/>
          <w:color w:val="000000"/>
          <w:sz w:val="24"/>
          <w:szCs w:val="24"/>
          <w:lang w:eastAsia="sk-SK"/>
        </w:rPr>
        <w:t>Edisonov</w:t>
      </w:r>
      <w:r w:rsidRPr="00C348D9">
        <w:rPr>
          <w:rFonts w:ascii="Book Antiqua" w:eastAsia="Times New Roman" w:hAnsi="Book Antiqua" w:cs="Arial"/>
          <w:color w:val="000000"/>
          <w:sz w:val="24"/>
          <w:szCs w:val="24"/>
          <w:lang w:eastAsia="sk-SK"/>
        </w:rPr>
        <w:t xml:space="preserve">. Tam boli limitácie zdravotné. </w:t>
      </w:r>
      <w:r w:rsidRPr="008F4994">
        <w:rPr>
          <w:rFonts w:ascii="Book Antiqua" w:eastAsia="Times New Roman" w:hAnsi="Book Antiqua" w:cs="Arial"/>
          <w:b/>
          <w:bCs/>
          <w:color w:val="000000"/>
          <w:sz w:val="24"/>
          <w:szCs w:val="24"/>
          <w:lang w:eastAsia="sk-SK"/>
        </w:rPr>
        <w:t>Sestra Bernadeta</w:t>
      </w:r>
      <w:r w:rsidRPr="00C348D9">
        <w:rPr>
          <w:rFonts w:ascii="Book Antiqua" w:eastAsia="Times New Roman" w:hAnsi="Book Antiqua" w:cs="Arial"/>
          <w:color w:val="000000"/>
          <w:sz w:val="24"/>
          <w:szCs w:val="24"/>
          <w:lang w:eastAsia="sk-SK"/>
        </w:rPr>
        <w:t>... na Slovensku.</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8F4994">
        <w:rPr>
          <w:rFonts w:ascii="Book Antiqua" w:eastAsia="Times New Roman" w:hAnsi="Book Antiqua" w:cs="Arial"/>
          <w:b/>
          <w:bCs/>
          <w:color w:val="000000"/>
          <w:sz w:val="24"/>
          <w:szCs w:val="24"/>
          <w:lang w:eastAsia="sk-SK"/>
        </w:rPr>
        <w:t>Matka Tereza</w:t>
      </w:r>
      <w:r w:rsidRPr="00C348D9">
        <w:rPr>
          <w:rFonts w:ascii="Book Antiqua" w:eastAsia="Times New Roman" w:hAnsi="Book Antiqua" w:cs="Arial"/>
          <w:color w:val="000000"/>
          <w:sz w:val="24"/>
          <w:szCs w:val="24"/>
          <w:lang w:eastAsia="sk-SK"/>
        </w:rPr>
        <w:t xml:space="preserve"> začala so svojou činnosťou keď, mala 40 rokov. Dnes jej dielo dosahuje enormné rozmery a kvalitu.</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8F4994">
        <w:rPr>
          <w:rFonts w:ascii="Book Antiqua" w:eastAsia="Times New Roman" w:hAnsi="Book Antiqua" w:cs="Arial"/>
          <w:b/>
          <w:bCs/>
          <w:color w:val="000000"/>
          <w:sz w:val="24"/>
          <w:szCs w:val="24"/>
          <w:lang w:eastAsia="sk-SK"/>
        </w:rPr>
        <w:t>Augustín</w:t>
      </w:r>
      <w:r w:rsidRPr="00C348D9">
        <w:rPr>
          <w:rFonts w:ascii="Book Antiqua" w:eastAsia="Times New Roman" w:hAnsi="Book Antiqua" w:cs="Arial"/>
          <w:color w:val="000000"/>
          <w:sz w:val="24"/>
          <w:szCs w:val="24"/>
          <w:lang w:eastAsia="sk-SK"/>
        </w:rPr>
        <w:t xml:space="preserve"> začal budovať svoju existenciu na šeredne zdeformovanom živote...</w:t>
      </w:r>
    </w:p>
    <w:p w:rsidR="00C348D9" w:rsidRPr="00C348D9" w:rsidRDefault="00C348D9" w:rsidP="008F4994">
      <w:pPr>
        <w:spacing w:before="136" w:after="136" w:line="240" w:lineRule="auto"/>
        <w:ind w:left="-851" w:right="-851"/>
        <w:rPr>
          <w:rFonts w:ascii="Book Antiqua" w:eastAsia="Times New Roman" w:hAnsi="Book Antiqua" w:cs="Arial"/>
          <w:color w:val="000000"/>
          <w:sz w:val="24"/>
          <w:szCs w:val="24"/>
          <w:lang w:eastAsia="sk-SK"/>
        </w:rPr>
      </w:pPr>
      <w:r w:rsidRPr="00C348D9">
        <w:rPr>
          <w:rFonts w:ascii="Book Antiqua" w:eastAsia="Times New Roman" w:hAnsi="Book Antiqua" w:cs="Arial"/>
          <w:color w:val="000000"/>
          <w:sz w:val="24"/>
          <w:szCs w:val="24"/>
          <w:lang w:eastAsia="sk-SK"/>
        </w:rPr>
        <w:t xml:space="preserve">A v súčasnosti sa rodia apoštoli s podobným zameraním: ľudia, ktorí prežili </w:t>
      </w:r>
      <w:r w:rsidRPr="008F4994">
        <w:rPr>
          <w:rFonts w:ascii="Book Antiqua" w:eastAsia="Times New Roman" w:hAnsi="Book Antiqua" w:cs="Arial"/>
          <w:b/>
          <w:bCs/>
          <w:color w:val="000000"/>
          <w:sz w:val="24"/>
          <w:szCs w:val="24"/>
          <w:lang w:eastAsia="sk-SK"/>
        </w:rPr>
        <w:t>veľkú časť života v hriechu</w:t>
      </w:r>
      <w:r w:rsidRPr="00C348D9">
        <w:rPr>
          <w:rFonts w:ascii="Book Antiqua" w:eastAsia="Times New Roman" w:hAnsi="Book Antiqua" w:cs="Arial"/>
          <w:color w:val="000000"/>
          <w:sz w:val="24"/>
          <w:szCs w:val="24"/>
          <w:lang w:eastAsia="sk-SK"/>
        </w:rPr>
        <w:t xml:space="preserve">, keď sa z neho dostanú, dokážu byť až neuveriteľne účinnými apoštolmi nového dôstojného spôsobu života pre iných. </w:t>
      </w:r>
    </w:p>
    <w:p w:rsidR="00C348D9" w:rsidRPr="00C348D9" w:rsidRDefault="00C348D9" w:rsidP="008F4994">
      <w:pPr>
        <w:spacing w:before="136" w:after="136" w:line="240" w:lineRule="auto"/>
        <w:ind w:left="-851" w:right="-851"/>
        <w:rPr>
          <w:rFonts w:ascii="Book Antiqua" w:eastAsia="Times New Roman" w:hAnsi="Book Antiqua" w:cs="Arial"/>
          <w:b/>
          <w:color w:val="000000"/>
          <w:sz w:val="24"/>
          <w:szCs w:val="24"/>
          <w:lang w:eastAsia="sk-SK"/>
        </w:rPr>
      </w:pPr>
      <w:r w:rsidRPr="00C348D9">
        <w:rPr>
          <w:rFonts w:ascii="Book Antiqua" w:eastAsia="Times New Roman" w:hAnsi="Book Antiqua" w:cs="Arial"/>
          <w:b/>
          <w:color w:val="000000"/>
          <w:sz w:val="24"/>
          <w:szCs w:val="24"/>
          <w:lang w:eastAsia="sk-SK"/>
        </w:rPr>
        <w:t>Boh žiada úrodu. To, čo dáva k dispozícii, je schopné tú úrodu priniesť. Vo všetkých prípadoch. Niet takého životného štýlu, alebo takého stavu v živote, ktorý by nebol schopný úrody. Ak neprinášame úrodu, je to naša vina, nie Božia. Boh dáva šancu každému.</w:t>
      </w:r>
    </w:p>
    <w:p w:rsidR="00E31206" w:rsidRDefault="00E31206"/>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Default="008F4994"/>
    <w:p w:rsidR="008F4994" w:rsidRPr="008F4994" w:rsidRDefault="008F4994" w:rsidP="008F4994">
      <w:pPr>
        <w:pStyle w:val="Bezriadkovania"/>
        <w:rPr>
          <w:lang w:eastAsia="sk-SK"/>
        </w:rPr>
      </w:pPr>
      <w:r w:rsidRPr="008F4994">
        <w:rPr>
          <w:lang w:eastAsia="sk-SK"/>
        </w:rPr>
        <w:lastRenderedPageBreak/>
        <w:t xml:space="preserve">27. nedeľa cez rok (A) </w:t>
      </w:r>
    </w:p>
    <w:p w:rsidR="008F4994" w:rsidRPr="008F4994" w:rsidRDefault="008F4994" w:rsidP="008F4994">
      <w:pPr>
        <w:pStyle w:val="Bezriadkovania"/>
        <w:rPr>
          <w:lang w:eastAsia="sk-SK"/>
        </w:rPr>
      </w:pPr>
      <w:hyperlink r:id="rId4" w:history="1">
        <w:proofErr w:type="spellStart"/>
        <w:r w:rsidRPr="008F4994">
          <w:rPr>
            <w:color w:val="109C25"/>
            <w:lang w:eastAsia="sk-SK"/>
          </w:rPr>
          <w:t>Mt</w:t>
        </w:r>
        <w:proofErr w:type="spellEnd"/>
        <w:r w:rsidRPr="008F4994">
          <w:rPr>
            <w:color w:val="109C25"/>
            <w:lang w:eastAsia="sk-SK"/>
          </w:rPr>
          <w:t xml:space="preserve"> 21, 33 – 43</w:t>
        </w:r>
        <w:r w:rsidRPr="008F4994">
          <w:rPr>
            <w:color w:val="109C25"/>
            <w:lang w:eastAsia="sk-SK"/>
          </w:rPr>
          <w:br/>
        </w:r>
      </w:hyperlink>
      <w:r w:rsidRPr="008F4994">
        <w:rPr>
          <w:lang w:eastAsia="sk-SK"/>
        </w:rPr>
        <w:t xml:space="preserve">Autor: Peter </w:t>
      </w:r>
      <w:proofErr w:type="spellStart"/>
      <w:r w:rsidRPr="008F4994">
        <w:rPr>
          <w:lang w:eastAsia="sk-SK"/>
        </w:rPr>
        <w:t>Cibira</w:t>
      </w:r>
      <w:proofErr w:type="spellEnd"/>
      <w:r w:rsidRPr="008F4994">
        <w:rPr>
          <w:lang w:eastAsia="sk-SK"/>
        </w:rPr>
        <w:t xml:space="preserve"> </w:t>
      </w:r>
    </w:p>
    <w:p w:rsidR="008F4994" w:rsidRPr="008F4994" w:rsidRDefault="008F4994" w:rsidP="008F4994">
      <w:pPr>
        <w:pStyle w:val="Bezriadkovania"/>
        <w:rPr>
          <w:lang w:eastAsia="sk-SK"/>
        </w:rPr>
      </w:pPr>
      <w:r w:rsidRPr="008F4994">
        <w:rPr>
          <w:lang w:eastAsia="sk-SK"/>
        </w:rPr>
        <w:t xml:space="preserve">Americký františkánsky kňaz a spisovateľ Richard </w:t>
      </w:r>
      <w:proofErr w:type="spellStart"/>
      <w:r w:rsidRPr="008F4994">
        <w:rPr>
          <w:lang w:eastAsia="sk-SK"/>
        </w:rPr>
        <w:t>Rohr</w:t>
      </w:r>
      <w:proofErr w:type="spellEnd"/>
      <w:r w:rsidRPr="008F4994">
        <w:rPr>
          <w:lang w:eastAsia="sk-SK"/>
        </w:rPr>
        <w:t xml:space="preserve"> bol na cestách v Afrike. Počul tam domorodého človeka, ako sa modlí, aby Boh nedopustil, aby bývali v domoch z kameňa. Richard </w:t>
      </w:r>
      <w:proofErr w:type="spellStart"/>
      <w:r w:rsidRPr="008F4994">
        <w:rPr>
          <w:lang w:eastAsia="sk-SK"/>
        </w:rPr>
        <w:t>Rohr</w:t>
      </w:r>
      <w:proofErr w:type="spellEnd"/>
      <w:r w:rsidRPr="008F4994">
        <w:rPr>
          <w:lang w:eastAsia="sk-SK"/>
        </w:rPr>
        <w:t xml:space="preserve"> si pýtal vysvetlenie od miestneho misionára. Ten popisoval, že títo ľudia žijú v chatrčiach, ktoré nemajú ani dvere ani okná. Ich rodina sa tak rozrastá na celú dedinu, všetci majú zodpovednosť za všetkých i za všetko. Poznajú však aj skúsenosť, že ak sa v niektorej dedine začnú stavať domy z kameňa či tehál, postupne pribudnú ohrady a dvere, ku dverám zámky. Zmení sa to, čo je pre týchto ľudí veľmi cenné – princíp spoločenstva a spoločnej zodpovednosti. </w:t>
      </w:r>
    </w:p>
    <w:p w:rsidR="008F4994" w:rsidRPr="008F4994" w:rsidRDefault="008F4994" w:rsidP="008F4994">
      <w:pPr>
        <w:pStyle w:val="Bezriadkovania"/>
        <w:rPr>
          <w:lang w:eastAsia="sk-SK"/>
        </w:rPr>
      </w:pPr>
      <w:r w:rsidRPr="008F4994">
        <w:rPr>
          <w:lang w:eastAsia="sk-SK"/>
        </w:rPr>
        <w:t xml:space="preserve">O zodpovednosti hovorí dnes veľa ľudí, keď premýšľajú nad svetom. Zdá sa, že práve zodpovednosť je predstavovaná ako najlepšie riešenie, ktoré sa nám núka, aby sme ako ľudstvo prežili. Ale vieme aj to, že vytvoriť v niekom pocit zodpovednosti vôbec nie je ľahké. Pripomínam, že najznámejší psychológ, ktorý sa venoval vývinovej psychológii, </w:t>
      </w:r>
      <w:proofErr w:type="spellStart"/>
      <w:r w:rsidRPr="008F4994">
        <w:rPr>
          <w:lang w:eastAsia="sk-SK"/>
        </w:rPr>
        <w:t>Jean</w:t>
      </w:r>
      <w:proofErr w:type="spellEnd"/>
      <w:r w:rsidRPr="008F4994">
        <w:rPr>
          <w:lang w:eastAsia="sk-SK"/>
        </w:rPr>
        <w:t xml:space="preserve"> </w:t>
      </w:r>
      <w:proofErr w:type="spellStart"/>
      <w:r w:rsidRPr="008F4994">
        <w:rPr>
          <w:lang w:eastAsia="sk-SK"/>
        </w:rPr>
        <w:t>Piaget</w:t>
      </w:r>
      <w:proofErr w:type="spellEnd"/>
      <w:r w:rsidRPr="008F4994">
        <w:rPr>
          <w:lang w:eastAsia="sk-SK"/>
        </w:rPr>
        <w:t xml:space="preserve"> hovorí, že morálne postoje (teda čo je dobré a čo zlé) formujeme v dieťati do jeho siedmeho roku. Iste vieme, že aj my dospelí sa neprestajne obrusujeme – cez priateľov, cez dobré i zlé skúsenosti. Ale v </w:t>
      </w:r>
      <w:proofErr w:type="spellStart"/>
      <w:r w:rsidRPr="008F4994">
        <w:rPr>
          <w:lang w:eastAsia="sk-SK"/>
        </w:rPr>
        <w:t>Piagetovom</w:t>
      </w:r>
      <w:proofErr w:type="spellEnd"/>
      <w:r w:rsidRPr="008F4994">
        <w:rPr>
          <w:lang w:eastAsia="sk-SK"/>
        </w:rPr>
        <w:t xml:space="preserve"> výskume ide skôr o akýsi základ, na ktorom je potom možné stavať. A ja to hovorím preto, že je to ešte dávno predtým, ako si človek môže prečítať nejakú knihu či skriptá o tom, aký by mal byť. Ideál je, ak sa to učíme takpovediac na spôsob spomenutej černošskej dediny – zažívať to ako prirodzené, ako to, čo môžeme odpozorovať od iných, dokonca od všetkých. Ale už na prvých stranách Biblie je spomínané prvé pokušenie: Budete ako Boh. Zdá sa, že toto pokušenie sa neprestajne prediera celými dejinami a  je pred človekom vždy v nejakom inom odeve. Dalo by sa povedať, že toto pokušenie je najsilnejšie tam, kde sa ešte neuskutočnil materiálny (alebo ako ho nazýva </w:t>
      </w:r>
      <w:proofErr w:type="spellStart"/>
      <w:r w:rsidRPr="008F4994">
        <w:rPr>
          <w:lang w:eastAsia="sk-SK"/>
        </w:rPr>
        <w:t>Erich</w:t>
      </w:r>
      <w:proofErr w:type="spellEnd"/>
      <w:r w:rsidRPr="008F4994">
        <w:rPr>
          <w:lang w:eastAsia="sk-SK"/>
        </w:rPr>
        <w:t xml:space="preserve"> </w:t>
      </w:r>
      <w:proofErr w:type="spellStart"/>
      <w:r w:rsidRPr="008F4994">
        <w:rPr>
          <w:lang w:eastAsia="sk-SK"/>
        </w:rPr>
        <w:t>Fromm</w:t>
      </w:r>
      <w:proofErr w:type="spellEnd"/>
      <w:r w:rsidRPr="008F4994">
        <w:rPr>
          <w:lang w:eastAsia="sk-SK"/>
        </w:rPr>
        <w:t xml:space="preserve"> buržoázny) sen. Neuskutočnil sa, ale je na dosah ruky. To znamená, že v našej spoločnosti patríme k ohrozeným druhom, ktorých sa to týka. </w:t>
      </w:r>
    </w:p>
    <w:p w:rsidR="008F4994" w:rsidRPr="008F4994" w:rsidRDefault="008F4994" w:rsidP="008F4994">
      <w:pPr>
        <w:pStyle w:val="Bezriadkovania"/>
        <w:rPr>
          <w:lang w:eastAsia="sk-SK"/>
        </w:rPr>
      </w:pPr>
      <w:r w:rsidRPr="008F4994">
        <w:rPr>
          <w:lang w:eastAsia="sk-SK"/>
        </w:rPr>
        <w:t xml:space="preserve">Skúsime to povedať trochu inak. My vieme, že je v našej moci napr. otráviť studne, pretože trativod sa nám môže zdať lacnejší. Vieme rozbiť aj manželstvo (hlavne pokiaľ sme pekní, vitálni), pretože nám to môže sľubovať slasť. Vieme okradnúť, vytunelovať fabriku, vykorisťovať ľudí. Dokonca vieme aj manipulovať životom..., a tak by sme mohli pokračovať. Základná otázka však znie, či človek smie robiť všetko, čo by vedel urobiť. </w:t>
      </w:r>
    </w:p>
    <w:p w:rsidR="008F4994" w:rsidRPr="008F4994" w:rsidRDefault="008F4994" w:rsidP="008F4994">
      <w:pPr>
        <w:pStyle w:val="Bezriadkovania"/>
        <w:rPr>
          <w:lang w:eastAsia="sk-SK"/>
        </w:rPr>
      </w:pPr>
      <w:r w:rsidRPr="008F4994">
        <w:rPr>
          <w:lang w:eastAsia="sk-SK"/>
        </w:rPr>
        <w:t xml:space="preserve">Dnešné evanjelium sa dá pochopiť aj ako varovanie pred tým, aby sme robil všetko, čo sa nám zapáči a čo vieme urobiť. Povedané rečou Biblie – nemusíme siahnuť na každé ovocie, aj keď je krajšie ako iné. Ale nenaučia nás tomu len knihy. Ideál je, aby nás tomu učila čím väčšia časť spoločnosti. </w:t>
      </w:r>
    </w:p>
    <w:p w:rsidR="008F4994" w:rsidRPr="008F4994" w:rsidRDefault="008F4994" w:rsidP="008F4994">
      <w:pPr>
        <w:pStyle w:val="Bezriadkovania"/>
        <w:rPr>
          <w:lang w:eastAsia="sk-SK"/>
        </w:rPr>
      </w:pPr>
      <w:r w:rsidRPr="008F4994">
        <w:rPr>
          <w:lang w:eastAsia="sk-SK"/>
        </w:rPr>
        <w:t xml:space="preserve">Ešte jedno poučenie z Biblie. Ak sa tam hovorí o zmene človeka, o jeho obrátení, vždy sa tam odporúča začať od seba. Nečakať to od iných. </w:t>
      </w:r>
    </w:p>
    <w:p w:rsidR="008F4994" w:rsidRDefault="008F4994" w:rsidP="008F4994">
      <w:pPr>
        <w:pStyle w:val="Bezriadkovania"/>
      </w:pPr>
    </w:p>
    <w:sectPr w:rsidR="008F4994" w:rsidSect="008F499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348D9"/>
    <w:rsid w:val="00601C63"/>
    <w:rsid w:val="008F4994"/>
    <w:rsid w:val="00C348D9"/>
    <w:rsid w:val="00E3120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3120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C348D9"/>
    <w:rPr>
      <w:b/>
      <w:bCs/>
    </w:rPr>
  </w:style>
  <w:style w:type="paragraph" w:styleId="Normlnywebov">
    <w:name w:val="Normal (Web)"/>
    <w:basedOn w:val="Normlny"/>
    <w:uiPriority w:val="99"/>
    <w:semiHidden/>
    <w:unhideWhenUsed/>
    <w:rsid w:val="00C348D9"/>
    <w:pPr>
      <w:spacing w:before="136" w:after="136"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C348D9"/>
    <w:rPr>
      <w:i/>
      <w:iCs/>
    </w:rPr>
  </w:style>
  <w:style w:type="paragraph" w:styleId="Bezriadkovania">
    <w:name w:val="No Spacing"/>
    <w:uiPriority w:val="1"/>
    <w:qFormat/>
    <w:rsid w:val="008F4994"/>
    <w:pPr>
      <w:spacing w:after="0" w:line="240" w:lineRule="auto"/>
    </w:pPr>
  </w:style>
</w:styles>
</file>

<file path=word/webSettings.xml><?xml version="1.0" encoding="utf-8"?>
<w:webSettings xmlns:r="http://schemas.openxmlformats.org/officeDocument/2006/relationships" xmlns:w="http://schemas.openxmlformats.org/wordprocessingml/2006/main">
  <w:divs>
    <w:div w:id="953024715">
      <w:bodyDiv w:val="1"/>
      <w:marLeft w:val="0"/>
      <w:marRight w:val="0"/>
      <w:marTop w:val="0"/>
      <w:marBottom w:val="0"/>
      <w:divBdr>
        <w:top w:val="none" w:sz="0" w:space="0" w:color="auto"/>
        <w:left w:val="none" w:sz="0" w:space="0" w:color="auto"/>
        <w:bottom w:val="none" w:sz="0" w:space="0" w:color="auto"/>
        <w:right w:val="none" w:sz="0" w:space="0" w:color="auto"/>
      </w:divBdr>
      <w:divsChild>
        <w:div w:id="662273855">
          <w:marLeft w:val="0"/>
          <w:marRight w:val="0"/>
          <w:marTop w:val="0"/>
          <w:marBottom w:val="0"/>
          <w:divBdr>
            <w:top w:val="none" w:sz="0" w:space="0" w:color="auto"/>
            <w:left w:val="none" w:sz="0" w:space="0" w:color="auto"/>
            <w:bottom w:val="none" w:sz="0" w:space="0" w:color="auto"/>
            <w:right w:val="none" w:sz="0" w:space="0" w:color="auto"/>
          </w:divBdr>
          <w:divsChild>
            <w:div w:id="252476049">
              <w:marLeft w:val="0"/>
              <w:marRight w:val="0"/>
              <w:marTop w:val="0"/>
              <w:marBottom w:val="0"/>
              <w:divBdr>
                <w:top w:val="none" w:sz="0" w:space="0" w:color="auto"/>
                <w:left w:val="none" w:sz="0" w:space="0" w:color="auto"/>
                <w:bottom w:val="none" w:sz="0" w:space="0" w:color="auto"/>
                <w:right w:val="none" w:sz="0" w:space="0" w:color="auto"/>
              </w:divBdr>
              <w:divsChild>
                <w:div w:id="981229098">
                  <w:marLeft w:val="0"/>
                  <w:marRight w:val="0"/>
                  <w:marTop w:val="0"/>
                  <w:marBottom w:val="0"/>
                  <w:divBdr>
                    <w:top w:val="single" w:sz="6" w:space="0" w:color="E7E8E6"/>
                    <w:left w:val="none" w:sz="0" w:space="0" w:color="auto"/>
                    <w:bottom w:val="single" w:sz="6" w:space="0" w:color="E7E8E6"/>
                    <w:right w:val="none" w:sz="0" w:space="0" w:color="auto"/>
                  </w:divBdr>
                  <w:divsChild>
                    <w:div w:id="1305430840">
                      <w:marLeft w:val="0"/>
                      <w:marRight w:val="0"/>
                      <w:marTop w:val="0"/>
                      <w:marBottom w:val="0"/>
                      <w:divBdr>
                        <w:top w:val="none" w:sz="0" w:space="0" w:color="auto"/>
                        <w:left w:val="none" w:sz="0" w:space="0" w:color="auto"/>
                        <w:bottom w:val="single" w:sz="6" w:space="0" w:color="E7E8E6"/>
                        <w:right w:val="single" w:sz="6" w:space="0" w:color="E7E8E6"/>
                      </w:divBdr>
                      <w:divsChild>
                        <w:div w:id="680551133">
                          <w:marLeft w:val="0"/>
                          <w:marRight w:val="0"/>
                          <w:marTop w:val="0"/>
                          <w:marBottom w:val="0"/>
                          <w:divBdr>
                            <w:top w:val="none" w:sz="0" w:space="0" w:color="auto"/>
                            <w:left w:val="none" w:sz="0" w:space="0" w:color="auto"/>
                            <w:bottom w:val="none" w:sz="0" w:space="0" w:color="auto"/>
                            <w:right w:val="none" w:sz="0" w:space="0" w:color="auto"/>
                          </w:divBdr>
                          <w:divsChild>
                            <w:div w:id="1893730849">
                              <w:marLeft w:val="0"/>
                              <w:marRight w:val="0"/>
                              <w:marTop w:val="0"/>
                              <w:marBottom w:val="0"/>
                              <w:divBdr>
                                <w:top w:val="none" w:sz="0" w:space="0" w:color="auto"/>
                                <w:left w:val="none" w:sz="0" w:space="0" w:color="auto"/>
                                <w:bottom w:val="none" w:sz="0" w:space="0" w:color="auto"/>
                                <w:right w:val="none" w:sz="0" w:space="0" w:color="auto"/>
                              </w:divBdr>
                              <w:divsChild>
                                <w:div w:id="1801604641">
                                  <w:marLeft w:val="0"/>
                                  <w:marRight w:val="0"/>
                                  <w:marTop w:val="0"/>
                                  <w:marBottom w:val="0"/>
                                  <w:divBdr>
                                    <w:top w:val="none" w:sz="0" w:space="0" w:color="auto"/>
                                    <w:left w:val="none" w:sz="0" w:space="0" w:color="auto"/>
                                    <w:bottom w:val="none" w:sz="0" w:space="0" w:color="auto"/>
                                    <w:right w:val="none" w:sz="0" w:space="0" w:color="auto"/>
                                  </w:divBdr>
                                  <w:divsChild>
                                    <w:div w:id="4212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88551">
      <w:bodyDiv w:val="1"/>
      <w:marLeft w:val="0"/>
      <w:marRight w:val="0"/>
      <w:marTop w:val="0"/>
      <w:marBottom w:val="0"/>
      <w:divBdr>
        <w:top w:val="none" w:sz="0" w:space="0" w:color="auto"/>
        <w:left w:val="none" w:sz="0" w:space="0" w:color="auto"/>
        <w:bottom w:val="none" w:sz="0" w:space="0" w:color="auto"/>
        <w:right w:val="none" w:sz="0" w:space="0" w:color="auto"/>
      </w:divBdr>
      <w:divsChild>
        <w:div w:id="25066947">
          <w:marLeft w:val="0"/>
          <w:marRight w:val="0"/>
          <w:marTop w:val="0"/>
          <w:marBottom w:val="0"/>
          <w:divBdr>
            <w:top w:val="none" w:sz="0" w:space="0" w:color="auto"/>
            <w:left w:val="none" w:sz="0" w:space="0" w:color="auto"/>
            <w:bottom w:val="none" w:sz="0" w:space="0" w:color="auto"/>
            <w:right w:val="none" w:sz="0" w:space="0" w:color="auto"/>
          </w:divBdr>
          <w:divsChild>
            <w:div w:id="1606186089">
              <w:marLeft w:val="0"/>
              <w:marRight w:val="0"/>
              <w:marTop w:val="0"/>
              <w:marBottom w:val="0"/>
              <w:divBdr>
                <w:top w:val="none" w:sz="0" w:space="0" w:color="auto"/>
                <w:left w:val="none" w:sz="0" w:space="0" w:color="auto"/>
                <w:bottom w:val="none" w:sz="0" w:space="0" w:color="auto"/>
                <w:right w:val="none" w:sz="0" w:space="0" w:color="auto"/>
              </w:divBdr>
              <w:divsChild>
                <w:div w:id="1128209292">
                  <w:marLeft w:val="136"/>
                  <w:marRight w:val="0"/>
                  <w:marTop w:val="136"/>
                  <w:marBottom w:val="68"/>
                  <w:divBdr>
                    <w:top w:val="none" w:sz="0" w:space="0" w:color="auto"/>
                    <w:left w:val="single" w:sz="48" w:space="10" w:color="FF9900"/>
                    <w:bottom w:val="none" w:sz="0" w:space="0" w:color="auto"/>
                    <w:right w:val="single" w:sz="48" w:space="7" w:color="32733C"/>
                  </w:divBdr>
                  <w:divsChild>
                    <w:div w:id="2112823447">
                      <w:marLeft w:val="0"/>
                      <w:marRight w:val="0"/>
                      <w:marTop w:val="0"/>
                      <w:marBottom w:val="0"/>
                      <w:divBdr>
                        <w:top w:val="none" w:sz="0" w:space="0" w:color="auto"/>
                        <w:left w:val="none" w:sz="0" w:space="0" w:color="auto"/>
                        <w:bottom w:val="none" w:sz="0" w:space="0" w:color="auto"/>
                        <w:right w:val="none" w:sz="0" w:space="0" w:color="auto"/>
                      </w:divBdr>
                    </w:div>
                    <w:div w:id="15398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21%2C33+-+43"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3</Pages>
  <Words>1211</Words>
  <Characters>6906</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2011-10-01T14:45:00Z</cp:lastPrinted>
  <dcterms:created xsi:type="dcterms:W3CDTF">2011-10-01T13:49:00Z</dcterms:created>
  <dcterms:modified xsi:type="dcterms:W3CDTF">2011-10-01T22:05:00Z</dcterms:modified>
</cp:coreProperties>
</file>