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711A" w14:textId="77777777" w:rsidR="001E2E29" w:rsidRDefault="001E2E29" w:rsidP="001E2E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02564216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PREŠOVSKÁ UNIVERZITA V PREŠOVE</w:t>
      </w:r>
    </w:p>
    <w:p w14:paraId="0CBBE8C3" w14:textId="77777777" w:rsidR="001E2E29" w:rsidRDefault="001E2E29" w:rsidP="001E2E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FILOZOFICKÁ FAKULTA</w:t>
      </w:r>
    </w:p>
    <w:p w14:paraId="1FDD2D0D" w14:textId="77777777" w:rsidR="001E2E29" w:rsidRDefault="001E2E29" w:rsidP="001E2E29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INŠTITÚT FILOZOFIE</w:t>
      </w:r>
    </w:p>
    <w:p w14:paraId="031605A5" w14:textId="77777777" w:rsidR="001E2E29" w:rsidRDefault="001E2E29" w:rsidP="001E2E29">
      <w:pPr>
        <w:jc w:val="center"/>
      </w:pPr>
    </w:p>
    <w:p w14:paraId="7EE34E13" w14:textId="77777777" w:rsidR="001E2E29" w:rsidRDefault="001E2E29" w:rsidP="001E2E29">
      <w:pPr>
        <w:jc w:val="center"/>
      </w:pPr>
    </w:p>
    <w:p w14:paraId="71372583" w14:textId="77777777" w:rsidR="001E2E29" w:rsidRDefault="001E2E29" w:rsidP="001E2E29">
      <w:pPr>
        <w:jc w:val="center"/>
      </w:pPr>
    </w:p>
    <w:p w14:paraId="6BA71809" w14:textId="12540FE4" w:rsidR="001E2E29" w:rsidRPr="001E2E29" w:rsidRDefault="001E2E29" w:rsidP="001E2E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2E29">
        <w:rPr>
          <w:rFonts w:ascii="Times New Roman" w:hAnsi="Times New Roman" w:cs="Times New Roman"/>
          <w:b/>
          <w:bCs/>
          <w:sz w:val="32"/>
          <w:szCs w:val="32"/>
        </w:rPr>
        <w:t>Cesta bez cieľa</w:t>
      </w:r>
    </w:p>
    <w:p w14:paraId="4D976985" w14:textId="42B9D734" w:rsidR="001E2E29" w:rsidRDefault="001E2E29" w:rsidP="001E2E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Pokrok človeka  – Maratón do prázdnoty</w:t>
      </w:r>
    </w:p>
    <w:p w14:paraId="4160A2AD" w14:textId="6FC76B66" w:rsidR="001E2E29" w:rsidRPr="001E2E29" w:rsidRDefault="001E2E29" w:rsidP="001E2E29">
      <w:pPr>
        <w:jc w:val="center"/>
      </w:pPr>
      <w:r>
        <w:rPr>
          <w:sz w:val="28"/>
          <w:szCs w:val="28"/>
        </w:rPr>
        <w:t xml:space="preserve">(Na motívy diela Éra </w:t>
      </w:r>
      <w:proofErr w:type="spellStart"/>
      <w:r>
        <w:rPr>
          <w:sz w:val="28"/>
          <w:szCs w:val="28"/>
        </w:rPr>
        <w:t>prázdoty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Gilles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Lipovetsky</w:t>
      </w:r>
      <w:proofErr w:type="spellEnd"/>
      <w:r>
        <w:rPr>
          <w:sz w:val="28"/>
          <w:szCs w:val="28"/>
        </w:rPr>
        <w:t>)</w:t>
      </w:r>
    </w:p>
    <w:p w14:paraId="44B7F15A" w14:textId="77777777" w:rsidR="001E2E29" w:rsidRDefault="001E2E29" w:rsidP="001E2E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Seminárna práca</w:t>
      </w:r>
    </w:p>
    <w:p w14:paraId="5FB2E1F6" w14:textId="77777777" w:rsidR="001E2E29" w:rsidRDefault="001E2E29" w:rsidP="001E2E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937328" w14:textId="77777777" w:rsidR="001E2E29" w:rsidRDefault="001E2E29" w:rsidP="001E2E29">
      <w:pPr>
        <w:jc w:val="center"/>
      </w:pPr>
    </w:p>
    <w:p w14:paraId="6FB5A8BC" w14:textId="77777777" w:rsidR="001E2E29" w:rsidRDefault="001E2E29" w:rsidP="001E2E29">
      <w:pPr>
        <w:jc w:val="center"/>
      </w:pPr>
    </w:p>
    <w:p w14:paraId="27172105" w14:textId="77777777" w:rsidR="001E2E29" w:rsidRDefault="001E2E29" w:rsidP="001E2E29"/>
    <w:p w14:paraId="3D5A85DF" w14:textId="77777777" w:rsidR="001E2E29" w:rsidRDefault="001E2E29" w:rsidP="001E2E29">
      <w:pPr>
        <w:jc w:val="center"/>
      </w:pPr>
    </w:p>
    <w:p w14:paraId="54CE99AC" w14:textId="6E85F9B7" w:rsidR="001E2E29" w:rsidRDefault="001E2E29" w:rsidP="001E2E29">
      <w:pPr>
        <w:rPr>
          <w:rFonts w:ascii="Times New Roman" w:hAnsi="Times New Roman" w:cs="Times New Roman"/>
          <w:sz w:val="24"/>
          <w:szCs w:val="24"/>
        </w:rPr>
      </w:pPr>
      <w:r w:rsidRPr="001E2E29">
        <w:rPr>
          <w:rFonts w:ascii="Times New Roman" w:hAnsi="Times New Roman" w:cs="Times New Roman"/>
          <w:b/>
          <w:bCs/>
          <w:sz w:val="24"/>
          <w:szCs w:val="24"/>
        </w:rPr>
        <w:t xml:space="preserve">Predmet: </w:t>
      </w:r>
      <w:r>
        <w:rPr>
          <w:rFonts w:ascii="Times New Roman" w:hAnsi="Times New Roman" w:cs="Times New Roman"/>
          <w:sz w:val="24"/>
          <w:szCs w:val="24"/>
        </w:rPr>
        <w:t>Filozofia moderného človeka</w:t>
      </w:r>
    </w:p>
    <w:p w14:paraId="14EA3746" w14:textId="77777777" w:rsidR="001E2E29" w:rsidRDefault="001E2E29" w:rsidP="001E2E29">
      <w:pPr>
        <w:rPr>
          <w:rFonts w:ascii="Times New Roman" w:hAnsi="Times New Roman" w:cs="Times New Roman"/>
          <w:sz w:val="24"/>
          <w:szCs w:val="24"/>
        </w:rPr>
      </w:pPr>
      <w:r w:rsidRPr="001E2E29">
        <w:rPr>
          <w:rFonts w:ascii="Times New Roman" w:hAnsi="Times New Roman" w:cs="Times New Roman"/>
          <w:b/>
          <w:bCs/>
          <w:sz w:val="24"/>
          <w:szCs w:val="24"/>
        </w:rPr>
        <w:t>Vyučujúci:</w:t>
      </w:r>
      <w:r>
        <w:rPr>
          <w:rFonts w:ascii="Times New Roman" w:hAnsi="Times New Roman" w:cs="Times New Roman"/>
          <w:sz w:val="24"/>
          <w:szCs w:val="24"/>
        </w:rPr>
        <w:t xml:space="preserve"> doc. Mgr. Peter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Kyslan</w:t>
      </w:r>
      <w:proofErr w:type="spellEnd"/>
      <w:r>
        <w:rPr>
          <w:rFonts w:ascii="Times New Roman" w:hAnsi="Times New Roman" w:cs="Times New Roman"/>
          <w:sz w:val="24"/>
          <w:szCs w:val="24"/>
        </w:rPr>
        <w:t>, PhD.</w:t>
      </w:r>
    </w:p>
    <w:p w14:paraId="74868E42" w14:textId="5D366733" w:rsidR="001E2E29" w:rsidRDefault="001E2E29" w:rsidP="001E2E29">
      <w:pPr>
        <w:rPr>
          <w:rFonts w:ascii="Times New Roman" w:hAnsi="Times New Roman" w:cs="Times New Roman"/>
          <w:sz w:val="24"/>
          <w:szCs w:val="24"/>
        </w:rPr>
      </w:pPr>
      <w:r w:rsidRPr="001E2E29">
        <w:rPr>
          <w:rFonts w:ascii="Times New Roman" w:hAnsi="Times New Roman" w:cs="Times New Roman"/>
          <w:b/>
          <w:bCs/>
          <w:sz w:val="24"/>
          <w:szCs w:val="24"/>
        </w:rPr>
        <w:t>Študijný program: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ilozofia</w:t>
      </w:r>
    </w:p>
    <w:p w14:paraId="6613C862" w14:textId="77777777" w:rsidR="001E2E29" w:rsidRDefault="001E2E29" w:rsidP="001E2E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Forma štúdia:</w:t>
      </w:r>
      <w:r>
        <w:rPr>
          <w:rFonts w:ascii="Times New Roman" w:hAnsi="Times New Roman" w:cs="Times New Roman"/>
          <w:sz w:val="24"/>
          <w:szCs w:val="24"/>
        </w:rPr>
        <w:t xml:space="preserve"> denná</w:t>
      </w:r>
    </w:p>
    <w:p w14:paraId="1FFB3497" w14:textId="77777777" w:rsidR="001E2E29" w:rsidRDefault="001E2E29" w:rsidP="001E2E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Akademický rok: </w:t>
      </w:r>
      <w:r>
        <w:rPr>
          <w:rFonts w:ascii="Times New Roman" w:hAnsi="Times New Roman" w:cs="Times New Roman"/>
          <w:sz w:val="24"/>
          <w:szCs w:val="24"/>
        </w:rPr>
        <w:t>2022/2023</w:t>
      </w:r>
    </w:p>
    <w:p w14:paraId="031D484C" w14:textId="77777777" w:rsidR="001E2E29" w:rsidRDefault="001E2E29" w:rsidP="001E2E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Semester:</w:t>
      </w:r>
      <w:r>
        <w:rPr>
          <w:rFonts w:ascii="Times New Roman" w:hAnsi="Times New Roman" w:cs="Times New Roman"/>
          <w:sz w:val="24"/>
          <w:szCs w:val="24"/>
        </w:rPr>
        <w:t xml:space="preserve"> letný </w:t>
      </w:r>
    </w:p>
    <w:p w14:paraId="156B2B02" w14:textId="77777777" w:rsidR="001E2E29" w:rsidRDefault="001E2E29" w:rsidP="001E2E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Ročník:</w:t>
      </w:r>
      <w:r>
        <w:rPr>
          <w:rFonts w:ascii="Times New Roman" w:hAnsi="Times New Roman" w:cs="Times New Roman"/>
          <w:sz w:val="24"/>
          <w:szCs w:val="24"/>
        </w:rPr>
        <w:t xml:space="preserve"> I.</w:t>
      </w:r>
    </w:p>
    <w:p w14:paraId="4B5DA353" w14:textId="77777777" w:rsidR="001E2E29" w:rsidRDefault="001E2E29" w:rsidP="001E2E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Študijná skupina:</w:t>
      </w:r>
      <w:r>
        <w:rPr>
          <w:rFonts w:ascii="Times New Roman" w:hAnsi="Times New Roman" w:cs="Times New Roman"/>
          <w:sz w:val="24"/>
          <w:szCs w:val="24"/>
        </w:rPr>
        <w:t xml:space="preserve"> FILM</w:t>
      </w:r>
    </w:p>
    <w:p w14:paraId="624F8F73" w14:textId="77777777" w:rsidR="001E2E29" w:rsidRDefault="001E2E29" w:rsidP="001E2E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539195" w14:textId="77777777" w:rsidR="001E2E29" w:rsidRDefault="001E2E29" w:rsidP="001E2E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04EF47" w14:textId="77777777" w:rsidR="001E2E29" w:rsidRDefault="001E2E29" w:rsidP="001E2E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C2ADE" w14:textId="77777777" w:rsidR="001E2E29" w:rsidRDefault="001E2E29" w:rsidP="001E2E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569B5" w14:textId="77777777" w:rsidR="001E2E29" w:rsidRDefault="001E2E29" w:rsidP="001E2E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Prešov 2022</w:t>
      </w:r>
    </w:p>
    <w:p w14:paraId="4D14FD2D" w14:textId="77777777" w:rsidR="001E2E29" w:rsidRDefault="001E2E29" w:rsidP="001E2E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Bc. Dominik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Valeš</w:t>
      </w:r>
      <w:proofErr w:type="spellEnd"/>
    </w:p>
    <w:p w14:paraId="434FBE3A" w14:textId="12950153" w:rsidR="001E2E29" w:rsidRPr="001E2E29" w:rsidRDefault="001E2E29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  <w:r w:rsidRPr="001E2E29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lastRenderedPageBreak/>
        <w:t>Úvod</w:t>
      </w:r>
      <w:r w:rsidRPr="001E2E2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  <w:t xml:space="preserve"> </w:t>
      </w:r>
    </w:p>
    <w:p w14:paraId="210D590D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5120C65D" w14:textId="429E8F5E" w:rsidR="001E2E29" w:rsidRPr="001E2E29" w:rsidRDefault="001E2E29" w:rsidP="0009199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ab/>
        <w:t xml:space="preserve">Moderný človek. Je zaujímavé a rozporuplné pomenovanie ľudskej bytosti nachádzajúcej sa v dome 21. storočia. </w:t>
      </w:r>
      <w:r w:rsidR="00091995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Časté otázky o tom, či človek smeruje k lepšiemu alebo k horšiemu. V tejto práci sa pokúsim nastoliť 3 z mnohých problémov modernej spoločnosti a to, tendencia egoizmu, </w:t>
      </w:r>
      <w:proofErr w:type="spellStart"/>
      <w:r w:rsidR="00091995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inkomensurabilita</w:t>
      </w:r>
      <w:proofErr w:type="spellEnd"/>
      <w:r w:rsidR="00091995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hodnôt a normované a dogmatické presvedčenia. Predstavím čo je mienené pod pojmom maratón do prázdnoty a to akým spôsobom môžeme uvažovať na ceste k riešeniu. Je dôležité zdôrazniť to, že tento text bude mierený výlučne na  problémy moderného človeka. Netvrdím, že je to všeobecné platné ide o väčšinové zahrnutie s akceptovaním mylnosti zovšeobecňovania. </w:t>
      </w:r>
    </w:p>
    <w:p w14:paraId="0C5D29C6" w14:textId="77777777" w:rsidR="001E2E29" w:rsidRDefault="001E2E29" w:rsidP="00091995">
      <w:pPr>
        <w:shd w:val="clear" w:color="auto" w:fill="FFFFFF"/>
        <w:spacing w:after="0" w:line="36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59AB7CEE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392F813A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5A9DF79C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6949D19A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66D3153D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77AC1E9C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765D67E8" w14:textId="77777777" w:rsidR="00091995" w:rsidRDefault="00091995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4DF2D0D0" w14:textId="77777777" w:rsidR="00091995" w:rsidRDefault="00091995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2BBC8EB1" w14:textId="77777777" w:rsidR="00091995" w:rsidRDefault="00091995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4DC99D07" w14:textId="77777777" w:rsidR="00091995" w:rsidRDefault="00091995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0DBDDD12" w14:textId="77777777" w:rsidR="00091995" w:rsidRDefault="00091995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13B42ABB" w14:textId="77777777" w:rsidR="00091995" w:rsidRDefault="00091995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551CC518" w14:textId="77777777" w:rsidR="00091995" w:rsidRDefault="00091995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6C4636AD" w14:textId="77777777" w:rsidR="00091995" w:rsidRDefault="00091995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5E2F13C8" w14:textId="77777777" w:rsidR="00091995" w:rsidRDefault="00091995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38411301" w14:textId="77777777" w:rsidR="00091995" w:rsidRDefault="00091995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3F4E6EAD" w14:textId="77777777" w:rsidR="00091995" w:rsidRDefault="00091995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66D32476" w14:textId="77777777" w:rsidR="00091995" w:rsidRDefault="00091995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7AB5D04A" w14:textId="77777777" w:rsidR="00091995" w:rsidRDefault="00091995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46A80A0D" w14:textId="77777777" w:rsidR="00091995" w:rsidRDefault="00091995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20DFFEB4" w14:textId="77777777" w:rsidR="00091995" w:rsidRDefault="00091995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0DEB5028" w14:textId="77777777" w:rsidR="00091995" w:rsidRDefault="00091995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124E9349" w14:textId="77777777" w:rsidR="00091995" w:rsidRDefault="00091995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051C7FD6" w14:textId="77777777" w:rsidR="00091995" w:rsidRDefault="00091995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6F62EADF" w14:textId="77777777" w:rsidR="00091995" w:rsidRDefault="00091995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70C3E2C7" w14:textId="77777777" w:rsidR="00091995" w:rsidRDefault="00091995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161128E5" w14:textId="77777777" w:rsidR="00091995" w:rsidRDefault="00091995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4E3D51FD" w14:textId="77777777" w:rsidR="00091995" w:rsidRDefault="00091995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26DFEE89" w14:textId="77777777" w:rsidR="00091995" w:rsidRDefault="00091995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5499F432" w14:textId="644E0317" w:rsidR="00091995" w:rsidRPr="00091995" w:rsidRDefault="00091995" w:rsidP="000919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  <w:lastRenderedPageBreak/>
        <w:t>Tendencia egoizmu</w:t>
      </w:r>
    </w:p>
    <w:p w14:paraId="1C7396C6" w14:textId="77777777" w:rsidR="00091995" w:rsidRDefault="00091995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5C589696" w14:textId="3C926B75" w:rsidR="00091995" w:rsidRDefault="00091995" w:rsidP="00EE04C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V prípade moderného človeka sa stretneme s niečím, čo sa vplyvom rôznych faktorov vyvinulo v istý aspekt charakteristiky pojmu „človek“.</w:t>
      </w:r>
      <w:r w:rsidR="00411757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Egoizmus však v tomto prípade nechápeme ako striktne negatívny pojem, ale pri zvažovaní musíme zohľadniť aj jeho pozitívne aspekty. To o čom hovorím je tendencia človeka zavrhnúť všetko čo sa ho bytostne netýka. V 21. storočí sa čoraz viac prejavujú u ľudí myšlienky nihilizmu či ich obmena. Dalo by sa tu možno skôr hovoriť o ľahostajnosti ako o egoizme, ale v konečnom dôsledku ľahostajnosť a egoizmus idú ruka v ruke. </w:t>
      </w:r>
    </w:p>
    <w:p w14:paraId="73DE4790" w14:textId="0CDA89E2" w:rsidR="00411757" w:rsidRPr="00091995" w:rsidRDefault="00411757" w:rsidP="00EE04C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ab/>
        <w:t xml:space="preserve">V tomto aspekte človek moderného sveta dostal možnosť nevyjadriť sa, alebo prebrať názor niekoho iného. Vplyvom nesprávneho výberu z ľahostajnosti napríklad pri voľbách vznikajú nefungujúce systémy nepremyslených krokov. Tendencia starať sa len o seba v určitých situáciách nie je negatívnou vlastnosťou avšak nikto neurčil normatívnu hranicu, ktorá by bola všeobecne platná. Preto </w:t>
      </w:r>
      <w:r w:rsidR="00EE04C5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sa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vo väčšine prípadov moderného človeka stretneme buď s niekým kto má názor na všetko, alebo naopak s tím komu je všetko jedno a</w:t>
      </w:r>
      <w:r w:rsidR="00EE04C5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 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ne</w:t>
      </w:r>
      <w:r w:rsidR="00EE04C5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má názor na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nič. Mňa sa to netýka, mňa to nebaví a pod.</w:t>
      </w:r>
      <w:r w:rsidR="00EE04C5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, sú výroky, ktoré počujeme od dnešného človeka častejšie ako vetu dobrý deň. Tendencia egoizmu niektorých ľudí by nebola problém, keby nešlo o ľudí ktorý majú dosah a môžu negatívne ovplyvňovať svoje okolie. </w:t>
      </w:r>
    </w:p>
    <w:p w14:paraId="0A987730" w14:textId="7D5D9C23" w:rsidR="00091995" w:rsidRPr="00EE04C5" w:rsidRDefault="00EE04C5" w:rsidP="00EE04C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Ďalším prejavom tejto tendencie je namýšľanie si, že ja a len ja vlastním pravdu. Hoci je to v modernom svete klišé hovoriť o škodlivosti sociálnych sietí, predsa len to spomeniem.</w:t>
      </w:r>
      <w:r w:rsidR="00342C56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Sociálne siete ako aspekt modernej komunikácie poskytol dokonalú pôdu takmer bez hraníc na to aby mohol ktokoľvek vravieť čokoľvek. Často </w:t>
      </w:r>
      <w:r w:rsidR="00F4252E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sa na internete môžeme stretnúť s prázdnymi </w:t>
      </w:r>
      <w:r w:rsidR="00F4252E" w:rsidRPr="00F4252E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a nikam nesmerujúcimi diskusiami</w:t>
      </w:r>
      <w:r w:rsidR="00F4252E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="00F4252E" w:rsidRPr="00F4252E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ktoré vedú ľudia neznalý v danej diskutovanej oblasti</w:t>
      </w:r>
      <w:r w:rsidR="00F4252E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.</w:t>
      </w:r>
      <w:r w:rsidR="00F4252E" w:rsidRPr="00F4252E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Ale títo ľudia často utvárajú názor väčšej skupiny ľudí</w:t>
      </w:r>
      <w:r w:rsidR="00F4252E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="00F4252E" w:rsidRPr="00F4252E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ktorí nemajú rozvinuté kritické myslenie ani logické uvažovanie</w:t>
      </w:r>
      <w:r w:rsidR="00F4252E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  <w:r w:rsidR="00F4252E" w:rsidRPr="00F4252E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Takto sa vytvára moderný človek ovplyvnený médiami sociálnymi sieťami</w:t>
      </w:r>
      <w:r w:rsidR="00F4252E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="00F4252E" w:rsidRPr="00F4252E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ale i samotným komplexom informácií zdieľaných na internete</w:t>
      </w:r>
      <w:r w:rsidR="00F4252E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  <w:r w:rsidR="00F4252E" w:rsidRPr="00F4252E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Práve v tomto momente keď si človek na základe neoverenia informácií a neuvažovania o tom čo číta</w:t>
      </w:r>
      <w:r w:rsidR="00F4252E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="00F4252E" w:rsidRPr="00F4252E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píše</w:t>
      </w:r>
      <w:r w:rsidR="00F4252E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="00F4252E" w:rsidRPr="00F4252E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alebo vidí prichádza </w:t>
      </w:r>
      <w:r w:rsidR="00F4252E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k </w:t>
      </w:r>
      <w:r w:rsidR="00F4252E" w:rsidRPr="00F4252E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úsudku že názor ktorý má je správny a neakceptuje žiaden iný</w:t>
      </w:r>
      <w:r w:rsidR="00F4252E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  <w:r w:rsidR="00F4252E" w:rsidRPr="00F4252E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Na tomto mieste sa tendencia egoizmu vysoko zvyšuje</w:t>
      </w:r>
      <w:r w:rsidR="00F4252E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  <w:r w:rsidR="00F4252E" w:rsidRPr="00F4252E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Človek</w:t>
      </w:r>
      <w:r w:rsidR="00F4252E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="00F4252E" w:rsidRPr="00F4252E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ktorý si uvedomuje potrebu akceptácie rôznych perspektív moderného sveta dokáže vytvárať aj vo svete plnom dezinformácií štipku pravdy</w:t>
      </w:r>
      <w:r w:rsidR="00F4252E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.</w:t>
      </w:r>
    </w:p>
    <w:p w14:paraId="5F1392D6" w14:textId="77777777" w:rsidR="00091995" w:rsidRDefault="00091995" w:rsidP="00EE04C5">
      <w:pPr>
        <w:shd w:val="clear" w:color="auto" w:fill="FFFFFF"/>
        <w:spacing w:after="0" w:line="36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2BFFAC7E" w14:textId="4B83A697" w:rsidR="00091995" w:rsidRDefault="00091995" w:rsidP="00EE04C5">
      <w:pPr>
        <w:shd w:val="clear" w:color="auto" w:fill="FFFFFF"/>
        <w:spacing w:after="0" w:line="36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486D4B6E" w14:textId="77777777" w:rsidR="001E2E29" w:rsidRDefault="001E2E29" w:rsidP="00EE04C5">
      <w:pPr>
        <w:shd w:val="clear" w:color="auto" w:fill="FFFFFF"/>
        <w:spacing w:after="0" w:line="36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552CD0C9" w14:textId="46C487FD" w:rsidR="001E2E29" w:rsidRPr="00F4252E" w:rsidRDefault="00F4252E" w:rsidP="00F425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  <w:r w:rsidRPr="00F4252E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  <w:lastRenderedPageBreak/>
        <w:t>Normy a moderná dogma</w:t>
      </w:r>
    </w:p>
    <w:p w14:paraId="03D169A3" w14:textId="77777777" w:rsidR="001E2E29" w:rsidRPr="00F4252E" w:rsidRDefault="001E2E29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6A26968D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423CFAC4" w14:textId="0E0507F4" w:rsidR="001E2E29" w:rsidRDefault="00895440" w:rsidP="00A52EE8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Na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jednej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strane sú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p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ravidlá čo utvára istý systém v rámci spoločenského života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ale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i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rámci vnímania sveta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na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druhej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strane práve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p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ravidlá a normy či dogmatické myšlienky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tvoria ďalší z problémov identifikácie moderného človeka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Problémom normalizácie je predovšetkým zovšeobecňovanie individuálnych prvkov na globálnu úroveň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V tomto prípade je proces normalizácie problémovým faktorom pri utváraní moderných politických náboženských a sociálnych myšlienkových prúdov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Nedodržiavanie noriem v rámci spoločnosti politiky či zákona je väčšinou istým spôsobom potrestané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Nedodržiavanie noriem je spôsobené absenciou tolerancie a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 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akceptovania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ktoré nadväzujú na vyššie spomínanú tendenciu egoizmu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Doba postmoderny priniesla nielen nové vynálezy a pokrok v rámci vedeckých kruhov či informácie o tomto svete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ale aj nové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p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ravidlá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normy a taktiež zosilnenie dogmatických myšlienkových prúdov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Vo svete 21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.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storočia preto vzniká chaos ktorý je primárnym dôvodom toho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prečo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p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ravidlá a normy väčšina ľudí obchádza a často porušuje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Práve na tomto mieste začíname ako spoločnosť maratón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ktorý mieri bohužiaľ do prázdnoty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Na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jednej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strane moderný svet podporuje individualitu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na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druhej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strane normy a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 p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ravidlá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ktoré vznikajú a je vyžadovaná ich akceptácia sú zovšeobecnené a často platné len pre úzku skupinu obyvateľstva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A takto sa moderný človek dostáva k problému nielen akceptovania a dodržiavania noriem ale aj k samotnému vytváraniu ktoré sa stáva podkladom  pre myšlienkové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uchopenia sveta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895440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ktoré nevedú nikam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</w:p>
    <w:p w14:paraId="4E9A9C0A" w14:textId="4F95C604" w:rsidR="00A52EE8" w:rsidRPr="00F4252E" w:rsidRDefault="00A52EE8" w:rsidP="00A52E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ab/>
      </w:r>
      <w:r w:rsidRPr="00A52EE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Je bohužiaľ pravdou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A52EE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že v posledných 20 rokoch zosilnela aj dogmatická stránka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.</w:t>
      </w:r>
      <w:r w:rsidRPr="00A52EE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N</w:t>
      </w:r>
      <w:r w:rsidRPr="00A52EE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ielen už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v </w:t>
      </w:r>
      <w:r w:rsidRPr="00A52EE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nám známych religióznych prvkov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(</w:t>
      </w:r>
      <w:r w:rsidRPr="00A52EE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náboženstvá a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 </w:t>
      </w:r>
      <w:r w:rsidRPr="00A52EE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sekty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),</w:t>
      </w:r>
      <w:r w:rsidRPr="00A52EE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ale aj dogmatizmus politických strán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a </w:t>
      </w:r>
      <w:r w:rsidRPr="00A52EE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dogmatizmus predstavy o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 </w:t>
      </w:r>
      <w:r w:rsidRPr="00A52EE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svete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  <w:r w:rsidRPr="00A52EE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Moderný svet je plný hlasov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A52EE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ktoré kričia o svoje práva neakceptuj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úc</w:t>
      </w:r>
      <w:r w:rsidRPr="00A52EE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možnosti a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 </w:t>
      </w:r>
      <w:r w:rsidRPr="00A52EE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predpoklady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A52EE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ktoré moderná spoločnosť môže ponúknuť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  <w:r w:rsidRPr="00A52EE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Tento maratón na dlhú trať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, </w:t>
      </w:r>
      <w:r w:rsidRPr="00A52EE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kedy až zúfalo čakáme na to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A52EE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že človek bude schopný akceptovať rozdielnosť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A52EE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sa pomaly ale isto ponára do prázdnoty latentného pojmu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</w:p>
    <w:p w14:paraId="4BDD04B1" w14:textId="77777777" w:rsidR="001E2E29" w:rsidRDefault="001E2E29" w:rsidP="00A52EE8">
      <w:pPr>
        <w:shd w:val="clear" w:color="auto" w:fill="FFFFFF"/>
        <w:spacing w:after="0" w:line="36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096F9701" w14:textId="77777777" w:rsidR="001E2E29" w:rsidRDefault="001E2E29" w:rsidP="00A52EE8">
      <w:pPr>
        <w:shd w:val="clear" w:color="auto" w:fill="FFFFFF"/>
        <w:spacing w:after="0" w:line="36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4A6E760E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2E99AED3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6F628A08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3562210A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0BA69520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556DFE7D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19298F05" w14:textId="783764BA" w:rsidR="001E2E29" w:rsidRPr="00A52EE8" w:rsidRDefault="00A52EE8" w:rsidP="00A52E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  <w:proofErr w:type="spellStart"/>
      <w:r w:rsidRPr="00A52EE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  <w:lastRenderedPageBreak/>
        <w:t>Inkomensurabilita</w:t>
      </w:r>
      <w:proofErr w:type="spellEnd"/>
      <w:r w:rsidRPr="00A52EE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  <w:t xml:space="preserve"> hodnôt</w:t>
      </w:r>
    </w:p>
    <w:p w14:paraId="0E97848D" w14:textId="77777777" w:rsidR="001E2E29" w:rsidRPr="00A52EE8" w:rsidRDefault="001E2E29" w:rsidP="00A52E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4B34571A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062250F6" w14:textId="5440D5DA" w:rsidR="001E2E29" w:rsidRDefault="00A52EE8" w:rsidP="0046692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Posledným a zdá sa jedným z </w:t>
      </w:r>
      <w:proofErr w:type="spellStart"/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najfatálneších</w:t>
      </w:r>
      <w:proofErr w:type="spellEnd"/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problémov moderného človeka v kontexte tolerancie a akceptovania, sú hodnoty. Problém samotného pojmu spočíva v jeho spájaní s pojmom cena. Avšak samotnú hodnotu a hodnotový rebríček definujeme ako niečo, čo ovplyvňuje našu osobnosť a tak aj samotnú našu podstatu. V tomto  prípade ďalej idú diskurzy ohľadom ceny bokom. Hovoríme o </w:t>
      </w:r>
      <w:proofErr w:type="spellStart"/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nesúmerateľnosti</w:t>
      </w:r>
      <w:proofErr w:type="spellEnd"/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hodnôt. V tomto modernom svete kde chaos vytvoril možnosť nerovnomernej hierarchizácie</w:t>
      </w:r>
      <w:r w:rsidR="00466922"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diferenciácie a odsudzovania sú často hodnotové rebríčky nastavené tak</w:t>
      </w:r>
      <w:r w:rsidR="00466922"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že porušujú nielen normy a </w:t>
      </w:r>
      <w:r w:rsidR="00466922"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p</w:t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ravidlá dané spoločenským systémom</w:t>
      </w:r>
      <w:r w:rsidR="00466922"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ale aj tak</w:t>
      </w:r>
      <w:r w:rsidR="00466922"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že nedokážu v žiadnom prípade akceptovať inú hierarchiu hodnôt. </w:t>
      </w:r>
      <w:r w:rsidR="00466922"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Tento problém znova a opäť naráža na tendenciu človeka, ktorá vylučuje toleranciu aj akceptáciu. </w:t>
      </w:r>
    </w:p>
    <w:p w14:paraId="6E246189" w14:textId="0BB08D4D" w:rsidR="00F93DED" w:rsidRPr="00466922" w:rsidRDefault="00F93DED" w:rsidP="0046692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ab/>
      </w:r>
      <w:r w:rsidRPr="00F93DED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Diskurze modernej akademickej obce často rezonuje otázka materializmu a ľudskej tendencie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F93DED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dávať materiálnym veciam vyššiu váhu než samotnej existencii a empirickým skúsenostiam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. J</w:t>
      </w:r>
      <w:r w:rsidRPr="00F93DED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e pravdou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</w:t>
      </w:r>
      <w:r w:rsidRPr="00F93DED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že spoločnosť ktorá vzniká je orientovaná materiálne a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 </w:t>
      </w:r>
      <w:r w:rsidRPr="00F93DED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konzumne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. Tu v</w:t>
      </w:r>
      <w:r w:rsidRPr="00F93DED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stupuje hodnotenie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, </w:t>
      </w:r>
      <w:r w:rsidRPr="00F93DED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ktoré však príliš objektivizuje hodnotu a cenu určitých aspektov života pre moderného človeka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  <w:r w:rsidRPr="00F93DED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Moderný svet totiž ponúka človeku možnosť náhrady a to v akejkoľvek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sfére. </w:t>
      </w:r>
      <w:r w:rsidRPr="00F93DED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Táto možnosť voľby a vlastne aj možnosť urobenia chyby bez následkov vytvára dojem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F93DED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že niečo také ako akceptáciu či toleranciu môžeme vylúčiť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F93DED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a orientovať sa výlučne na náš pragmatický účel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  <w:r w:rsidRPr="00F93DED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Extrémy moderného sveta ako je altruizmus alebo naopak tvrdý egoizmus sú predmetom diskusií zaoberajúcimi sa definíciou človeka v kontexte dobra a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 </w:t>
      </w:r>
      <w:r w:rsidRPr="00F93DED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zla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  <w:r w:rsidRPr="00F93DED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Tento diskurz však môžeme brať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F93DED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len ako diskusiu subjektívnych empirických a mimo empirických znalosti o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 </w:t>
      </w:r>
      <w:r w:rsidRPr="00F93DED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tom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F93DED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čo je prirodzenosť človeka moderného sveta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.</w:t>
      </w:r>
    </w:p>
    <w:p w14:paraId="2E52185A" w14:textId="4B73A2CA" w:rsidR="00466922" w:rsidRPr="00466922" w:rsidRDefault="00466922" w:rsidP="0046692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ab/>
        <w:t xml:space="preserve">Absencia ľudských takpovediac prirodzených aspektov psyché ako je napríklad empatia, tvorí základný problém aj moderných, resp. pred moderných konceptuálnych názorov. Na problém </w:t>
      </w:r>
      <w:proofErr w:type="spellStart"/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nesúmerateľnosti</w:t>
      </w:r>
      <w:proofErr w:type="spellEnd"/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hodnôt naráža aj koncepcia svetonázoru respektíve myšlienkové prúdy kozmopolitizmu, ktoré sa stali vo svete 21. storočia istou formou utopického zmýšľania o svete. </w:t>
      </w:r>
    </w:p>
    <w:p w14:paraId="2F4CDC19" w14:textId="75A1918E" w:rsidR="001E2E29" w:rsidRDefault="00466922" w:rsidP="0046692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ab/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Teoretické základy teórií moderného človeka sa opierajú o istý fenomén latentnej ba až iracionálnej viery v dobro človeka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Človek kontexte moderného sveta začína nadobúdať povahy stroja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Ďalším nepochopiteľným aspektom moderného vnímania hodnôt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ale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aj</w:t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samotného človeka na základe </w:t>
      </w:r>
      <w:proofErr w:type="spellStart"/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axiologického</w:t>
      </w:r>
      <w:proofErr w:type="spellEnd"/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hodnotenia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je paradox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ktorý vzniká v zmýšľaní modernej civilizácie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Ku príkladu hoci nechceme vojnu a hlásame mier stále vyrábame viac a viac zbraní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Znova sa vraciame k metafore maratónu ktorý mieri do prázdnoty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Na metaforu cesty ktorá </w:t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lastRenderedPageBreak/>
        <w:t>nemá konečný cieľ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História nás učí že teoretický základ na to aby sa niečo zmenilo jednoducho nestačí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Ak si ale moderný človek buď normy dodržiava až príliš alebo ich ďalej nedodržiava vôbec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Nejedná sa v tomto prípade len o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 </w:t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hodno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ty, </w:t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ale aj o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 </w:t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empatiu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, </w:t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zákon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</w:t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a už spomínanú toleranciu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Hoci to môže znieť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tak, </w:t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že moderný človek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</w:t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nie je hodný žitia na tejto planéte ani vlastnej existencie nie je tomu úplne tak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</w:p>
    <w:p w14:paraId="327419D3" w14:textId="77777777" w:rsidR="00F93DED" w:rsidRDefault="00466922" w:rsidP="0046692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ab/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Keďže som v úvode kritizoval normalizáciu a diferenciáciu pravidiel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dovolím si povedať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že ani ja nebudem zovšeobecňovať moderného človeka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ako niečo čo je inštanciou pravdy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Podľa môjho </w:t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názoru isté skupiny ľudí obdarené kritickým myslením a logickým uvažovaním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stále môžu istým spôsobom ovplyvniť to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.</w:t>
      </w:r>
      <w:r w:rsidRPr="0046692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ako sa moderný človek bude ďalej vyvíjať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</w:p>
    <w:p w14:paraId="5C2B5F02" w14:textId="4D2959F8" w:rsidR="00466922" w:rsidRPr="00466922" w:rsidRDefault="00F93DED" w:rsidP="00F93DED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F93DED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Je dôležité uvedomiť si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F93DED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že hoci nám moderná doba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pri</w:t>
      </w:r>
      <w:r w:rsidRPr="00F93DED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niesla mnoho možnosti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F93DED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pokrok a taktiež aj neodmysliteľnú zmenu myslenia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F93DED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je potrebné stále zvažovať a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 </w:t>
      </w:r>
      <w:r w:rsidRPr="00F93DED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prehodnocovať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F93DED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či nie je lepšie pre určité aspekty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</w:t>
      </w:r>
      <w:r w:rsidRPr="00F93DED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spoločnosti pokrok vynechať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. S</w:t>
      </w:r>
      <w:r w:rsidRPr="00F93DED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pomenuté problémy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, </w:t>
      </w:r>
      <w:r w:rsidRPr="00F93DED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s ktorými sa </w:t>
      </w:r>
      <w:proofErr w:type="spellStart"/>
      <w:r w:rsidRPr="00F93DED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potýka</w:t>
      </w:r>
      <w:proofErr w:type="spellEnd"/>
      <w:r w:rsidRPr="00F93DED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otázka moderného človeka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F93DED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smerujú do neistoty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F93DED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ktorú som vyjadril metaforickým pomenovaním maratón do prázdnoty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</w:p>
    <w:p w14:paraId="68C08F1E" w14:textId="77777777" w:rsidR="001E2E29" w:rsidRPr="00466922" w:rsidRDefault="001E2E29" w:rsidP="0046692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</w:p>
    <w:p w14:paraId="1EFE4FAD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3EABFD1D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6DC198C1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324F634C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04A55A1E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5E1D1C42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1D8474BE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17BEB5FF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05A694DA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0BAA08EC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45DE2546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60015EB4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6AC1F6CA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712A6F64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19657843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35F396C3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5131B661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4103DA7B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2681DD32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72591ACC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640BAD7C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6260D823" w14:textId="77777777" w:rsidR="001E2E29" w:rsidRDefault="001E2E29" w:rsidP="001E2E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0B274B50" w14:textId="3ADDF033" w:rsidR="001E2E29" w:rsidRP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  <w:r w:rsidRPr="00416A9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  <w:lastRenderedPageBreak/>
        <w:t xml:space="preserve">Záver </w:t>
      </w:r>
    </w:p>
    <w:p w14:paraId="5B3C8F78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13BD489A" w14:textId="2D7E6F05" w:rsidR="00416A98" w:rsidRPr="00416A98" w:rsidRDefault="00416A98" w:rsidP="00416A9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  <w:tab/>
      </w:r>
      <w:r w:rsidRPr="00416A9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Moderný človek a jeho filozofické uvažovanie je v dnešnom svete ovplyvňované faktormi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416A9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ktoré z historického hľadiska ani neexistovali. Je dôležité si tento fakt uvedomiť a ak chceme spoločnosť uchovať zlepšiť a nedovoliť pokroku aby vytvoril iba technickú dokonalosť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 musíme</w:t>
      </w:r>
      <w:r w:rsidRPr="00416A9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logicky prehodnocovať a kriticky uvažovať o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 </w:t>
      </w:r>
      <w:r w:rsidRPr="00416A9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tom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416A9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čo sa skrýva pod pojmom moderný človek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 a aké problémy s ním vznikajú.</w:t>
      </w:r>
    </w:p>
    <w:p w14:paraId="3BB3DC2F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321C3BBC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41C231FA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0348F894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1D79A8FF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5AE15CCC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4ED852DE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1DD0B3EC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28343FDE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76C056E2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546CC6EA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68B8FC15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209EFA6C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4087F0ED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40484430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797FDDA2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3054E7F4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490F235E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1B9099AD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44D3AF7B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7F8C7EB7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5A4A08B3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636C54AF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7F62BEF0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6CE6DC73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06374A2D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3BCBA5CF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63EAA002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73263DD2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39828367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658B7F59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4F42ADAE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4A6D701F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57E24796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3F3F1D3F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25E97019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2E7C5783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783EC2B9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7F6E2571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5FC694BC" w14:textId="77777777" w:rsidR="00416A98" w:rsidRDefault="00416A98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19587D05" w14:textId="3F9F5D2E" w:rsidR="001E2E29" w:rsidRDefault="00F93DED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  <w:r w:rsidRPr="00F93DED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  <w:t>Zoznam použitej literatúry</w:t>
      </w:r>
    </w:p>
    <w:p w14:paraId="3597810E" w14:textId="77777777" w:rsidR="00F93DED" w:rsidRPr="00F93DED" w:rsidRDefault="00F93DED" w:rsidP="001E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5C2CAFF5" w14:textId="77777777" w:rsidR="009A0F75" w:rsidRPr="009A0F75" w:rsidRDefault="009A0F75" w:rsidP="009A0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F75">
        <w:rPr>
          <w:rFonts w:ascii="Times New Roman" w:hAnsi="Times New Roman" w:cs="Times New Roman"/>
          <w:sz w:val="24"/>
          <w:szCs w:val="24"/>
        </w:rPr>
        <w:t xml:space="preserve">CASSIRER, </w:t>
      </w:r>
      <w:proofErr w:type="spellStart"/>
      <w:r w:rsidRPr="009A0F75">
        <w:rPr>
          <w:rFonts w:ascii="Times New Roman" w:hAnsi="Times New Roman" w:cs="Times New Roman"/>
          <w:sz w:val="24"/>
          <w:szCs w:val="24"/>
        </w:rPr>
        <w:t>Ernst</w:t>
      </w:r>
      <w:proofErr w:type="spellEnd"/>
      <w:r w:rsidRPr="009A0F75">
        <w:rPr>
          <w:rFonts w:ascii="Times New Roman" w:hAnsi="Times New Roman" w:cs="Times New Roman"/>
          <w:sz w:val="24"/>
          <w:szCs w:val="24"/>
        </w:rPr>
        <w:t>. </w:t>
      </w:r>
      <w:r w:rsidRPr="009A0F75">
        <w:rPr>
          <w:rFonts w:ascii="Times New Roman" w:hAnsi="Times New Roman" w:cs="Times New Roman"/>
          <w:i/>
          <w:iCs/>
          <w:sz w:val="24"/>
          <w:szCs w:val="24"/>
        </w:rPr>
        <w:t xml:space="preserve">Esej o </w:t>
      </w:r>
      <w:proofErr w:type="spellStart"/>
      <w:r w:rsidRPr="009A0F75">
        <w:rPr>
          <w:rFonts w:ascii="Times New Roman" w:hAnsi="Times New Roman" w:cs="Times New Roman"/>
          <w:i/>
          <w:iCs/>
          <w:sz w:val="24"/>
          <w:szCs w:val="24"/>
        </w:rPr>
        <w:t>člověku</w:t>
      </w:r>
      <w:proofErr w:type="spellEnd"/>
      <w:r w:rsidRPr="009A0F75">
        <w:rPr>
          <w:rFonts w:ascii="Times New Roman" w:hAnsi="Times New Roman" w:cs="Times New Roman"/>
          <w:sz w:val="24"/>
          <w:szCs w:val="24"/>
        </w:rPr>
        <w:t>. Bratislava: Pravda, 1977. Filozofické odkazy.</w:t>
      </w:r>
    </w:p>
    <w:p w14:paraId="3D86A382" w14:textId="77777777" w:rsidR="009A0F75" w:rsidRPr="009A0F75" w:rsidRDefault="009A0F75" w:rsidP="009A0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0F75">
        <w:rPr>
          <w:rFonts w:ascii="Times New Roman" w:hAnsi="Times New Roman" w:cs="Times New Roman"/>
          <w:sz w:val="24"/>
          <w:szCs w:val="24"/>
          <w:lang w:val="cs-CZ"/>
        </w:rPr>
        <w:t>Grenz</w:t>
      </w:r>
      <w:proofErr w:type="spellEnd"/>
      <w:r w:rsidRPr="009A0F75">
        <w:rPr>
          <w:rFonts w:ascii="Times New Roman" w:hAnsi="Times New Roman" w:cs="Times New Roman"/>
          <w:sz w:val="24"/>
          <w:szCs w:val="24"/>
          <w:lang w:val="cs-CZ"/>
        </w:rPr>
        <w:t xml:space="preserve">, S. J.: Předmluva. Star </w:t>
      </w:r>
      <w:proofErr w:type="spellStart"/>
      <w:r w:rsidRPr="009A0F75">
        <w:rPr>
          <w:rFonts w:ascii="Times New Roman" w:hAnsi="Times New Roman" w:cs="Times New Roman"/>
          <w:sz w:val="24"/>
          <w:szCs w:val="24"/>
          <w:lang w:val="cs-CZ"/>
        </w:rPr>
        <w:t>Trek</w:t>
      </w:r>
      <w:proofErr w:type="spellEnd"/>
      <w:r w:rsidRPr="009A0F75">
        <w:rPr>
          <w:rFonts w:ascii="Times New Roman" w:hAnsi="Times New Roman" w:cs="Times New Roman"/>
          <w:sz w:val="24"/>
          <w:szCs w:val="24"/>
          <w:lang w:val="cs-CZ"/>
        </w:rPr>
        <w:t xml:space="preserve"> a postmoderní generace. In: </w:t>
      </w:r>
      <w:proofErr w:type="spellStart"/>
      <w:r w:rsidRPr="009A0F75">
        <w:rPr>
          <w:rFonts w:ascii="Times New Roman" w:hAnsi="Times New Roman" w:cs="Times New Roman"/>
          <w:sz w:val="24"/>
          <w:szCs w:val="24"/>
          <w:lang w:val="cs-CZ"/>
        </w:rPr>
        <w:t>Grenz</w:t>
      </w:r>
      <w:proofErr w:type="spellEnd"/>
      <w:r w:rsidRPr="009A0F75">
        <w:rPr>
          <w:rFonts w:ascii="Times New Roman" w:hAnsi="Times New Roman" w:cs="Times New Roman"/>
          <w:sz w:val="24"/>
          <w:szCs w:val="24"/>
          <w:lang w:val="cs-CZ"/>
        </w:rPr>
        <w:t xml:space="preserve">, S. J.: Úvod do </w:t>
      </w:r>
      <w:proofErr w:type="gramStart"/>
      <w:r w:rsidRPr="009A0F75">
        <w:rPr>
          <w:rFonts w:ascii="Times New Roman" w:hAnsi="Times New Roman" w:cs="Times New Roman"/>
          <w:sz w:val="24"/>
          <w:szCs w:val="24"/>
          <w:lang w:val="cs-CZ"/>
        </w:rPr>
        <w:t>postmodernizmu</w:t>
      </w:r>
      <w:proofErr w:type="gramEnd"/>
      <w:r w:rsidRPr="009A0F75">
        <w:rPr>
          <w:rFonts w:ascii="Times New Roman" w:hAnsi="Times New Roman" w:cs="Times New Roman"/>
          <w:sz w:val="24"/>
          <w:szCs w:val="24"/>
          <w:lang w:val="cs-CZ"/>
        </w:rPr>
        <w:t>. Praha: Návrat dom</w:t>
      </w:r>
      <w:r w:rsidRPr="009A0F75">
        <w:rPr>
          <w:rFonts w:ascii="Times New Roman" w:hAnsi="Times New Roman" w:cs="Times New Roman"/>
          <w:sz w:val="24"/>
          <w:szCs w:val="24"/>
        </w:rPr>
        <w:t xml:space="preserve">ů 1997. </w:t>
      </w:r>
    </w:p>
    <w:p w14:paraId="396739A6" w14:textId="77777777" w:rsidR="009A0F75" w:rsidRPr="009A0F75" w:rsidRDefault="009A0F75" w:rsidP="009A0F7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A0F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KANT, </w:t>
      </w:r>
      <w:proofErr w:type="spellStart"/>
      <w:r w:rsidRPr="009A0F75">
        <w:rPr>
          <w:rFonts w:ascii="Times New Roman" w:eastAsia="Times New Roman" w:hAnsi="Times New Roman" w:cs="Times New Roman"/>
          <w:sz w:val="24"/>
          <w:szCs w:val="24"/>
          <w:lang w:eastAsia="sk-SK"/>
        </w:rPr>
        <w:t>Immanuel</w:t>
      </w:r>
      <w:proofErr w:type="spellEnd"/>
      <w:r w:rsidRPr="009A0F75">
        <w:rPr>
          <w:rFonts w:ascii="Times New Roman" w:eastAsia="Times New Roman" w:hAnsi="Times New Roman" w:cs="Times New Roman"/>
          <w:sz w:val="24"/>
          <w:szCs w:val="24"/>
          <w:lang w:eastAsia="sk-SK"/>
        </w:rPr>
        <w:t>. </w:t>
      </w:r>
      <w:r w:rsidRPr="009A0F7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K večnému mieru: filozofický náčrtok</w:t>
      </w:r>
      <w:r w:rsidRPr="009A0F75">
        <w:rPr>
          <w:rFonts w:ascii="Times New Roman" w:eastAsia="Times New Roman" w:hAnsi="Times New Roman" w:cs="Times New Roman"/>
          <w:sz w:val="24"/>
          <w:szCs w:val="24"/>
          <w:lang w:eastAsia="sk-SK"/>
        </w:rPr>
        <w:t>. Bratislava: Vydavateľstvo politickej literatúry, 1963.</w:t>
      </w:r>
    </w:p>
    <w:p w14:paraId="645302F0" w14:textId="77777777" w:rsidR="009A0F75" w:rsidRPr="009A0F75" w:rsidRDefault="009A0F75" w:rsidP="009A0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F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MIHINA, František, </w:t>
      </w:r>
      <w:proofErr w:type="spellStart"/>
      <w:r w:rsidRPr="009A0F75">
        <w:rPr>
          <w:rFonts w:ascii="Times New Roman" w:hAnsi="Times New Roman" w:cs="Times New Roman"/>
          <w:sz w:val="24"/>
          <w:szCs w:val="24"/>
          <w:shd w:val="clear" w:color="auto" w:fill="FFFFFF"/>
        </w:rPr>
        <w:t>ed</w:t>
      </w:r>
      <w:proofErr w:type="spellEnd"/>
      <w:r w:rsidRPr="009A0F75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9A0F7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Kríza filozofie a metafyziky - Zrkadlo filozofie krízy</w:t>
      </w:r>
      <w:r w:rsidRPr="009A0F75">
        <w:rPr>
          <w:rFonts w:ascii="Times New Roman" w:hAnsi="Times New Roman" w:cs="Times New Roman"/>
          <w:sz w:val="24"/>
          <w:szCs w:val="24"/>
          <w:shd w:val="clear" w:color="auto" w:fill="FFFFFF"/>
        </w:rPr>
        <w:t>. Prešov: Filozofická fakulta PU v Prešove, 1998. ISBN 80-88885-54-X.</w:t>
      </w:r>
    </w:p>
    <w:p w14:paraId="5FA49909" w14:textId="77777777" w:rsidR="009A0F75" w:rsidRPr="009A0F75" w:rsidRDefault="009A0F75" w:rsidP="009A0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A0F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RENFREW, </w:t>
      </w:r>
      <w:proofErr w:type="spellStart"/>
      <w:r w:rsidRPr="009A0F75">
        <w:rPr>
          <w:rFonts w:ascii="Times New Roman" w:hAnsi="Times New Roman" w:cs="Times New Roman"/>
          <w:sz w:val="24"/>
          <w:szCs w:val="24"/>
          <w:shd w:val="clear" w:color="auto" w:fill="FFFFFF"/>
        </w:rPr>
        <w:t>Colin</w:t>
      </w:r>
      <w:proofErr w:type="spellEnd"/>
      <w:r w:rsidRPr="009A0F75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9A0F7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Prehistória: Formovanie ľudskej mysle</w:t>
      </w:r>
      <w:r w:rsidRPr="009A0F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Bratislava: </w:t>
      </w:r>
      <w:proofErr w:type="spellStart"/>
      <w:r w:rsidRPr="009A0F75">
        <w:rPr>
          <w:rFonts w:ascii="Times New Roman" w:hAnsi="Times New Roman" w:cs="Times New Roman"/>
          <w:sz w:val="24"/>
          <w:szCs w:val="24"/>
          <w:shd w:val="clear" w:color="auto" w:fill="FFFFFF"/>
        </w:rPr>
        <w:t>SLOVART,spol.s.r.o</w:t>
      </w:r>
      <w:proofErr w:type="spellEnd"/>
      <w:r w:rsidRPr="009A0F75">
        <w:rPr>
          <w:rFonts w:ascii="Times New Roman" w:hAnsi="Times New Roman" w:cs="Times New Roman"/>
          <w:sz w:val="24"/>
          <w:szCs w:val="24"/>
          <w:shd w:val="clear" w:color="auto" w:fill="FFFFFF"/>
        </w:rPr>
        <w:t>., 2009. ISBN 978-80-8085-663-2.</w:t>
      </w:r>
    </w:p>
    <w:p w14:paraId="481B6182" w14:textId="77777777" w:rsidR="009A0F75" w:rsidRPr="009A0F75" w:rsidRDefault="009A0F75" w:rsidP="009A0F7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401547F2" w14:textId="13D97B36" w:rsidR="001E2E29" w:rsidRPr="009A0F75" w:rsidRDefault="001E2E29" w:rsidP="009A0F7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2E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LIPOVETSKY, </w:t>
      </w:r>
      <w:proofErr w:type="spellStart"/>
      <w:r w:rsidRPr="001E2E29">
        <w:rPr>
          <w:rFonts w:ascii="Times New Roman" w:eastAsia="Times New Roman" w:hAnsi="Times New Roman" w:cs="Times New Roman"/>
          <w:sz w:val="24"/>
          <w:szCs w:val="24"/>
          <w:lang w:eastAsia="sk-SK"/>
        </w:rPr>
        <w:t>Gilles</w:t>
      </w:r>
      <w:proofErr w:type="spellEnd"/>
      <w:r w:rsidRPr="001E2E29">
        <w:rPr>
          <w:rFonts w:ascii="Times New Roman" w:eastAsia="Times New Roman" w:hAnsi="Times New Roman" w:cs="Times New Roman"/>
          <w:sz w:val="24"/>
          <w:szCs w:val="24"/>
          <w:lang w:eastAsia="sk-SK"/>
        </w:rPr>
        <w:t>. </w:t>
      </w:r>
      <w:r w:rsidRPr="001E2E29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Éra prázdnoty: úvahy o </w:t>
      </w:r>
      <w:proofErr w:type="spellStart"/>
      <w:r w:rsidRPr="001E2E29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současném</w:t>
      </w:r>
      <w:proofErr w:type="spellEnd"/>
      <w:r w:rsidRPr="001E2E29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1E2E29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individualismu</w:t>
      </w:r>
      <w:proofErr w:type="spellEnd"/>
      <w:r w:rsidRPr="001E2E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V </w:t>
      </w:r>
      <w:proofErr w:type="spellStart"/>
      <w:r w:rsidRPr="001E2E29">
        <w:rPr>
          <w:rFonts w:ascii="Times New Roman" w:eastAsia="Times New Roman" w:hAnsi="Times New Roman" w:cs="Times New Roman"/>
          <w:sz w:val="24"/>
          <w:szCs w:val="24"/>
          <w:lang w:eastAsia="sk-SK"/>
        </w:rPr>
        <w:t>českém</w:t>
      </w:r>
      <w:proofErr w:type="spellEnd"/>
      <w:r w:rsidRPr="001E2E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2E29">
        <w:rPr>
          <w:rFonts w:ascii="Times New Roman" w:eastAsia="Times New Roman" w:hAnsi="Times New Roman" w:cs="Times New Roman"/>
          <w:sz w:val="24"/>
          <w:szCs w:val="24"/>
          <w:lang w:eastAsia="sk-SK"/>
        </w:rPr>
        <w:t>jazyce</w:t>
      </w:r>
      <w:proofErr w:type="spellEnd"/>
      <w:r w:rsidRPr="001E2E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vyd. 4. </w:t>
      </w:r>
      <w:proofErr w:type="spellStart"/>
      <w:r w:rsidRPr="001E2E29">
        <w:rPr>
          <w:rFonts w:ascii="Times New Roman" w:eastAsia="Times New Roman" w:hAnsi="Times New Roman" w:cs="Times New Roman"/>
          <w:sz w:val="24"/>
          <w:szCs w:val="24"/>
          <w:lang w:eastAsia="sk-SK"/>
        </w:rPr>
        <w:t>Přeložil</w:t>
      </w:r>
      <w:proofErr w:type="spellEnd"/>
      <w:r w:rsidRPr="001E2E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Helena BEGUIVINOVÁ. Praha: </w:t>
      </w:r>
      <w:proofErr w:type="spellStart"/>
      <w:r w:rsidRPr="001E2E29">
        <w:rPr>
          <w:rFonts w:ascii="Times New Roman" w:eastAsia="Times New Roman" w:hAnsi="Times New Roman" w:cs="Times New Roman"/>
          <w:sz w:val="24"/>
          <w:szCs w:val="24"/>
          <w:lang w:eastAsia="sk-SK"/>
        </w:rPr>
        <w:t>Prostor</w:t>
      </w:r>
      <w:proofErr w:type="spellEnd"/>
      <w:r w:rsidRPr="001E2E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2008. </w:t>
      </w:r>
      <w:proofErr w:type="spellStart"/>
      <w:r w:rsidRPr="001E2E29">
        <w:rPr>
          <w:rFonts w:ascii="Times New Roman" w:eastAsia="Times New Roman" w:hAnsi="Times New Roman" w:cs="Times New Roman"/>
          <w:sz w:val="24"/>
          <w:szCs w:val="24"/>
          <w:lang w:eastAsia="sk-SK"/>
        </w:rPr>
        <w:t>Střed</w:t>
      </w:r>
      <w:proofErr w:type="spellEnd"/>
      <w:r w:rsidRPr="001E2E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1E2E29">
        <w:rPr>
          <w:rFonts w:ascii="Times New Roman" w:eastAsia="Times New Roman" w:hAnsi="Times New Roman" w:cs="Times New Roman"/>
          <w:sz w:val="24"/>
          <w:szCs w:val="24"/>
          <w:lang w:eastAsia="sk-SK"/>
        </w:rPr>
        <w:t>Prostor</w:t>
      </w:r>
      <w:proofErr w:type="spellEnd"/>
      <w:r w:rsidRPr="001E2E29">
        <w:rPr>
          <w:rFonts w:ascii="Times New Roman" w:eastAsia="Times New Roman" w:hAnsi="Times New Roman" w:cs="Times New Roman"/>
          <w:sz w:val="24"/>
          <w:szCs w:val="24"/>
          <w:lang w:eastAsia="sk-SK"/>
        </w:rPr>
        <w:t>). ISBN 978-80-7260-190-5.</w:t>
      </w:r>
    </w:p>
    <w:p w14:paraId="16D42A88" w14:textId="77777777" w:rsidR="009A0F75" w:rsidRPr="009A0F75" w:rsidRDefault="009A0F75" w:rsidP="009A0F7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4138D1E6" w14:textId="77777777" w:rsidR="009A0F75" w:rsidRPr="009A0F75" w:rsidRDefault="009A0F75" w:rsidP="009A0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A0F75">
        <w:rPr>
          <w:rFonts w:ascii="Times New Roman" w:hAnsi="Times New Roman" w:cs="Times New Roman"/>
          <w:sz w:val="24"/>
          <w:szCs w:val="24"/>
          <w:shd w:val="clear" w:color="auto" w:fill="FFFFFF"/>
        </w:rPr>
        <w:t>SISÁKOVÁ, Oľga. </w:t>
      </w:r>
      <w:r w:rsidRPr="009A0F7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Človek v pluralite perspektív súčasnej filozofie</w:t>
      </w:r>
      <w:r w:rsidRPr="009A0F75">
        <w:rPr>
          <w:rFonts w:ascii="Times New Roman" w:hAnsi="Times New Roman" w:cs="Times New Roman"/>
          <w:sz w:val="24"/>
          <w:szCs w:val="24"/>
          <w:shd w:val="clear" w:color="auto" w:fill="FFFFFF"/>
        </w:rPr>
        <w:t>. Prešov: Prešovská univerzita v Prešove, 2013. ISBN 978-80-555-0976-1.</w:t>
      </w:r>
    </w:p>
    <w:p w14:paraId="4726323A" w14:textId="77777777" w:rsidR="009A0F75" w:rsidRPr="009A0F75" w:rsidRDefault="009A0F75" w:rsidP="009A0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A0F75">
        <w:rPr>
          <w:rFonts w:ascii="Times New Roman" w:hAnsi="Times New Roman" w:cs="Times New Roman"/>
          <w:sz w:val="24"/>
          <w:szCs w:val="24"/>
          <w:shd w:val="clear" w:color="auto" w:fill="FFFFFF"/>
        </w:rPr>
        <w:t>SUVÁK, Vladislav. </w:t>
      </w:r>
      <w:proofErr w:type="spellStart"/>
      <w:r w:rsidRPr="009A0F7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Foucault</w:t>
      </w:r>
      <w:proofErr w:type="spellEnd"/>
      <w:r w:rsidRPr="009A0F7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: Od starosti o seba k estetike existencie a ešte ďalej</w:t>
      </w:r>
      <w:r w:rsidRPr="009A0F75">
        <w:rPr>
          <w:rFonts w:ascii="Times New Roman" w:hAnsi="Times New Roman" w:cs="Times New Roman"/>
          <w:sz w:val="24"/>
          <w:szCs w:val="24"/>
          <w:shd w:val="clear" w:color="auto" w:fill="FFFFFF"/>
        </w:rPr>
        <w:t>. Bratislava: P+M, 2021. ISBN 978-80-89913-63-3.</w:t>
      </w:r>
    </w:p>
    <w:p w14:paraId="73F8D9D2" w14:textId="77777777" w:rsidR="009A0F75" w:rsidRPr="001E2E29" w:rsidRDefault="009A0F75" w:rsidP="009A0F7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7FF54019" w14:textId="77777777" w:rsidR="0055496D" w:rsidRPr="009A0F75" w:rsidRDefault="0055496D" w:rsidP="009A0F75">
      <w:pPr>
        <w:spacing w:line="360" w:lineRule="auto"/>
        <w:jc w:val="both"/>
        <w:rPr>
          <w:rFonts w:ascii="Times New Roman" w:hAnsi="Times New Roman" w:cs="Times New Roman"/>
        </w:rPr>
      </w:pPr>
    </w:p>
    <w:sectPr w:rsidR="0055496D" w:rsidRPr="009A0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67"/>
    <w:rsid w:val="00023F37"/>
    <w:rsid w:val="00091995"/>
    <w:rsid w:val="001E2E29"/>
    <w:rsid w:val="00294E22"/>
    <w:rsid w:val="00342C56"/>
    <w:rsid w:val="00411757"/>
    <w:rsid w:val="00416A98"/>
    <w:rsid w:val="00466922"/>
    <w:rsid w:val="004D32AF"/>
    <w:rsid w:val="0055496D"/>
    <w:rsid w:val="00895440"/>
    <w:rsid w:val="009A0F75"/>
    <w:rsid w:val="00A52EE8"/>
    <w:rsid w:val="00A83467"/>
    <w:rsid w:val="00EE04C5"/>
    <w:rsid w:val="00F4252E"/>
    <w:rsid w:val="00F9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1DA22"/>
  <w15:chartTrackingRefBased/>
  <w15:docId w15:val="{A2B0E9CF-4E9F-48D6-99CD-02440D64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E2E29"/>
    <w:pPr>
      <w:spacing w:line="256" w:lineRule="auto"/>
    </w:pPr>
    <w:rPr>
      <w:kern w:val="0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1640</Words>
  <Characters>9353</Characters>
  <Application>Microsoft Office Word</Application>
  <DocSecurity>0</DocSecurity>
  <Lines>77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2</cp:revision>
  <dcterms:created xsi:type="dcterms:W3CDTF">2023-05-24T17:08:00Z</dcterms:created>
  <dcterms:modified xsi:type="dcterms:W3CDTF">2023-05-24T17:08:00Z</dcterms:modified>
</cp:coreProperties>
</file>