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3BA" w:rsidRDefault="00D25BFA">
      <w:r>
        <w:t xml:space="preserve">Písomné opakovanie </w:t>
      </w:r>
      <w:r>
        <w:tab/>
      </w:r>
      <w:r>
        <w:tab/>
      </w:r>
      <w:r>
        <w:tab/>
      </w:r>
      <w:r>
        <w:tab/>
      </w:r>
      <w:r>
        <w:tab/>
        <w:t>meno: ___________________________________</w:t>
      </w:r>
    </w:p>
    <w:p w:rsidR="00D25BFA" w:rsidRPr="00306E34" w:rsidRDefault="00D25BFA" w:rsidP="00D25BF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306E34">
        <w:rPr>
          <w:rFonts w:ascii="Times New Roman" w:hAnsi="Times New Roman" w:cs="Times New Roman"/>
          <w:b/>
          <w:i/>
          <w:sz w:val="24"/>
          <w:szCs w:val="24"/>
        </w:rPr>
        <w:t xml:space="preserve">Z uvedených pojmov vyber ten, ktorý k ostatným </w:t>
      </w:r>
      <w:r w:rsidRPr="00306E34">
        <w:rPr>
          <w:rFonts w:ascii="Times New Roman" w:hAnsi="Times New Roman" w:cs="Times New Roman"/>
          <w:b/>
          <w:i/>
          <w:sz w:val="24"/>
          <w:szCs w:val="24"/>
          <w:u w:val="single"/>
        </w:rPr>
        <w:t>nepatrí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a vysvetli prečo</w:t>
      </w:r>
      <w:r w:rsidRPr="00306E34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</w:p>
    <w:p w:rsidR="00D25BFA" w:rsidRDefault="00D25BFA" w:rsidP="00D25BF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plastidy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vakuoly, </w:t>
      </w:r>
      <w:proofErr w:type="spellStart"/>
      <w:r>
        <w:rPr>
          <w:rFonts w:ascii="Times New Roman" w:hAnsi="Times New Roman" w:cs="Times New Roman"/>
          <w:sz w:val="24"/>
          <w:szCs w:val="24"/>
        </w:rPr>
        <w:t>lyzozómy</w:t>
      </w:r>
      <w:proofErr w:type="spellEnd"/>
    </w:p>
    <w:p w:rsidR="00D25BFA" w:rsidRDefault="00D25BFA" w:rsidP="00D25BF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mitochondrie,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endoplazmatické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retikulum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cytoskelet</w:t>
      </w:r>
      <w:proofErr w:type="spellEnd"/>
    </w:p>
    <w:p w:rsidR="00D25BFA" w:rsidRDefault="00D25BFA" w:rsidP="00D25BF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endoplazatické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retikulum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ribozóm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25BFA" w:rsidRPr="00D25BFA" w:rsidRDefault="00D25BFA" w:rsidP="00D25BF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25BFA">
        <w:rPr>
          <w:rFonts w:ascii="Times New Roman" w:hAnsi="Times New Roman" w:cs="Times New Roman"/>
          <w:b/>
          <w:sz w:val="24"/>
          <w:szCs w:val="24"/>
        </w:rPr>
        <w:t>Čo je na obrázku + popíš časti:</w:t>
      </w:r>
    </w:p>
    <w:p w:rsidR="00D25BFA" w:rsidRDefault="00D25BFA">
      <w:r>
        <w:rPr>
          <w:noProof/>
        </w:rPr>
        <w:drawing>
          <wp:inline distT="0" distB="0" distL="0" distR="0">
            <wp:extent cx="3086459" cy="1325089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7488" t="63845" r="37880" b="97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971" cy="1329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312" w:rsidRPr="00BC4856" w:rsidRDefault="00214312" w:rsidP="0021431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4856">
        <w:rPr>
          <w:rFonts w:ascii="Times New Roman" w:hAnsi="Times New Roman" w:cs="Times New Roman"/>
          <w:b/>
          <w:sz w:val="24"/>
          <w:szCs w:val="24"/>
        </w:rPr>
        <w:t>Čím boli známi?</w:t>
      </w:r>
      <w:r w:rsidRPr="00BC4856">
        <w:rPr>
          <w:rFonts w:ascii="Times New Roman" w:hAnsi="Times New Roman" w:cs="Times New Roman"/>
          <w:sz w:val="24"/>
          <w:szCs w:val="24"/>
        </w:rPr>
        <w:t xml:space="preserve"> A.) </w:t>
      </w:r>
      <w:proofErr w:type="spellStart"/>
      <w:r w:rsidRPr="00BC4856">
        <w:rPr>
          <w:rFonts w:ascii="Times New Roman" w:hAnsi="Times New Roman" w:cs="Times New Roman"/>
          <w:sz w:val="24"/>
          <w:szCs w:val="24"/>
        </w:rPr>
        <w:t>Purkyňe</w:t>
      </w:r>
      <w:proofErr w:type="spellEnd"/>
      <w:r w:rsidRPr="00BC4856">
        <w:rPr>
          <w:rFonts w:ascii="Times New Roman" w:hAnsi="Times New Roman" w:cs="Times New Roman"/>
          <w:sz w:val="24"/>
          <w:szCs w:val="24"/>
        </w:rPr>
        <w:tab/>
        <w:t xml:space="preserve">b.) </w:t>
      </w:r>
      <w:proofErr w:type="spellStart"/>
      <w:r w:rsidRPr="00BC4856">
        <w:rPr>
          <w:rFonts w:ascii="Times New Roman" w:hAnsi="Times New Roman" w:cs="Times New Roman"/>
          <w:sz w:val="24"/>
          <w:szCs w:val="24"/>
        </w:rPr>
        <w:t>Watson</w:t>
      </w:r>
      <w:proofErr w:type="spellEnd"/>
      <w:r w:rsidRPr="00BC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4856">
        <w:rPr>
          <w:rFonts w:ascii="Times New Roman" w:hAnsi="Times New Roman" w:cs="Times New Roman"/>
          <w:sz w:val="24"/>
          <w:szCs w:val="24"/>
        </w:rPr>
        <w:t>Crick</w:t>
      </w:r>
      <w:proofErr w:type="spellEnd"/>
      <w:r w:rsidRPr="00BC4856">
        <w:rPr>
          <w:rFonts w:ascii="Times New Roman" w:hAnsi="Times New Roman" w:cs="Times New Roman"/>
          <w:sz w:val="24"/>
          <w:szCs w:val="24"/>
        </w:rPr>
        <w:tab/>
        <w:t xml:space="preserve">c.) </w:t>
      </w:r>
      <w:proofErr w:type="spellStart"/>
      <w:r w:rsidRPr="00BC4856">
        <w:rPr>
          <w:rFonts w:ascii="Times New Roman" w:hAnsi="Times New Roman" w:cs="Times New Roman"/>
          <w:sz w:val="24"/>
          <w:szCs w:val="24"/>
        </w:rPr>
        <w:t>Harwey</w:t>
      </w:r>
      <w:proofErr w:type="spellEnd"/>
      <w:r w:rsidRPr="00BC4856">
        <w:rPr>
          <w:rFonts w:ascii="Times New Roman" w:hAnsi="Times New Roman" w:cs="Times New Roman"/>
          <w:sz w:val="24"/>
          <w:szCs w:val="24"/>
        </w:rPr>
        <w:tab/>
        <w:t>d.) Aristoteles</w:t>
      </w:r>
    </w:p>
    <w:p w:rsidR="00214312" w:rsidRPr="00BC4856" w:rsidRDefault="00214312" w:rsidP="0021431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4856">
        <w:rPr>
          <w:rFonts w:ascii="Times New Roman" w:hAnsi="Times New Roman" w:cs="Times New Roman"/>
          <w:b/>
          <w:sz w:val="24"/>
          <w:szCs w:val="24"/>
        </w:rPr>
        <w:t>Vypíšte aspoň 7 vedných</w:t>
      </w:r>
      <w:r w:rsidRPr="00BC4856">
        <w:rPr>
          <w:rFonts w:ascii="Times New Roman" w:hAnsi="Times New Roman" w:cs="Times New Roman"/>
          <w:sz w:val="24"/>
          <w:szCs w:val="24"/>
        </w:rPr>
        <w:t xml:space="preserve"> disciplín biológie + vysvetlite, čím sa zaoberajú</w:t>
      </w:r>
    </w:p>
    <w:p w:rsidR="00214312" w:rsidRPr="00BC4856" w:rsidRDefault="00214312" w:rsidP="0021431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4856">
        <w:rPr>
          <w:rFonts w:ascii="Times New Roman" w:hAnsi="Times New Roman" w:cs="Times New Roman"/>
          <w:b/>
          <w:sz w:val="24"/>
          <w:szCs w:val="24"/>
        </w:rPr>
        <w:t>Jednobunkovce</w:t>
      </w:r>
      <w:proofErr w:type="spellEnd"/>
      <w:r w:rsidRPr="00BC4856">
        <w:rPr>
          <w:rFonts w:ascii="Times New Roman" w:hAnsi="Times New Roman" w:cs="Times New Roman"/>
          <w:sz w:val="24"/>
          <w:szCs w:val="24"/>
        </w:rPr>
        <w:t xml:space="preserve"> (odborne, základ tela, spôsob výživy, </w:t>
      </w:r>
      <w:proofErr w:type="spellStart"/>
      <w:r w:rsidRPr="00BC4856">
        <w:rPr>
          <w:rFonts w:ascii="Times New Roman" w:hAnsi="Times New Roman" w:cs="Times New Roman"/>
          <w:sz w:val="24"/>
          <w:szCs w:val="24"/>
        </w:rPr>
        <w:t>organely</w:t>
      </w:r>
      <w:proofErr w:type="spellEnd"/>
      <w:r w:rsidRPr="00BC4856">
        <w:rPr>
          <w:rFonts w:ascii="Times New Roman" w:hAnsi="Times New Roman" w:cs="Times New Roman"/>
          <w:sz w:val="24"/>
          <w:szCs w:val="24"/>
        </w:rPr>
        <w:t xml:space="preserve"> pohybu)</w:t>
      </w:r>
    </w:p>
    <w:p w:rsidR="00214312" w:rsidRPr="00BC4856" w:rsidRDefault="00214312" w:rsidP="0021431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4856">
        <w:rPr>
          <w:rFonts w:ascii="Times New Roman" w:hAnsi="Times New Roman" w:cs="Times New Roman"/>
          <w:b/>
          <w:sz w:val="24"/>
          <w:szCs w:val="24"/>
        </w:rPr>
        <w:t>Vysvetlite</w:t>
      </w:r>
      <w:r w:rsidRPr="00BC4856">
        <w:rPr>
          <w:rFonts w:ascii="Times New Roman" w:hAnsi="Times New Roman" w:cs="Times New Roman"/>
          <w:sz w:val="24"/>
          <w:szCs w:val="24"/>
        </w:rPr>
        <w:t>, ako sa správa rastlinná a živočíšna bunka v hypertonickom prostredí</w:t>
      </w:r>
    </w:p>
    <w:p w:rsidR="00FD3C8B" w:rsidRPr="00BC4856" w:rsidRDefault="00FD3C8B" w:rsidP="0021431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4856">
        <w:rPr>
          <w:rFonts w:ascii="Times New Roman" w:hAnsi="Times New Roman" w:cs="Times New Roman"/>
          <w:b/>
          <w:sz w:val="24"/>
          <w:szCs w:val="24"/>
        </w:rPr>
        <w:t>Baktérie</w:t>
      </w:r>
      <w:r w:rsidRPr="00BC4856">
        <w:rPr>
          <w:rFonts w:ascii="Times New Roman" w:hAnsi="Times New Roman" w:cs="Times New Roman"/>
          <w:sz w:val="24"/>
          <w:szCs w:val="24"/>
        </w:rPr>
        <w:t xml:space="preserve"> – stavba, delenie podľa tvaru</w:t>
      </w:r>
    </w:p>
    <w:p w:rsidR="00C66DC4" w:rsidRPr="00BC4856" w:rsidRDefault="00C66DC4" w:rsidP="0021431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4856">
        <w:rPr>
          <w:rFonts w:ascii="Times New Roman" w:hAnsi="Times New Roman" w:cs="Times New Roman"/>
          <w:b/>
          <w:sz w:val="24"/>
          <w:szCs w:val="24"/>
        </w:rPr>
        <w:t>Vysvetlite pojmy:</w:t>
      </w:r>
      <w:r w:rsidRPr="00BC4856">
        <w:rPr>
          <w:rFonts w:ascii="Times New Roman" w:hAnsi="Times New Roman" w:cs="Times New Roman"/>
          <w:sz w:val="24"/>
          <w:szCs w:val="24"/>
        </w:rPr>
        <w:t xml:space="preserve"> a.)</w:t>
      </w:r>
      <w:proofErr w:type="spellStart"/>
      <w:r w:rsidRPr="00BC4856">
        <w:rPr>
          <w:rFonts w:ascii="Times New Roman" w:hAnsi="Times New Roman" w:cs="Times New Roman"/>
          <w:sz w:val="24"/>
          <w:szCs w:val="24"/>
        </w:rPr>
        <w:t>kodón</w:t>
      </w:r>
      <w:proofErr w:type="spellEnd"/>
      <w:r w:rsidRPr="00BC4856">
        <w:rPr>
          <w:rFonts w:ascii="Times New Roman" w:hAnsi="Times New Roman" w:cs="Times New Roman"/>
          <w:sz w:val="24"/>
          <w:szCs w:val="24"/>
        </w:rPr>
        <w:t>,</w:t>
      </w:r>
      <w:r w:rsidRPr="00BC4856">
        <w:rPr>
          <w:rFonts w:ascii="Times New Roman" w:hAnsi="Times New Roman" w:cs="Times New Roman"/>
          <w:sz w:val="24"/>
          <w:szCs w:val="24"/>
        </w:rPr>
        <w:tab/>
        <w:t>b.)genetický kód</w:t>
      </w:r>
      <w:r w:rsidRPr="00BC4856">
        <w:rPr>
          <w:rFonts w:ascii="Times New Roman" w:hAnsi="Times New Roman" w:cs="Times New Roman"/>
          <w:sz w:val="24"/>
          <w:szCs w:val="24"/>
        </w:rPr>
        <w:tab/>
        <w:t xml:space="preserve">c.) </w:t>
      </w:r>
      <w:proofErr w:type="spellStart"/>
      <w:r w:rsidRPr="00BC4856">
        <w:rPr>
          <w:rFonts w:ascii="Times New Roman" w:hAnsi="Times New Roman" w:cs="Times New Roman"/>
          <w:sz w:val="24"/>
          <w:szCs w:val="24"/>
        </w:rPr>
        <w:t>kodominancia</w:t>
      </w:r>
      <w:proofErr w:type="spellEnd"/>
      <w:r w:rsidRPr="00BC4856">
        <w:rPr>
          <w:rFonts w:ascii="Times New Roman" w:hAnsi="Times New Roman" w:cs="Times New Roman"/>
          <w:sz w:val="24"/>
          <w:szCs w:val="24"/>
        </w:rPr>
        <w:tab/>
        <w:t>d.)</w:t>
      </w:r>
      <w:proofErr w:type="spellStart"/>
      <w:r w:rsidRPr="00BC4856">
        <w:rPr>
          <w:rFonts w:ascii="Times New Roman" w:hAnsi="Times New Roman" w:cs="Times New Roman"/>
          <w:sz w:val="24"/>
          <w:szCs w:val="24"/>
        </w:rPr>
        <w:t>diploid</w:t>
      </w:r>
      <w:proofErr w:type="spellEnd"/>
      <w:r w:rsidR="00BC4856" w:rsidRPr="00BC4856">
        <w:rPr>
          <w:rFonts w:ascii="Times New Roman" w:hAnsi="Times New Roman" w:cs="Times New Roman"/>
          <w:sz w:val="24"/>
          <w:szCs w:val="24"/>
        </w:rPr>
        <w:tab/>
        <w:t xml:space="preserve">e.) </w:t>
      </w:r>
      <w:proofErr w:type="spellStart"/>
      <w:r w:rsidR="00BC4856" w:rsidRPr="00BC4856">
        <w:rPr>
          <w:rFonts w:ascii="Times New Roman" w:hAnsi="Times New Roman" w:cs="Times New Roman"/>
          <w:sz w:val="24"/>
          <w:szCs w:val="24"/>
        </w:rPr>
        <w:t>interfáza</w:t>
      </w:r>
      <w:proofErr w:type="spellEnd"/>
    </w:p>
    <w:p w:rsidR="00BC4856" w:rsidRPr="00BC4856" w:rsidRDefault="00BC4856" w:rsidP="00BC485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C5E3E" w:rsidRPr="00BC4856" w:rsidRDefault="003C5E3E" w:rsidP="0021431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4856">
        <w:rPr>
          <w:rFonts w:ascii="Times New Roman" w:hAnsi="Times New Roman" w:cs="Times New Roman"/>
          <w:b/>
          <w:sz w:val="24"/>
          <w:szCs w:val="24"/>
        </w:rPr>
        <w:t xml:space="preserve">Bielkoviny </w:t>
      </w:r>
      <w:r w:rsidRPr="00BC4856">
        <w:rPr>
          <w:rFonts w:ascii="Times New Roman" w:hAnsi="Times New Roman" w:cs="Times New Roman"/>
          <w:sz w:val="24"/>
          <w:szCs w:val="24"/>
        </w:rPr>
        <w:t>– odborne, základná jednotka, väzba, delenie podľa funkcie</w:t>
      </w:r>
    </w:p>
    <w:p w:rsidR="003C5E3E" w:rsidRPr="00BC4856" w:rsidRDefault="003C5E3E" w:rsidP="0021431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4856">
        <w:rPr>
          <w:rFonts w:ascii="Times New Roman" w:hAnsi="Times New Roman" w:cs="Times New Roman"/>
          <w:b/>
          <w:sz w:val="24"/>
          <w:szCs w:val="24"/>
        </w:rPr>
        <w:t>Čo patrí</w:t>
      </w:r>
      <w:r w:rsidRPr="00BC4856">
        <w:rPr>
          <w:rFonts w:ascii="Times New Roman" w:hAnsi="Times New Roman" w:cs="Times New Roman"/>
          <w:sz w:val="24"/>
          <w:szCs w:val="24"/>
        </w:rPr>
        <w:t xml:space="preserve"> ku aktívnemu transportu látok?</w:t>
      </w:r>
    </w:p>
    <w:p w:rsidR="00CC460E" w:rsidRPr="00BC4856" w:rsidRDefault="00CC460E" w:rsidP="0021431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4856">
        <w:rPr>
          <w:rFonts w:ascii="Times New Roman" w:hAnsi="Times New Roman" w:cs="Times New Roman"/>
          <w:b/>
          <w:sz w:val="24"/>
          <w:szCs w:val="24"/>
        </w:rPr>
        <w:t>Nakresli</w:t>
      </w:r>
      <w:r w:rsidRPr="00BC4856">
        <w:rPr>
          <w:rFonts w:ascii="Times New Roman" w:hAnsi="Times New Roman" w:cs="Times New Roman"/>
          <w:sz w:val="24"/>
          <w:szCs w:val="24"/>
        </w:rPr>
        <w:t xml:space="preserve"> biologickú membránu a detailne popíš s vysvetlením jej časti</w:t>
      </w:r>
    </w:p>
    <w:p w:rsidR="00BC4856" w:rsidRPr="00BC4856" w:rsidRDefault="00BC4856" w:rsidP="0021431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4856">
        <w:rPr>
          <w:rFonts w:ascii="Times New Roman" w:hAnsi="Times New Roman" w:cs="Times New Roman"/>
          <w:b/>
          <w:sz w:val="24"/>
          <w:szCs w:val="24"/>
        </w:rPr>
        <w:t>Meióza</w:t>
      </w:r>
      <w:proofErr w:type="spellEnd"/>
      <w:r w:rsidRPr="00BC4856">
        <w:rPr>
          <w:rFonts w:ascii="Times New Roman" w:hAnsi="Times New Roman" w:cs="Times New Roman"/>
          <w:sz w:val="24"/>
          <w:szCs w:val="24"/>
        </w:rPr>
        <w:t>- ktoré bunky, čo zahŕňa + popis</w:t>
      </w:r>
    </w:p>
    <w:p w:rsidR="003D02C5" w:rsidRDefault="003D02C5" w:rsidP="0021431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4856">
        <w:rPr>
          <w:rFonts w:ascii="Times New Roman" w:hAnsi="Times New Roman" w:cs="Times New Roman"/>
          <w:b/>
          <w:sz w:val="24"/>
          <w:szCs w:val="24"/>
        </w:rPr>
        <w:t>Zisti, či je uvedený výrok pravdivý / nepravdivý (</w:t>
      </w:r>
      <w:r w:rsidRPr="00BC4856">
        <w:rPr>
          <w:rFonts w:ascii="Times New Roman" w:hAnsi="Times New Roman" w:cs="Times New Roman"/>
          <w:sz w:val="24"/>
          <w:szCs w:val="24"/>
        </w:rPr>
        <w:t>ak je nepravdivý, oprav ho):</w:t>
      </w:r>
    </w:p>
    <w:p w:rsidR="00472F5F" w:rsidRPr="00BC4856" w:rsidRDefault="00472F5F" w:rsidP="00472F5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14312" w:rsidRDefault="003D02C5" w:rsidP="003D02C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4856">
        <w:rPr>
          <w:rFonts w:ascii="Times New Roman" w:hAnsi="Times New Roman" w:cs="Times New Roman"/>
          <w:sz w:val="24"/>
          <w:szCs w:val="24"/>
        </w:rPr>
        <w:t xml:space="preserve">Ku </w:t>
      </w:r>
      <w:proofErr w:type="spellStart"/>
      <w:r w:rsidRPr="00BC4856">
        <w:rPr>
          <w:rFonts w:ascii="Times New Roman" w:hAnsi="Times New Roman" w:cs="Times New Roman"/>
          <w:sz w:val="24"/>
          <w:szCs w:val="24"/>
        </w:rPr>
        <w:t>disacharidom</w:t>
      </w:r>
      <w:proofErr w:type="spellEnd"/>
      <w:r w:rsidRPr="00BC4856">
        <w:rPr>
          <w:rFonts w:ascii="Times New Roman" w:hAnsi="Times New Roman" w:cs="Times New Roman"/>
          <w:sz w:val="24"/>
          <w:szCs w:val="24"/>
        </w:rPr>
        <w:t xml:space="preserve"> patrí </w:t>
      </w:r>
      <w:r w:rsidR="00214312" w:rsidRPr="00BC4856">
        <w:rPr>
          <w:rFonts w:ascii="Times New Roman" w:hAnsi="Times New Roman" w:cs="Times New Roman"/>
          <w:sz w:val="24"/>
          <w:szCs w:val="24"/>
        </w:rPr>
        <w:t xml:space="preserve"> </w:t>
      </w:r>
      <w:r w:rsidRPr="00BC4856">
        <w:rPr>
          <w:rFonts w:ascii="Times New Roman" w:hAnsi="Times New Roman" w:cs="Times New Roman"/>
          <w:sz w:val="24"/>
          <w:szCs w:val="24"/>
        </w:rPr>
        <w:t>glukóza a</w:t>
      </w:r>
      <w:r w:rsidR="00472F5F">
        <w:rPr>
          <w:rFonts w:ascii="Times New Roman" w:hAnsi="Times New Roman" w:cs="Times New Roman"/>
          <w:sz w:val="24"/>
          <w:szCs w:val="24"/>
        </w:rPr>
        <w:t> </w:t>
      </w:r>
      <w:r w:rsidRPr="00BC4856">
        <w:rPr>
          <w:rFonts w:ascii="Times New Roman" w:hAnsi="Times New Roman" w:cs="Times New Roman"/>
          <w:sz w:val="24"/>
          <w:szCs w:val="24"/>
        </w:rPr>
        <w:t>sacharóza</w:t>
      </w:r>
    </w:p>
    <w:p w:rsidR="00472F5F" w:rsidRPr="00BC4856" w:rsidRDefault="00472F5F" w:rsidP="00472F5F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3D02C5" w:rsidRDefault="003D02C5" w:rsidP="003D02C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4856">
        <w:rPr>
          <w:rFonts w:ascii="Times New Roman" w:hAnsi="Times New Roman" w:cs="Times New Roman"/>
          <w:sz w:val="24"/>
          <w:szCs w:val="24"/>
        </w:rPr>
        <w:t>Rastlinná bunka má na svojom povrchu bunkovú stenu, ktorá jej dodáva tvar.</w:t>
      </w:r>
    </w:p>
    <w:p w:rsidR="00472F5F" w:rsidRPr="00472F5F" w:rsidRDefault="00472F5F" w:rsidP="00472F5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472F5F" w:rsidRPr="00BC4856" w:rsidRDefault="00472F5F" w:rsidP="00472F5F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3D02C5" w:rsidRDefault="003D02C5" w:rsidP="003D02C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4856">
        <w:rPr>
          <w:rFonts w:ascii="Times New Roman" w:hAnsi="Times New Roman" w:cs="Times New Roman"/>
          <w:sz w:val="24"/>
          <w:szCs w:val="24"/>
        </w:rPr>
        <w:t>Ribozóm</w:t>
      </w:r>
      <w:proofErr w:type="spellEnd"/>
      <w:r w:rsidRPr="00BC4856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BC4856">
        <w:rPr>
          <w:rFonts w:ascii="Times New Roman" w:hAnsi="Times New Roman" w:cs="Times New Roman"/>
          <w:sz w:val="24"/>
          <w:szCs w:val="24"/>
        </w:rPr>
        <w:t>nukleoproteínová</w:t>
      </w:r>
      <w:proofErr w:type="spellEnd"/>
      <w:r w:rsidRPr="00BC4856">
        <w:rPr>
          <w:rFonts w:ascii="Times New Roman" w:hAnsi="Times New Roman" w:cs="Times New Roman"/>
          <w:sz w:val="24"/>
          <w:szCs w:val="24"/>
        </w:rPr>
        <w:t xml:space="preserve"> častica, ktorá sa nachádza buď voľne v cytoplazme alebo na </w:t>
      </w:r>
      <w:proofErr w:type="spellStart"/>
      <w:r w:rsidRPr="00BC4856">
        <w:rPr>
          <w:rFonts w:ascii="Times New Roman" w:hAnsi="Times New Roman" w:cs="Times New Roman"/>
          <w:sz w:val="24"/>
          <w:szCs w:val="24"/>
        </w:rPr>
        <w:t>golgiho</w:t>
      </w:r>
      <w:proofErr w:type="spellEnd"/>
      <w:r w:rsidRPr="00BC4856">
        <w:rPr>
          <w:rFonts w:ascii="Times New Roman" w:hAnsi="Times New Roman" w:cs="Times New Roman"/>
          <w:sz w:val="24"/>
          <w:szCs w:val="24"/>
        </w:rPr>
        <w:t xml:space="preserve"> aparáte.</w:t>
      </w:r>
    </w:p>
    <w:p w:rsidR="00472F5F" w:rsidRPr="00BC4856" w:rsidRDefault="00472F5F" w:rsidP="00472F5F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3D02C5" w:rsidRDefault="003D02C5" w:rsidP="003D02C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4856">
        <w:rPr>
          <w:rFonts w:ascii="Times New Roman" w:hAnsi="Times New Roman" w:cs="Times New Roman"/>
          <w:sz w:val="24"/>
          <w:szCs w:val="24"/>
        </w:rPr>
        <w:t xml:space="preserve">Pri </w:t>
      </w:r>
      <w:proofErr w:type="spellStart"/>
      <w:r w:rsidRPr="00BC4856">
        <w:rPr>
          <w:rFonts w:ascii="Times New Roman" w:hAnsi="Times New Roman" w:cs="Times New Roman"/>
          <w:sz w:val="24"/>
          <w:szCs w:val="24"/>
        </w:rPr>
        <w:t>autozómovo</w:t>
      </w:r>
      <w:proofErr w:type="spellEnd"/>
      <w:r w:rsidRPr="00BC4856">
        <w:rPr>
          <w:rFonts w:ascii="Times New Roman" w:hAnsi="Times New Roman" w:cs="Times New Roman"/>
          <w:sz w:val="24"/>
          <w:szCs w:val="24"/>
        </w:rPr>
        <w:t xml:space="preserve"> dominantnej dedičnosti je genotyp chorého človeka takýto: </w:t>
      </w:r>
      <w:proofErr w:type="spellStart"/>
      <w:r w:rsidRPr="00BC4856">
        <w:rPr>
          <w:rFonts w:ascii="Times New Roman" w:hAnsi="Times New Roman" w:cs="Times New Roman"/>
          <w:sz w:val="24"/>
          <w:szCs w:val="24"/>
        </w:rPr>
        <w:t>Aa</w:t>
      </w:r>
      <w:proofErr w:type="spellEnd"/>
      <w:r w:rsidRPr="00BC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4856">
        <w:rPr>
          <w:rFonts w:ascii="Times New Roman" w:hAnsi="Times New Roman" w:cs="Times New Roman"/>
          <w:sz w:val="24"/>
          <w:szCs w:val="24"/>
        </w:rPr>
        <w:t>aa</w:t>
      </w:r>
      <w:proofErr w:type="spellEnd"/>
    </w:p>
    <w:p w:rsidR="00472F5F" w:rsidRPr="00472F5F" w:rsidRDefault="00472F5F" w:rsidP="00472F5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472F5F" w:rsidRPr="00BC4856" w:rsidRDefault="00472F5F" w:rsidP="00472F5F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3D02C5" w:rsidRDefault="00BC4856" w:rsidP="003D02C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4856">
        <w:rPr>
          <w:rFonts w:ascii="Times New Roman" w:hAnsi="Times New Roman" w:cs="Times New Roman"/>
          <w:sz w:val="24"/>
          <w:szCs w:val="24"/>
        </w:rPr>
        <w:t>Replikácia DNA je zdvojenie materiálu DNA, ktoré predchádza samotnému deleniu bunky</w:t>
      </w:r>
    </w:p>
    <w:p w:rsidR="00472F5F" w:rsidRPr="00BC4856" w:rsidRDefault="00472F5F" w:rsidP="00472F5F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BC4856" w:rsidRDefault="00BC4856" w:rsidP="003D02C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4856">
        <w:rPr>
          <w:rFonts w:ascii="Times New Roman" w:hAnsi="Times New Roman" w:cs="Times New Roman"/>
          <w:sz w:val="24"/>
          <w:szCs w:val="24"/>
        </w:rPr>
        <w:t>Prokaryotická</w:t>
      </w:r>
      <w:proofErr w:type="spellEnd"/>
      <w:r w:rsidRPr="00BC4856">
        <w:rPr>
          <w:rFonts w:ascii="Times New Roman" w:hAnsi="Times New Roman" w:cs="Times New Roman"/>
          <w:sz w:val="24"/>
          <w:szCs w:val="24"/>
        </w:rPr>
        <w:t xml:space="preserve"> bunka obsahuje všetky membránové </w:t>
      </w:r>
      <w:proofErr w:type="spellStart"/>
      <w:r w:rsidRPr="00BC4856">
        <w:rPr>
          <w:rFonts w:ascii="Times New Roman" w:hAnsi="Times New Roman" w:cs="Times New Roman"/>
          <w:sz w:val="24"/>
          <w:szCs w:val="24"/>
        </w:rPr>
        <w:t>organely</w:t>
      </w:r>
      <w:proofErr w:type="spellEnd"/>
    </w:p>
    <w:p w:rsidR="00472F5F" w:rsidRPr="00472F5F" w:rsidRDefault="00472F5F" w:rsidP="00472F5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472F5F" w:rsidRPr="00BC4856" w:rsidRDefault="00472F5F" w:rsidP="00472F5F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C4856" w:rsidRPr="00BC4856" w:rsidRDefault="00BC4856" w:rsidP="003D02C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4856">
        <w:rPr>
          <w:rFonts w:ascii="Times New Roman" w:hAnsi="Times New Roman" w:cs="Times New Roman"/>
          <w:sz w:val="24"/>
          <w:szCs w:val="24"/>
        </w:rPr>
        <w:t xml:space="preserve">Bunkový cyklus </w:t>
      </w:r>
      <w:proofErr w:type="spellStart"/>
      <w:r w:rsidRPr="00BC4856">
        <w:rPr>
          <w:rFonts w:ascii="Times New Roman" w:hAnsi="Times New Roman" w:cs="Times New Roman"/>
          <w:sz w:val="24"/>
          <w:szCs w:val="24"/>
        </w:rPr>
        <w:t>zahŕaňa</w:t>
      </w:r>
      <w:proofErr w:type="spellEnd"/>
      <w:r w:rsidRPr="00BC4856">
        <w:rPr>
          <w:rFonts w:ascii="Times New Roman" w:hAnsi="Times New Roman" w:cs="Times New Roman"/>
          <w:sz w:val="24"/>
          <w:szCs w:val="24"/>
        </w:rPr>
        <w:t xml:space="preserve"> G1, G2, S, M fázu.</w:t>
      </w:r>
    </w:p>
    <w:p w:rsidR="00BC4856" w:rsidRPr="00BC4856" w:rsidRDefault="00BC4856" w:rsidP="00BC4856">
      <w:pPr>
        <w:rPr>
          <w:rFonts w:ascii="Times New Roman" w:hAnsi="Times New Roman" w:cs="Times New Roman"/>
          <w:sz w:val="24"/>
          <w:szCs w:val="24"/>
        </w:rPr>
      </w:pPr>
    </w:p>
    <w:sectPr w:rsidR="00BC4856" w:rsidRPr="00BC4856" w:rsidSect="00D25B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A4331"/>
    <w:multiLevelType w:val="hybridMultilevel"/>
    <w:tmpl w:val="0FD82F0C"/>
    <w:lvl w:ilvl="0" w:tplc="2F647E48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18A3BC3"/>
    <w:multiLevelType w:val="hybridMultilevel"/>
    <w:tmpl w:val="937698EE"/>
    <w:lvl w:ilvl="0" w:tplc="36DCEC5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335523"/>
    <w:multiLevelType w:val="hybridMultilevel"/>
    <w:tmpl w:val="806C32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25BFA"/>
    <w:rsid w:val="00214312"/>
    <w:rsid w:val="003C5E3E"/>
    <w:rsid w:val="003D02C5"/>
    <w:rsid w:val="00472F5F"/>
    <w:rsid w:val="009C73BA"/>
    <w:rsid w:val="00BC4856"/>
    <w:rsid w:val="00C66DC4"/>
    <w:rsid w:val="00CC460E"/>
    <w:rsid w:val="00D25BFA"/>
    <w:rsid w:val="00FD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25BFA"/>
    <w:pPr>
      <w:ind w:left="720"/>
      <w:contextualSpacing/>
    </w:pPr>
    <w:rPr>
      <w:rFonts w:eastAsiaTheme="minorHAnsi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25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25B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9</cp:revision>
  <cp:lastPrinted>2018-11-19T06:17:00Z</cp:lastPrinted>
  <dcterms:created xsi:type="dcterms:W3CDTF">2018-11-18T08:05:00Z</dcterms:created>
  <dcterms:modified xsi:type="dcterms:W3CDTF">2018-11-19T06:17:00Z</dcterms:modified>
</cp:coreProperties>
</file>