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E0FF" w14:textId="77777777" w:rsidR="00101396" w:rsidRDefault="00186D51" w:rsidP="007946E1">
      <w:pPr>
        <w:rPr>
          <w:sz w:val="24"/>
          <w:szCs w:val="24"/>
        </w:rPr>
      </w:pPr>
      <w:r w:rsidRPr="002D6A53">
        <w:rPr>
          <w:b/>
          <w:noProof/>
          <w:color w:val="FF0000"/>
          <w:sz w:val="36"/>
          <w:szCs w:val="36"/>
          <w:lang w:eastAsia="sk-SK"/>
        </w:rPr>
        <w:drawing>
          <wp:anchor distT="0" distB="0" distL="114300" distR="114300" simplePos="0" relativeHeight="251659264" behindDoc="0" locked="0" layoutInCell="1" allowOverlap="1" wp14:anchorId="525313CA" wp14:editId="582B1EDF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141">
        <w:rPr>
          <w:b/>
          <w:noProof/>
          <w:color w:val="FF0000"/>
          <w:sz w:val="36"/>
          <w:szCs w:val="36"/>
          <w:lang w:eastAsia="sk-SK"/>
        </w:rPr>
        <w:t>Mendel</w:t>
      </w:r>
      <w:r w:rsidR="00F809F1">
        <w:rPr>
          <w:b/>
          <w:noProof/>
          <w:color w:val="FF0000"/>
          <w:sz w:val="36"/>
          <w:szCs w:val="36"/>
          <w:lang w:eastAsia="sk-SK"/>
        </w:rPr>
        <w:t xml:space="preserve"> 2</w:t>
      </w:r>
      <w:r w:rsidR="00B413FD">
        <w:rPr>
          <w:b/>
          <w:noProof/>
          <w:color w:val="FF0000"/>
          <w:sz w:val="36"/>
          <w:szCs w:val="36"/>
          <w:lang w:eastAsia="sk-SK"/>
        </w:rPr>
        <w:t xml:space="preserve"> </w:t>
      </w:r>
      <w:r w:rsidR="00B413FD" w:rsidRPr="00B413FD">
        <w:rPr>
          <w:i/>
          <w:noProof/>
          <w:sz w:val="24"/>
          <w:szCs w:val="24"/>
          <w:lang w:eastAsia="sk-SK"/>
        </w:rPr>
        <w:t xml:space="preserve"> </w:t>
      </w:r>
      <w:r w:rsidR="00AF5C90">
        <w:rPr>
          <w:i/>
          <w:noProof/>
          <w:sz w:val="24"/>
          <w:szCs w:val="24"/>
          <w:lang w:eastAsia="sk-SK"/>
        </w:rPr>
        <w:t xml:space="preserve">- </w:t>
      </w:r>
      <w:r w:rsidR="00B413FD" w:rsidRPr="00B413FD">
        <w:rPr>
          <w:i/>
          <w:noProof/>
          <w:sz w:val="24"/>
          <w:szCs w:val="24"/>
          <w:lang w:eastAsia="sk-SK"/>
        </w:rPr>
        <w:t>PL</w:t>
      </w:r>
      <w:r w:rsidR="00FE1A75">
        <w:rPr>
          <w:i/>
          <w:noProof/>
          <w:sz w:val="24"/>
          <w:szCs w:val="24"/>
          <w:lang w:eastAsia="sk-SK"/>
        </w:rPr>
        <w:t>_1</w:t>
      </w:r>
      <w:r w:rsidR="00B413FD">
        <w:rPr>
          <w:sz w:val="24"/>
          <w:szCs w:val="24"/>
        </w:rPr>
        <w:t xml:space="preserve">              </w:t>
      </w:r>
      <w:r w:rsidR="00351D61">
        <w:rPr>
          <w:sz w:val="24"/>
          <w:szCs w:val="24"/>
        </w:rPr>
        <w:t xml:space="preserve">        </w:t>
      </w:r>
      <w:r w:rsidR="00B413FD">
        <w:rPr>
          <w:sz w:val="24"/>
          <w:szCs w:val="24"/>
        </w:rPr>
        <w:t xml:space="preserve">   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14:paraId="5CC67DF6" w14:textId="77777777" w:rsidR="00351D61" w:rsidRPr="00351D61" w:rsidRDefault="00351D61" w:rsidP="007946E1">
      <w:pPr>
        <w:rPr>
          <w:bCs/>
          <w:i/>
          <w:sz w:val="18"/>
          <w:szCs w:val="18"/>
        </w:rPr>
      </w:pPr>
    </w:p>
    <w:p w14:paraId="45DB32B7" w14:textId="77777777" w:rsidR="00936B55" w:rsidRPr="00BB1ACC" w:rsidRDefault="00C41E44" w:rsidP="00BB1ACC">
      <w:pPr>
        <w:pStyle w:val="Odsekzoznamu"/>
        <w:numPr>
          <w:ilvl w:val="0"/>
          <w:numId w:val="15"/>
        </w:numPr>
        <w:spacing w:line="480" w:lineRule="auto"/>
        <w:ind w:left="-284"/>
        <w:rPr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  <w:lang w:eastAsia="sk-SK"/>
        </w:rPr>
        <w:t>h</w:t>
      </w:r>
      <w:r w:rsidRPr="00C41E44">
        <w:rPr>
          <w:i/>
          <w:noProof/>
          <w:sz w:val="28"/>
          <w:szCs w:val="28"/>
          <w:lang w:eastAsia="sk-SK"/>
        </w:rPr>
        <w:t>ybridizáciu</w:t>
      </w:r>
      <w:r>
        <w:rPr>
          <w:b/>
          <w:i/>
          <w:noProof/>
          <w:sz w:val="28"/>
          <w:szCs w:val="28"/>
          <w:lang w:eastAsia="sk-SK"/>
        </w:rPr>
        <w:t xml:space="preserve"> homozygotov </w:t>
      </w:r>
      <w:r w:rsidRPr="00C41E44">
        <w:rPr>
          <w:i/>
          <w:noProof/>
          <w:sz w:val="28"/>
          <w:szCs w:val="28"/>
          <w:lang w:eastAsia="sk-SK"/>
        </w:rPr>
        <w:t xml:space="preserve">opisuje </w:t>
      </w:r>
      <w:r w:rsidR="00B401E0">
        <w:rPr>
          <w:i/>
          <w:noProof/>
          <w:sz w:val="28"/>
          <w:szCs w:val="28"/>
          <w:lang w:eastAsia="sk-SK"/>
        </w:rPr>
        <w:t xml:space="preserve">1. </w:t>
      </w:r>
      <w:r w:rsidRPr="00C41E44">
        <w:rPr>
          <w:i/>
          <w:noProof/>
          <w:sz w:val="28"/>
          <w:szCs w:val="28"/>
          <w:lang w:eastAsia="sk-SK"/>
        </w:rPr>
        <w:t>pravidlo</w:t>
      </w:r>
      <w:r>
        <w:rPr>
          <w:b/>
          <w:i/>
          <w:noProof/>
          <w:sz w:val="28"/>
          <w:szCs w:val="28"/>
          <w:lang w:eastAsia="sk-SK"/>
        </w:rPr>
        <w:t xml:space="preserve">: </w:t>
      </w:r>
      <w:r w:rsidRPr="00C41E44">
        <w:rPr>
          <w:b/>
          <w:i/>
          <w:noProof/>
          <w:color w:val="FF0000"/>
          <w:sz w:val="28"/>
          <w:szCs w:val="28"/>
          <w:lang w:eastAsia="sk-SK"/>
        </w:rPr>
        <w:t>.............</w:t>
      </w:r>
      <w:r w:rsidRPr="00C41E44">
        <w:rPr>
          <w:i/>
          <w:color w:val="FF0000"/>
          <w:sz w:val="28"/>
          <w:szCs w:val="28"/>
        </w:rPr>
        <w:t xml:space="preserve">            </w:t>
      </w:r>
      <w:r w:rsidR="00BB1ACC" w:rsidRPr="00C41E44">
        <w:rPr>
          <w:i/>
          <w:color w:val="FF0000"/>
          <w:sz w:val="28"/>
          <w:szCs w:val="28"/>
        </w:rPr>
        <w:t xml:space="preserve"> </w:t>
      </w:r>
      <w:r w:rsidR="00BB1ACC" w:rsidRPr="00BB1ACC">
        <w:rPr>
          <w:i/>
          <w:color w:val="FF0000"/>
          <w:sz w:val="18"/>
          <w:szCs w:val="18"/>
        </w:rPr>
        <w:t>/</w:t>
      </w:r>
      <w:r>
        <w:rPr>
          <w:i/>
          <w:color w:val="FF0000"/>
          <w:sz w:val="18"/>
          <w:szCs w:val="18"/>
        </w:rPr>
        <w:t>doplň</w:t>
      </w:r>
      <w:r w:rsidR="00BB1ACC" w:rsidRPr="00BB1ACC">
        <w:rPr>
          <w:i/>
          <w:color w:val="FF0000"/>
          <w:sz w:val="18"/>
          <w:szCs w:val="18"/>
        </w:rPr>
        <w:t>/</w:t>
      </w:r>
    </w:p>
    <w:p w14:paraId="053562FC" w14:textId="77777777" w:rsidR="003339A4" w:rsidRPr="00F83FF7" w:rsidRDefault="00791053" w:rsidP="00B57E12">
      <w:pPr>
        <w:pStyle w:val="Odsekzoznamu"/>
        <w:numPr>
          <w:ilvl w:val="0"/>
          <w:numId w:val="15"/>
        </w:numPr>
        <w:spacing w:line="480" w:lineRule="auto"/>
        <w:ind w:left="-284"/>
        <w:rPr>
          <w:b/>
          <w:i/>
          <w:color w:val="FF0000"/>
          <w:sz w:val="28"/>
          <w:szCs w:val="28"/>
        </w:rPr>
      </w:pPr>
      <w:r>
        <w:rPr>
          <w:b/>
          <w:i/>
          <w:noProof/>
          <w:color w:val="FF0000"/>
          <w:sz w:val="28"/>
          <w:szCs w:val="28"/>
          <w:lang w:eastAsia="sk-SK"/>
        </w:rPr>
        <w:pict w14:anchorId="094C3FD6">
          <v:shapetype id="_x0000_t202" coordsize="21600,21600" o:spt="202" path="m,l,21600r21600,l21600,xe">
            <v:stroke joinstyle="miter"/>
            <v:path gradientshapeok="t" o:connecttype="rect"/>
          </v:shapetype>
          <v:shape id="_x0000_s1260" type="#_x0000_t202" style="position:absolute;left:0;text-align:left;margin-left:106.05pt;margin-top:95.5pt;width:42.35pt;height:37.2pt;z-index:252017664;mso-width-relative:margin;mso-height-relative:margin" filled="f" stroked="f">
            <v:textbox style="mso-next-textbox:#_x0000_s1260">
              <w:txbxContent>
                <w:p w14:paraId="18D6AB54" w14:textId="77777777" w:rsidR="00072B9B" w:rsidRPr="00072B9B" w:rsidRDefault="00072B9B" w:rsidP="00072B9B">
                  <w:pPr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F</w:t>
                  </w:r>
                  <w:r>
                    <w:rPr>
                      <w:rFonts w:cstheme="minorHAnsi"/>
                      <w:b/>
                      <w:sz w:val="52"/>
                      <w:szCs w:val="52"/>
                    </w:rPr>
                    <w:t>₁</w:t>
                  </w:r>
                </w:p>
              </w:txbxContent>
            </v:textbox>
          </v:shape>
        </w:pict>
      </w:r>
      <w:r>
        <w:rPr>
          <w:b/>
          <w:i/>
          <w:noProof/>
          <w:color w:val="FF0000"/>
          <w:sz w:val="28"/>
          <w:szCs w:val="28"/>
          <w:lang w:eastAsia="sk-SK"/>
        </w:rPr>
        <w:pict w14:anchorId="4D399AA8">
          <v:shape id="_x0000_s1259" type="#_x0000_t202" style="position:absolute;left:0;text-align:left;margin-left:148.4pt;margin-top:95.5pt;width:31.25pt;height:37.2pt;z-index:252016640;mso-width-relative:margin;mso-height-relative:margin" filled="f" stroked="f">
            <v:textbox style="mso-next-textbox:#_x0000_s1259">
              <w:txbxContent>
                <w:p w14:paraId="4936E516" w14:textId="77777777" w:rsidR="00072B9B" w:rsidRPr="00072B9B" w:rsidRDefault="00072B9B" w:rsidP="00072B9B">
                  <w:pPr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</w:t>
                  </w:r>
                </w:p>
              </w:txbxContent>
            </v:textbox>
          </v:shape>
        </w:pict>
      </w:r>
      <w:r w:rsidR="00C41E44" w:rsidRPr="00B401E0">
        <w:rPr>
          <w:b/>
          <w:i/>
          <w:noProof/>
          <w:color w:val="FF0000"/>
          <w:sz w:val="28"/>
          <w:szCs w:val="28"/>
          <w:lang w:eastAsia="sk-SK"/>
        </w:rPr>
        <w:t>druhé pravidlo</w:t>
      </w:r>
      <w:r w:rsidR="00C41E44" w:rsidRPr="00C41E44">
        <w:rPr>
          <w:i/>
          <w:noProof/>
          <w:sz w:val="28"/>
          <w:szCs w:val="28"/>
          <w:lang w:eastAsia="sk-SK"/>
        </w:rPr>
        <w:t xml:space="preserve"> platí pre kríženie</w:t>
      </w:r>
      <w:r w:rsidR="00C41E44">
        <w:rPr>
          <w:b/>
          <w:i/>
          <w:noProof/>
          <w:sz w:val="28"/>
          <w:szCs w:val="28"/>
          <w:lang w:eastAsia="sk-SK"/>
        </w:rPr>
        <w:t xml:space="preserve"> heterozygotov: </w:t>
      </w:r>
      <w:r w:rsidR="00C41E44" w:rsidRPr="00C41E44">
        <w:rPr>
          <w:b/>
          <w:i/>
          <w:noProof/>
          <w:color w:val="FF0000"/>
          <w:sz w:val="28"/>
          <w:szCs w:val="28"/>
          <w:lang w:eastAsia="sk-SK"/>
        </w:rPr>
        <w:t>alely génu veľkého účinku sa rozchádzajú do gamét /segregujú/ s rovnakou pravdepodobnosťou, vytvárajú tak rôzne potomstvo v pomere malých celých čísiel</w:t>
      </w:r>
      <w:r w:rsidR="00C41E44">
        <w:rPr>
          <w:b/>
          <w:i/>
          <w:noProof/>
          <w:color w:val="FF0000"/>
          <w:sz w:val="28"/>
          <w:szCs w:val="28"/>
          <w:lang w:eastAsia="sk-SK"/>
        </w:rPr>
        <w:t>.</w:t>
      </w:r>
    </w:p>
    <w:p w14:paraId="6C23227B" w14:textId="61F34AB4" w:rsidR="00AE4CED" w:rsidRDefault="00AE4CED" w:rsidP="00B57E12">
      <w:pPr>
        <w:rPr>
          <w:i/>
          <w:color w:val="FF0000"/>
        </w:rPr>
      </w:pPr>
      <w:r>
        <w:rPr>
          <w:i/>
          <w:color w:val="FF0000"/>
        </w:rPr>
        <w:t>/doplň tabuľku/</w:t>
      </w:r>
    </w:p>
    <w:tbl>
      <w:tblPr>
        <w:tblStyle w:val="Mriekatabuky"/>
        <w:tblW w:w="0" w:type="auto"/>
        <w:tblInd w:w="-426" w:type="dxa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825"/>
        <w:gridCol w:w="1965"/>
        <w:gridCol w:w="2171"/>
        <w:gridCol w:w="2430"/>
        <w:gridCol w:w="2531"/>
      </w:tblGrid>
      <w:tr w:rsidR="00AE4CED" w:rsidRPr="00AE4CED" w14:paraId="2F390D77" w14:textId="77777777" w:rsidTr="00AE4CED">
        <w:tc>
          <w:tcPr>
            <w:tcW w:w="825" w:type="dxa"/>
            <w:shd w:val="clear" w:color="auto" w:fill="8DB3E2" w:themeFill="text2" w:themeFillTint="66"/>
          </w:tcPr>
          <w:p w14:paraId="1AEEA6B9" w14:textId="77777777" w:rsidR="00AE4CED" w:rsidRPr="00AE4CED" w:rsidRDefault="00AE4CED" w:rsidP="00AE4CED">
            <w:pPr>
              <w:jc w:val="center"/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  <w:tc>
          <w:tcPr>
            <w:tcW w:w="4136" w:type="dxa"/>
            <w:gridSpan w:val="2"/>
            <w:shd w:val="clear" w:color="auto" w:fill="8DB3E2" w:themeFill="text2" w:themeFillTint="66"/>
          </w:tcPr>
          <w:p w14:paraId="507EB92F" w14:textId="4D85CBDC" w:rsidR="00AE4CED" w:rsidRPr="00AE4CED" w:rsidRDefault="00F83FF7" w:rsidP="00F83FF7">
            <w:pPr>
              <w:jc w:val="center"/>
              <w:rPr>
                <w:b/>
                <w:i/>
                <w:noProof/>
                <w:sz w:val="28"/>
                <w:szCs w:val="28"/>
                <w:lang w:eastAsia="sk-SK"/>
              </w:rPr>
            </w:pPr>
            <w:r>
              <w:rPr>
                <w:b/>
                <w:i/>
                <w:noProof/>
                <w:sz w:val="28"/>
                <w:szCs w:val="28"/>
                <w:lang w:eastAsia="sk-SK"/>
              </w:rPr>
              <w:t>kríženie heterozy</w:t>
            </w:r>
            <w:r w:rsidR="00AE4CED" w:rsidRPr="00AE4CED">
              <w:rPr>
                <w:b/>
                <w:i/>
                <w:noProof/>
                <w:sz w:val="28"/>
                <w:szCs w:val="28"/>
                <w:lang w:eastAsia="sk-SK"/>
              </w:rPr>
              <w:t>gotov</w:t>
            </w:r>
          </w:p>
        </w:tc>
        <w:tc>
          <w:tcPr>
            <w:tcW w:w="4961" w:type="dxa"/>
            <w:gridSpan w:val="2"/>
            <w:shd w:val="clear" w:color="auto" w:fill="8DB3E2" w:themeFill="text2" w:themeFillTint="66"/>
          </w:tcPr>
          <w:p w14:paraId="28931FD6" w14:textId="77777777" w:rsidR="00AE4CED" w:rsidRPr="00AE4CED" w:rsidRDefault="00F83FF7" w:rsidP="00AE4CED">
            <w:pPr>
              <w:jc w:val="center"/>
              <w:rPr>
                <w:b/>
                <w:i/>
                <w:noProof/>
                <w:sz w:val="28"/>
                <w:szCs w:val="28"/>
                <w:lang w:eastAsia="sk-SK"/>
              </w:rPr>
            </w:pPr>
            <w:r>
              <w:rPr>
                <w:b/>
                <w:i/>
                <w:noProof/>
                <w:sz w:val="28"/>
                <w:szCs w:val="28"/>
                <w:lang w:eastAsia="sk-SK"/>
              </w:rPr>
              <w:t>heterozygot x</w:t>
            </w:r>
            <w:r w:rsidR="00AE4CED" w:rsidRPr="00AE4CED">
              <w:rPr>
                <w:b/>
                <w:i/>
                <w:noProof/>
                <w:sz w:val="28"/>
                <w:szCs w:val="28"/>
                <w:lang w:eastAsia="sk-SK"/>
              </w:rPr>
              <w:t xml:space="preserve"> </w:t>
            </w:r>
            <w:r w:rsidR="00B401E0">
              <w:rPr>
                <w:b/>
                <w:i/>
                <w:noProof/>
                <w:sz w:val="28"/>
                <w:szCs w:val="28"/>
                <w:lang w:eastAsia="sk-SK"/>
              </w:rPr>
              <w:t xml:space="preserve">rec. </w:t>
            </w:r>
            <w:r w:rsidR="00AE4CED" w:rsidRPr="00AE4CED">
              <w:rPr>
                <w:b/>
                <w:i/>
                <w:noProof/>
                <w:sz w:val="28"/>
                <w:szCs w:val="28"/>
                <w:lang w:eastAsia="sk-SK"/>
              </w:rPr>
              <w:t>homozygot</w:t>
            </w:r>
          </w:p>
        </w:tc>
      </w:tr>
      <w:tr w:rsidR="00AE4CED" w:rsidRPr="00AE4CED" w14:paraId="532D703F" w14:textId="77777777" w:rsidTr="00AE4CED">
        <w:trPr>
          <w:trHeight w:val="1328"/>
        </w:trPr>
        <w:tc>
          <w:tcPr>
            <w:tcW w:w="825" w:type="dxa"/>
            <w:shd w:val="clear" w:color="auto" w:fill="C6D9F1" w:themeFill="text2" w:themeFillTint="33"/>
          </w:tcPr>
          <w:p w14:paraId="3AC654F7" w14:textId="77777777" w:rsidR="00AE4CED" w:rsidRPr="00AE4CED" w:rsidRDefault="00AE4CED" w:rsidP="00AE4CED">
            <w:pPr>
              <w:jc w:val="center"/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  <w:tc>
          <w:tcPr>
            <w:tcW w:w="4136" w:type="dxa"/>
            <w:gridSpan w:val="2"/>
            <w:shd w:val="clear" w:color="auto" w:fill="C6D9F1" w:themeFill="text2" w:themeFillTint="33"/>
          </w:tcPr>
          <w:p w14:paraId="65B64D30" w14:textId="5FB2522D" w:rsidR="00AE4CED" w:rsidRPr="00AE4CED" w:rsidRDefault="00791053" w:rsidP="00F83FF7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  <w:r>
              <w:rPr>
                <w:b/>
                <w:i/>
                <w:noProof/>
                <w:sz w:val="28"/>
                <w:szCs w:val="28"/>
                <w:lang w:eastAsia="sk-SK"/>
              </w:rPr>
              <w:pict w14:anchorId="110882C9">
                <v:shape id="_x0000_s1257" type="#_x0000_t202" style="position:absolute;margin-left:76.1pt;margin-top:17.25pt;width:31.25pt;height:37.2pt;z-index:252014592;mso-position-horizontal-relative:text;mso-position-vertical-relative:text;mso-width-relative:margin;mso-height-relative:margin" filled="f" stroked="f">
                  <v:textbox>
                    <w:txbxContent>
                      <w:p w14:paraId="681A8DF5" w14:textId="77777777" w:rsidR="00E9526E" w:rsidRPr="00072B9B" w:rsidRDefault="00072B9B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 w:rsidRPr="00072B9B">
                          <w:rPr>
                            <w:b/>
                            <w:sz w:val="52"/>
                            <w:szCs w:val="5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14:paraId="1DBC12E4" w14:textId="77777777" w:rsidR="00AE4CED" w:rsidRPr="00AE4CED" w:rsidRDefault="00791053" w:rsidP="00F83FF7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  <w:r>
              <w:rPr>
                <w:b/>
                <w:i/>
                <w:noProof/>
                <w:sz w:val="28"/>
                <w:szCs w:val="28"/>
                <w:lang w:eastAsia="sk-SK"/>
              </w:rPr>
              <w:pict w14:anchorId="0E8E19C3">
                <v:shape id="_x0000_s1258" type="#_x0000_t202" style="position:absolute;margin-left:88.15pt;margin-top:17.25pt;width:31.25pt;height:37.2pt;z-index:252015616;mso-position-horizontal-relative:text;mso-position-vertical-relative:text;mso-width-relative:margin;mso-height-relative:margin" filled="f" stroked="f">
                  <v:textbox>
                    <w:txbxContent>
                      <w:p w14:paraId="63ADDC0D" w14:textId="77777777" w:rsidR="00072B9B" w:rsidRPr="00072B9B" w:rsidRDefault="00072B9B" w:rsidP="00072B9B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 w:rsidRPr="00072B9B">
                          <w:rPr>
                            <w:b/>
                            <w:sz w:val="52"/>
                            <w:szCs w:val="5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E9526E">
              <w:rPr>
                <w:rFonts w:ascii="Arial" w:hAnsi="Arial" w:cs="Arial"/>
                <w:b/>
                <w:i/>
                <w:noProof/>
                <w:sz w:val="28"/>
                <w:szCs w:val="28"/>
                <w:lang w:eastAsia="sk-SK"/>
              </w:rPr>
              <w:t xml:space="preserve">                                                     </w:t>
            </w:r>
          </w:p>
        </w:tc>
      </w:tr>
      <w:tr w:rsidR="00E9526E" w:rsidRPr="00AE4CED" w14:paraId="7F22081A" w14:textId="77777777" w:rsidTr="00E9526E">
        <w:trPr>
          <w:trHeight w:val="1673"/>
        </w:trPr>
        <w:tc>
          <w:tcPr>
            <w:tcW w:w="825" w:type="dxa"/>
            <w:shd w:val="clear" w:color="auto" w:fill="C6D9F1" w:themeFill="text2" w:themeFillTint="33"/>
          </w:tcPr>
          <w:p w14:paraId="1137FC4D" w14:textId="77777777" w:rsidR="00E9526E" w:rsidRPr="00AE4CED" w:rsidRDefault="00791053" w:rsidP="00AE4CED">
            <w:pPr>
              <w:jc w:val="center"/>
              <w:rPr>
                <w:b/>
                <w:i/>
                <w:noProof/>
                <w:sz w:val="28"/>
                <w:szCs w:val="28"/>
                <w:lang w:eastAsia="sk-SK"/>
              </w:rPr>
            </w:pPr>
            <w:r>
              <w:rPr>
                <w:b/>
                <w:i/>
                <w:noProof/>
                <w:sz w:val="28"/>
                <w:szCs w:val="28"/>
                <w:lang w:eastAsia="sk-SK"/>
              </w:rPr>
              <w:pict w14:anchorId="7C7EFEEA">
                <v:shape id="_x0000_s1261" type="#_x0000_t202" style="position:absolute;left:0;text-align:left;margin-left:-2.55pt;margin-top:18.85pt;width:31.25pt;height:37.2pt;z-index:252018688;mso-position-horizontal-relative:text;mso-position-vertical-relative:text;mso-width-relative:margin;mso-height-relative:margin" filled="f" stroked="f">
                  <v:textbox style="mso-next-textbox:#_x0000_s1261">
                    <w:txbxContent>
                      <w:p w14:paraId="6592B427" w14:textId="77777777" w:rsidR="00072B9B" w:rsidRPr="00072B9B" w:rsidRDefault="00072B9B" w:rsidP="00072B9B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65" w:type="dxa"/>
            <w:shd w:val="clear" w:color="auto" w:fill="C6D9F1" w:themeFill="text2" w:themeFillTint="33"/>
          </w:tcPr>
          <w:p w14:paraId="2BD6E087" w14:textId="77777777" w:rsidR="00E9526E" w:rsidRPr="00AE4CED" w:rsidRDefault="00E9526E" w:rsidP="00AE4CED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  <w:tc>
          <w:tcPr>
            <w:tcW w:w="2171" w:type="dxa"/>
            <w:shd w:val="clear" w:color="auto" w:fill="C6D9F1" w:themeFill="text2" w:themeFillTint="33"/>
          </w:tcPr>
          <w:p w14:paraId="6D706A9D" w14:textId="1A1CA0E5" w:rsidR="00E9526E" w:rsidRPr="00AE4CED" w:rsidRDefault="00E9526E" w:rsidP="00AE4CED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  <w:tc>
          <w:tcPr>
            <w:tcW w:w="2430" w:type="dxa"/>
            <w:shd w:val="clear" w:color="auto" w:fill="C6D9F1" w:themeFill="text2" w:themeFillTint="33"/>
          </w:tcPr>
          <w:p w14:paraId="0CB7057F" w14:textId="77777777" w:rsidR="00E9526E" w:rsidRPr="00AE4CED" w:rsidRDefault="00E9526E" w:rsidP="00AE4CED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  <w:tc>
          <w:tcPr>
            <w:tcW w:w="2531" w:type="dxa"/>
            <w:shd w:val="clear" w:color="auto" w:fill="C6D9F1" w:themeFill="text2" w:themeFillTint="33"/>
          </w:tcPr>
          <w:p w14:paraId="645A815F" w14:textId="77777777" w:rsidR="00E9526E" w:rsidRPr="00AE4CED" w:rsidRDefault="00E9526E" w:rsidP="00AE4CED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</w:tr>
      <w:tr w:rsidR="00AE4CED" w:rsidRPr="00AE4CED" w14:paraId="3684A447" w14:textId="77777777" w:rsidTr="00AE4CED">
        <w:trPr>
          <w:trHeight w:val="1607"/>
        </w:trPr>
        <w:tc>
          <w:tcPr>
            <w:tcW w:w="82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79DD18B" w14:textId="77777777" w:rsidR="00AE4CED" w:rsidRPr="00AE4CED" w:rsidRDefault="00AE4CED" w:rsidP="00AE4CED">
            <w:pPr>
              <w:jc w:val="center"/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  <w:tc>
          <w:tcPr>
            <w:tcW w:w="4136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C7CA453" w14:textId="32F12C6F" w:rsidR="00AE4CED" w:rsidRPr="00AE4CED" w:rsidRDefault="00AE4CED" w:rsidP="00AE4CED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4B8F465" w14:textId="77777777" w:rsidR="00AE4CED" w:rsidRPr="00AE4CED" w:rsidRDefault="00AE4CED" w:rsidP="00AE4CED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</w:tr>
      <w:tr w:rsidR="00AE4CED" w:rsidRPr="00AE4CED" w14:paraId="5F9C262D" w14:textId="77777777" w:rsidTr="00AE4CED"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9F0C9D" w14:textId="77777777" w:rsidR="00B401E0" w:rsidRPr="00AE4CED" w:rsidRDefault="00B401E0" w:rsidP="00AE4CED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B3AE31" w14:textId="77777777" w:rsidR="00AE4CED" w:rsidRPr="00AE4CED" w:rsidRDefault="00AE4CED" w:rsidP="00AE4CED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2E4865" w14:textId="77777777" w:rsidR="00AE4CED" w:rsidRPr="00AE4CED" w:rsidRDefault="00AE4CED" w:rsidP="00AE4CED">
            <w:pPr>
              <w:rPr>
                <w:b/>
                <w:i/>
                <w:noProof/>
                <w:sz w:val="28"/>
                <w:szCs w:val="28"/>
                <w:lang w:eastAsia="sk-SK"/>
              </w:rPr>
            </w:pPr>
          </w:p>
        </w:tc>
      </w:tr>
    </w:tbl>
    <w:p w14:paraId="0471843D" w14:textId="77777777" w:rsidR="000B514E" w:rsidRPr="00C54CBD" w:rsidRDefault="00B401E0" w:rsidP="000B514E">
      <w:pPr>
        <w:pStyle w:val="Odsekzoznamu"/>
        <w:numPr>
          <w:ilvl w:val="0"/>
          <w:numId w:val="19"/>
        </w:numPr>
        <w:rPr>
          <w:i/>
          <w:noProof/>
          <w:sz w:val="28"/>
          <w:szCs w:val="28"/>
          <w:lang w:eastAsia="sk-SK"/>
        </w:rPr>
      </w:pPr>
      <w:r w:rsidRPr="00B401E0">
        <w:rPr>
          <w:b/>
          <w:i/>
          <w:noProof/>
          <w:sz w:val="28"/>
          <w:szCs w:val="28"/>
          <w:lang w:eastAsia="sk-SK"/>
        </w:rPr>
        <w:t>F</w:t>
      </w:r>
      <w:r>
        <w:rPr>
          <w:i/>
          <w:noProof/>
          <w:sz w:val="28"/>
          <w:szCs w:val="28"/>
          <w:lang w:eastAsia="sk-SK"/>
        </w:rPr>
        <w:t xml:space="preserve">enotypový </w:t>
      </w:r>
      <w:r w:rsidRPr="00B401E0">
        <w:rPr>
          <w:b/>
          <w:i/>
          <w:noProof/>
          <w:sz w:val="28"/>
          <w:szCs w:val="28"/>
          <w:lang w:eastAsia="sk-SK"/>
        </w:rPr>
        <w:t>š</w:t>
      </w:r>
      <w:r>
        <w:rPr>
          <w:i/>
          <w:noProof/>
          <w:sz w:val="28"/>
          <w:szCs w:val="28"/>
          <w:lang w:eastAsia="sk-SK"/>
        </w:rPr>
        <w:t xml:space="preserve">tiepny </w:t>
      </w:r>
      <w:r w:rsidRPr="00B401E0">
        <w:rPr>
          <w:b/>
          <w:i/>
          <w:noProof/>
          <w:sz w:val="28"/>
          <w:szCs w:val="28"/>
          <w:lang w:eastAsia="sk-SK"/>
        </w:rPr>
        <w:t>p</w:t>
      </w:r>
      <w:r>
        <w:rPr>
          <w:i/>
          <w:noProof/>
          <w:sz w:val="28"/>
          <w:szCs w:val="28"/>
          <w:lang w:eastAsia="sk-SK"/>
        </w:rPr>
        <w:t xml:space="preserve">omer kríženia </w:t>
      </w:r>
      <w:r w:rsidRPr="00C54CBD">
        <w:rPr>
          <w:b/>
          <w:i/>
          <w:noProof/>
          <w:sz w:val="28"/>
          <w:szCs w:val="28"/>
          <w:lang w:eastAsia="sk-SK"/>
        </w:rPr>
        <w:t>Dd</w:t>
      </w:r>
      <w:r w:rsidR="00C54CBD">
        <w:rPr>
          <w:b/>
          <w:i/>
          <w:noProof/>
          <w:sz w:val="28"/>
          <w:szCs w:val="28"/>
          <w:lang w:eastAsia="sk-SK"/>
        </w:rPr>
        <w:t xml:space="preserve"> </w:t>
      </w:r>
      <w:r w:rsidRPr="00C54CBD">
        <w:rPr>
          <w:b/>
          <w:i/>
          <w:noProof/>
          <w:sz w:val="28"/>
          <w:szCs w:val="28"/>
          <w:lang w:eastAsia="sk-SK"/>
        </w:rPr>
        <w:t>x</w:t>
      </w:r>
      <w:r w:rsidR="00C54CBD">
        <w:rPr>
          <w:b/>
          <w:i/>
          <w:noProof/>
          <w:sz w:val="28"/>
          <w:szCs w:val="28"/>
          <w:lang w:eastAsia="sk-SK"/>
        </w:rPr>
        <w:t xml:space="preserve"> </w:t>
      </w:r>
      <w:r w:rsidRPr="00C54CBD">
        <w:rPr>
          <w:b/>
          <w:i/>
          <w:noProof/>
          <w:sz w:val="28"/>
          <w:szCs w:val="28"/>
          <w:lang w:eastAsia="sk-SK"/>
        </w:rPr>
        <w:t>D</w:t>
      </w:r>
      <w:r w:rsidRPr="00B07CB9">
        <w:rPr>
          <w:b/>
          <w:i/>
          <w:noProof/>
          <w:sz w:val="28"/>
          <w:szCs w:val="28"/>
          <w:lang w:eastAsia="sk-SK"/>
        </w:rPr>
        <w:t>d</w:t>
      </w:r>
      <w:r>
        <w:rPr>
          <w:i/>
          <w:noProof/>
          <w:sz w:val="28"/>
          <w:szCs w:val="28"/>
          <w:lang w:eastAsia="sk-SK"/>
        </w:rPr>
        <w:t xml:space="preserve"> je </w:t>
      </w:r>
      <w:r w:rsidRPr="00B401E0">
        <w:rPr>
          <w:b/>
          <w:i/>
          <w:noProof/>
          <w:sz w:val="28"/>
          <w:szCs w:val="28"/>
          <w:lang w:eastAsia="sk-SK"/>
        </w:rPr>
        <w:t>3 : 1.</w:t>
      </w:r>
      <w:r w:rsidR="00C54CBD">
        <w:rPr>
          <w:i/>
          <w:noProof/>
          <w:sz w:val="28"/>
          <w:szCs w:val="28"/>
          <w:lang w:eastAsia="sk-SK"/>
        </w:rPr>
        <w:t xml:space="preserve">                       </w:t>
      </w:r>
      <w:r w:rsidR="000B514E" w:rsidRPr="000B514E">
        <w:rPr>
          <w:i/>
          <w:noProof/>
          <w:sz w:val="28"/>
          <w:szCs w:val="28"/>
          <w:lang w:eastAsia="sk-SK"/>
        </w:rPr>
        <w:t xml:space="preserve">       </w:t>
      </w:r>
      <w:r w:rsidR="000B514E" w:rsidRPr="000B514E">
        <w:rPr>
          <w:b/>
          <w:i/>
          <w:noProof/>
          <w:sz w:val="28"/>
          <w:szCs w:val="28"/>
          <w:lang w:eastAsia="sk-SK"/>
        </w:rPr>
        <w:t>ano/nie</w:t>
      </w:r>
    </w:p>
    <w:p w14:paraId="11EABD41" w14:textId="77777777" w:rsidR="00C54CBD" w:rsidRPr="000B514E" w:rsidRDefault="00C54CBD" w:rsidP="000B514E">
      <w:pPr>
        <w:pStyle w:val="Odsekzoznamu"/>
        <w:numPr>
          <w:ilvl w:val="0"/>
          <w:numId w:val="19"/>
        </w:numPr>
        <w:rPr>
          <w:i/>
          <w:noProof/>
          <w:sz w:val="28"/>
          <w:szCs w:val="28"/>
          <w:lang w:eastAsia="sk-SK"/>
        </w:rPr>
      </w:pPr>
      <w:r>
        <w:rPr>
          <w:b/>
          <w:i/>
          <w:noProof/>
          <w:sz w:val="28"/>
          <w:szCs w:val="28"/>
          <w:lang w:eastAsia="sk-SK"/>
        </w:rPr>
        <w:t>G</w:t>
      </w:r>
      <w:r w:rsidRPr="00C54CBD">
        <w:rPr>
          <w:i/>
          <w:noProof/>
          <w:sz w:val="28"/>
          <w:szCs w:val="28"/>
          <w:lang w:eastAsia="sk-SK"/>
        </w:rPr>
        <w:t xml:space="preserve">enotypový </w:t>
      </w:r>
      <w:r>
        <w:rPr>
          <w:b/>
          <w:i/>
          <w:noProof/>
          <w:sz w:val="28"/>
          <w:szCs w:val="28"/>
          <w:lang w:eastAsia="sk-SK"/>
        </w:rPr>
        <w:t>š</w:t>
      </w:r>
      <w:r w:rsidRPr="00C54CBD">
        <w:rPr>
          <w:i/>
          <w:noProof/>
          <w:sz w:val="28"/>
          <w:szCs w:val="28"/>
          <w:lang w:eastAsia="sk-SK"/>
        </w:rPr>
        <w:t xml:space="preserve">tiepny </w:t>
      </w:r>
      <w:r>
        <w:rPr>
          <w:b/>
          <w:i/>
          <w:noProof/>
          <w:sz w:val="28"/>
          <w:szCs w:val="28"/>
          <w:lang w:eastAsia="sk-SK"/>
        </w:rPr>
        <w:t>p</w:t>
      </w:r>
      <w:r w:rsidRPr="00C54CBD">
        <w:rPr>
          <w:i/>
          <w:noProof/>
          <w:sz w:val="28"/>
          <w:szCs w:val="28"/>
          <w:lang w:eastAsia="sk-SK"/>
        </w:rPr>
        <w:t>omer</w:t>
      </w:r>
      <w:r>
        <w:rPr>
          <w:b/>
          <w:i/>
          <w:noProof/>
          <w:sz w:val="28"/>
          <w:szCs w:val="28"/>
          <w:lang w:eastAsia="sk-SK"/>
        </w:rPr>
        <w:t xml:space="preserve"> Dd x Dd </w:t>
      </w:r>
      <w:r w:rsidRPr="00C54CBD">
        <w:rPr>
          <w:i/>
          <w:noProof/>
          <w:sz w:val="28"/>
          <w:szCs w:val="28"/>
          <w:lang w:eastAsia="sk-SK"/>
        </w:rPr>
        <w:t>je</w:t>
      </w:r>
      <w:r>
        <w:rPr>
          <w:b/>
          <w:i/>
          <w:noProof/>
          <w:sz w:val="28"/>
          <w:szCs w:val="28"/>
          <w:lang w:eastAsia="sk-SK"/>
        </w:rPr>
        <w:t xml:space="preserve"> 1 : 2 : 1                                        </w:t>
      </w:r>
      <w:r w:rsidRPr="00C54CBD">
        <w:rPr>
          <w:b/>
          <w:i/>
          <w:noProof/>
          <w:sz w:val="28"/>
          <w:szCs w:val="28"/>
          <w:lang w:eastAsia="sk-SK"/>
        </w:rPr>
        <w:t>ano/nie</w:t>
      </w:r>
    </w:p>
    <w:p w14:paraId="756B16B7" w14:textId="77777777" w:rsidR="000B514E" w:rsidRPr="00C54CBD" w:rsidRDefault="00B401E0" w:rsidP="000B514E">
      <w:pPr>
        <w:pStyle w:val="Odsekzoznamu"/>
        <w:numPr>
          <w:ilvl w:val="0"/>
          <w:numId w:val="19"/>
        </w:numPr>
        <w:rPr>
          <w:i/>
          <w:noProof/>
          <w:sz w:val="28"/>
          <w:szCs w:val="28"/>
          <w:lang w:eastAsia="sk-SK"/>
        </w:rPr>
      </w:pPr>
      <w:r w:rsidRPr="00C54CBD">
        <w:rPr>
          <w:b/>
          <w:i/>
          <w:noProof/>
          <w:sz w:val="28"/>
          <w:szCs w:val="28"/>
          <w:lang w:eastAsia="sk-SK"/>
        </w:rPr>
        <w:t>GŠP</w:t>
      </w:r>
      <w:r>
        <w:rPr>
          <w:i/>
          <w:noProof/>
          <w:sz w:val="28"/>
          <w:szCs w:val="28"/>
          <w:lang w:eastAsia="sk-SK"/>
        </w:rPr>
        <w:t xml:space="preserve"> kríženia heterozygota s</w:t>
      </w:r>
      <w:r w:rsidR="00C54CBD">
        <w:rPr>
          <w:i/>
          <w:noProof/>
          <w:sz w:val="28"/>
          <w:szCs w:val="28"/>
          <w:lang w:eastAsia="sk-SK"/>
        </w:rPr>
        <w:t xml:space="preserve"> rec. </w:t>
      </w:r>
      <w:r>
        <w:rPr>
          <w:i/>
          <w:noProof/>
          <w:sz w:val="28"/>
          <w:szCs w:val="28"/>
          <w:lang w:eastAsia="sk-SK"/>
        </w:rPr>
        <w:t xml:space="preserve">homozygotom je </w:t>
      </w:r>
      <w:r w:rsidR="00C54CBD" w:rsidRPr="00C54CBD">
        <w:rPr>
          <w:b/>
          <w:i/>
          <w:noProof/>
          <w:sz w:val="28"/>
          <w:szCs w:val="28"/>
          <w:lang w:eastAsia="sk-SK"/>
        </w:rPr>
        <w:t>2 : 1</w:t>
      </w:r>
      <w:r>
        <w:rPr>
          <w:i/>
          <w:noProof/>
          <w:sz w:val="28"/>
          <w:szCs w:val="28"/>
          <w:lang w:eastAsia="sk-SK"/>
        </w:rPr>
        <w:t xml:space="preserve"> </w:t>
      </w:r>
      <w:r w:rsidR="00C54CBD">
        <w:rPr>
          <w:i/>
          <w:noProof/>
          <w:sz w:val="28"/>
          <w:szCs w:val="28"/>
          <w:lang w:eastAsia="sk-SK"/>
        </w:rPr>
        <w:t xml:space="preserve">?    </w:t>
      </w:r>
      <w:r w:rsidR="000B514E" w:rsidRPr="000B514E">
        <w:rPr>
          <w:i/>
          <w:noProof/>
          <w:sz w:val="28"/>
          <w:szCs w:val="28"/>
          <w:lang w:eastAsia="sk-SK"/>
        </w:rPr>
        <w:t xml:space="preserve">    </w:t>
      </w:r>
      <w:r w:rsidR="00C54CBD">
        <w:rPr>
          <w:i/>
          <w:noProof/>
          <w:sz w:val="28"/>
          <w:szCs w:val="28"/>
          <w:lang w:eastAsia="sk-SK"/>
        </w:rPr>
        <w:t xml:space="preserve">           </w:t>
      </w:r>
      <w:r w:rsidR="000B514E" w:rsidRPr="000B514E">
        <w:rPr>
          <w:i/>
          <w:noProof/>
          <w:sz w:val="28"/>
          <w:szCs w:val="28"/>
          <w:lang w:eastAsia="sk-SK"/>
        </w:rPr>
        <w:t xml:space="preserve">  </w:t>
      </w:r>
      <w:r w:rsidR="000B514E" w:rsidRPr="000B514E">
        <w:rPr>
          <w:b/>
          <w:i/>
          <w:noProof/>
          <w:sz w:val="28"/>
          <w:szCs w:val="28"/>
          <w:lang w:eastAsia="sk-SK"/>
        </w:rPr>
        <w:t>ano/nie</w:t>
      </w:r>
    </w:p>
    <w:p w14:paraId="28535BD9" w14:textId="77777777" w:rsidR="00C54CBD" w:rsidRPr="00C54CBD" w:rsidRDefault="00C54CBD" w:rsidP="000B514E">
      <w:pPr>
        <w:pStyle w:val="Odsekzoznamu"/>
        <w:numPr>
          <w:ilvl w:val="0"/>
          <w:numId w:val="19"/>
        </w:numPr>
        <w:rPr>
          <w:i/>
          <w:noProof/>
          <w:sz w:val="28"/>
          <w:szCs w:val="28"/>
          <w:lang w:eastAsia="sk-SK"/>
        </w:rPr>
      </w:pPr>
      <w:r>
        <w:rPr>
          <w:b/>
          <w:i/>
          <w:noProof/>
          <w:sz w:val="28"/>
          <w:szCs w:val="28"/>
          <w:lang w:eastAsia="sk-SK"/>
        </w:rPr>
        <w:t xml:space="preserve">FŠP </w:t>
      </w:r>
      <w:r w:rsidRPr="00C54CBD">
        <w:rPr>
          <w:i/>
          <w:noProof/>
          <w:sz w:val="28"/>
          <w:szCs w:val="28"/>
          <w:lang w:eastAsia="sk-SK"/>
        </w:rPr>
        <w:t>hybridizácie dvoch heterozygotov je</w:t>
      </w:r>
      <w:r>
        <w:rPr>
          <w:b/>
          <w:i/>
          <w:noProof/>
          <w:sz w:val="28"/>
          <w:szCs w:val="28"/>
          <w:lang w:eastAsia="sk-SK"/>
        </w:rPr>
        <w:t xml:space="preserve"> 2 : 1</w:t>
      </w:r>
      <w:r w:rsidRPr="00C54CBD">
        <w:rPr>
          <w:b/>
          <w:i/>
          <w:noProof/>
          <w:sz w:val="28"/>
          <w:szCs w:val="28"/>
          <w:lang w:eastAsia="sk-SK"/>
        </w:rPr>
        <w:t xml:space="preserve"> </w:t>
      </w:r>
      <w:r>
        <w:rPr>
          <w:b/>
          <w:i/>
          <w:noProof/>
          <w:sz w:val="28"/>
          <w:szCs w:val="28"/>
          <w:lang w:eastAsia="sk-SK"/>
        </w:rPr>
        <w:t xml:space="preserve">                                        </w:t>
      </w:r>
      <w:r w:rsidRPr="00C54CBD">
        <w:rPr>
          <w:b/>
          <w:i/>
          <w:noProof/>
          <w:sz w:val="28"/>
          <w:szCs w:val="28"/>
          <w:lang w:eastAsia="sk-SK"/>
        </w:rPr>
        <w:t>ano/nie</w:t>
      </w:r>
    </w:p>
    <w:p w14:paraId="20F766EE" w14:textId="77777777" w:rsidR="00C54CBD" w:rsidRPr="00963DC7" w:rsidRDefault="00C54CBD" w:rsidP="00FE1A75">
      <w:pPr>
        <w:pStyle w:val="Odsekzoznamu"/>
        <w:numPr>
          <w:ilvl w:val="0"/>
          <w:numId w:val="19"/>
        </w:numPr>
        <w:rPr>
          <w:i/>
          <w:noProof/>
          <w:sz w:val="28"/>
          <w:szCs w:val="28"/>
          <w:lang w:eastAsia="sk-SK"/>
        </w:rPr>
      </w:pPr>
      <w:r>
        <w:rPr>
          <w:b/>
          <w:i/>
          <w:noProof/>
          <w:sz w:val="28"/>
          <w:szCs w:val="28"/>
          <w:lang w:eastAsia="sk-SK"/>
        </w:rPr>
        <w:t xml:space="preserve">GŠP hybridizácie dvoch heterozygotov je 3 : 1                                      </w:t>
      </w:r>
      <w:r w:rsidRPr="00C54CBD">
        <w:rPr>
          <w:b/>
          <w:i/>
          <w:noProof/>
          <w:sz w:val="28"/>
          <w:szCs w:val="28"/>
          <w:lang w:eastAsia="sk-SK"/>
        </w:rPr>
        <w:t>ano/nie</w:t>
      </w:r>
    </w:p>
    <w:p w14:paraId="4E347CCC" w14:textId="77777777" w:rsidR="00963DC7" w:rsidRPr="00B70235" w:rsidRDefault="00963DC7" w:rsidP="00963DC7">
      <w:pPr>
        <w:pStyle w:val="Odsekzoznamu"/>
        <w:ind w:left="294"/>
        <w:rPr>
          <w:i/>
          <w:noProof/>
          <w:sz w:val="28"/>
          <w:szCs w:val="28"/>
          <w:lang w:eastAsia="sk-SK"/>
        </w:rPr>
      </w:pPr>
    </w:p>
    <w:p w14:paraId="4EA46AC3" w14:textId="77777777" w:rsidR="00B70235" w:rsidRDefault="00C54CBD" w:rsidP="00FE1A75">
      <w:pPr>
        <w:rPr>
          <w:i/>
          <w:noProof/>
          <w:color w:val="FF0000"/>
          <w:sz w:val="28"/>
          <w:szCs w:val="28"/>
          <w:lang w:eastAsia="sk-SK"/>
        </w:rPr>
      </w:pPr>
      <w:r>
        <w:rPr>
          <w:b/>
          <w:i/>
          <w:noProof/>
          <w:color w:val="FF0000"/>
          <w:sz w:val="32"/>
          <w:szCs w:val="32"/>
          <w:lang w:eastAsia="sk-SK"/>
        </w:rPr>
        <w:t>Mendelov</w:t>
      </w:r>
      <w:r w:rsidR="00963DC7">
        <w:rPr>
          <w:b/>
          <w:i/>
          <w:noProof/>
          <w:color w:val="FF0000"/>
          <w:sz w:val="32"/>
          <w:szCs w:val="32"/>
          <w:lang w:eastAsia="sk-SK"/>
        </w:rPr>
        <w:t>e</w:t>
      </w:r>
      <w:r>
        <w:rPr>
          <w:b/>
          <w:i/>
          <w:noProof/>
          <w:color w:val="FF0000"/>
          <w:sz w:val="32"/>
          <w:szCs w:val="32"/>
          <w:lang w:eastAsia="sk-SK"/>
        </w:rPr>
        <w:t xml:space="preserve"> pravidlá </w:t>
      </w:r>
      <w:r w:rsidRPr="00B70235">
        <w:rPr>
          <w:b/>
          <w:i/>
          <w:noProof/>
          <w:color w:val="548DD4" w:themeColor="text2" w:themeTint="99"/>
          <w:sz w:val="32"/>
          <w:szCs w:val="32"/>
          <w:lang w:eastAsia="sk-SK"/>
        </w:rPr>
        <w:t>platia le</w:t>
      </w:r>
      <w:r w:rsidR="00B70235" w:rsidRPr="00B70235">
        <w:rPr>
          <w:b/>
          <w:i/>
          <w:noProof/>
          <w:color w:val="548DD4" w:themeColor="text2" w:themeTint="99"/>
          <w:sz w:val="32"/>
          <w:szCs w:val="32"/>
          <w:lang w:eastAsia="sk-SK"/>
        </w:rPr>
        <w:t>n</w:t>
      </w:r>
      <w:r w:rsidRPr="00B70235">
        <w:rPr>
          <w:b/>
          <w:i/>
          <w:noProof/>
          <w:color w:val="548DD4" w:themeColor="text2" w:themeTint="99"/>
          <w:sz w:val="32"/>
          <w:szCs w:val="32"/>
          <w:lang w:eastAsia="sk-SK"/>
        </w:rPr>
        <w:t xml:space="preserve"> ak</w:t>
      </w:r>
      <w:r>
        <w:rPr>
          <w:b/>
          <w:i/>
          <w:noProof/>
          <w:color w:val="FF0000"/>
          <w:sz w:val="32"/>
          <w:szCs w:val="32"/>
          <w:lang w:eastAsia="sk-SK"/>
        </w:rPr>
        <w:t>:</w:t>
      </w:r>
      <w:r w:rsidR="000B514E">
        <w:rPr>
          <w:i/>
          <w:noProof/>
          <w:color w:val="FF0000"/>
          <w:sz w:val="28"/>
          <w:szCs w:val="28"/>
          <w:lang w:eastAsia="sk-SK"/>
        </w:rPr>
        <w:t xml:space="preserve"> </w:t>
      </w:r>
      <w:r w:rsidR="00351D61">
        <w:rPr>
          <w:i/>
          <w:noProof/>
          <w:color w:val="FF0000"/>
          <w:sz w:val="28"/>
          <w:szCs w:val="28"/>
          <w:lang w:eastAsia="sk-SK"/>
        </w:rPr>
        <w:t xml:space="preserve">      </w:t>
      </w:r>
      <w:r w:rsidR="00351D61" w:rsidRPr="00351D61">
        <w:rPr>
          <w:i/>
          <w:noProof/>
          <w:color w:val="FF0000"/>
          <w:sz w:val="18"/>
          <w:szCs w:val="18"/>
          <w:lang w:eastAsia="sk-SK"/>
        </w:rPr>
        <w:t>/hľadaj v knihe/</w:t>
      </w:r>
    </w:p>
    <w:p w14:paraId="14A08DB7" w14:textId="77777777" w:rsidR="00B70235" w:rsidRPr="00B70235" w:rsidRDefault="00963DC7" w:rsidP="00B70235">
      <w:pPr>
        <w:pStyle w:val="Odsekzoznamu"/>
        <w:numPr>
          <w:ilvl w:val="0"/>
          <w:numId w:val="21"/>
        </w:numPr>
        <w:rPr>
          <w:i/>
          <w:noProof/>
          <w:sz w:val="28"/>
          <w:szCs w:val="28"/>
          <w:lang w:eastAsia="sk-SK"/>
        </w:rPr>
      </w:pPr>
      <w:r>
        <w:rPr>
          <w:i/>
          <w:noProof/>
          <w:sz w:val="28"/>
          <w:szCs w:val="28"/>
          <w:lang w:eastAsia="sk-SK"/>
        </w:rPr>
        <w:t>Sledovaná DNA je</w:t>
      </w:r>
      <w:r w:rsidR="00B70235" w:rsidRPr="00B70235">
        <w:rPr>
          <w:i/>
          <w:noProof/>
          <w:sz w:val="28"/>
          <w:szCs w:val="28"/>
          <w:lang w:eastAsia="sk-SK"/>
        </w:rPr>
        <w:t xml:space="preserve"> </w:t>
      </w:r>
      <w:r w:rsidR="00B70235" w:rsidRPr="00B70235">
        <w:rPr>
          <w:b/>
          <w:i/>
          <w:noProof/>
          <w:color w:val="548DD4" w:themeColor="text2" w:themeTint="99"/>
          <w:sz w:val="28"/>
          <w:szCs w:val="28"/>
          <w:lang w:eastAsia="sk-SK"/>
        </w:rPr>
        <w:t>v jadre/mitochondriách/ chloroplastoch</w:t>
      </w:r>
      <w:r w:rsidR="00B70235">
        <w:rPr>
          <w:b/>
          <w:i/>
          <w:noProof/>
          <w:color w:val="548DD4" w:themeColor="text2" w:themeTint="99"/>
          <w:sz w:val="28"/>
          <w:szCs w:val="28"/>
          <w:lang w:eastAsia="sk-SK"/>
        </w:rPr>
        <w:t>,</w:t>
      </w:r>
    </w:p>
    <w:p w14:paraId="6E6954E8" w14:textId="77777777" w:rsidR="00B70235" w:rsidRPr="00B70235" w:rsidRDefault="00B70235" w:rsidP="00B70235">
      <w:pPr>
        <w:pStyle w:val="Odsekzoznamu"/>
        <w:numPr>
          <w:ilvl w:val="0"/>
          <w:numId w:val="21"/>
        </w:numPr>
        <w:rPr>
          <w:i/>
          <w:noProof/>
          <w:color w:val="FF0000"/>
          <w:sz w:val="18"/>
          <w:szCs w:val="18"/>
          <w:lang w:eastAsia="sk-SK"/>
        </w:rPr>
      </w:pPr>
      <w:r>
        <w:rPr>
          <w:i/>
          <w:noProof/>
          <w:sz w:val="28"/>
          <w:szCs w:val="28"/>
          <w:lang w:eastAsia="sk-SK"/>
        </w:rPr>
        <w:t xml:space="preserve">sledované alely génu </w:t>
      </w:r>
      <w:r w:rsidRPr="00B70235">
        <w:rPr>
          <w:i/>
          <w:noProof/>
          <w:sz w:val="28"/>
          <w:szCs w:val="28"/>
          <w:lang w:eastAsia="sk-SK"/>
        </w:rPr>
        <w:t xml:space="preserve">sú na </w:t>
      </w:r>
      <w:r w:rsidRPr="00B70235">
        <w:rPr>
          <w:b/>
          <w:i/>
          <w:noProof/>
          <w:color w:val="548DD4" w:themeColor="text2" w:themeTint="99"/>
          <w:sz w:val="28"/>
          <w:szCs w:val="28"/>
          <w:lang w:eastAsia="sk-SK"/>
        </w:rPr>
        <w:t>autozómoch/gonozómoch</w:t>
      </w:r>
      <w:r>
        <w:rPr>
          <w:b/>
          <w:i/>
          <w:noProof/>
          <w:color w:val="548DD4" w:themeColor="text2" w:themeTint="99"/>
          <w:sz w:val="28"/>
          <w:szCs w:val="28"/>
          <w:lang w:eastAsia="sk-SK"/>
        </w:rPr>
        <w:t>,</w:t>
      </w:r>
      <w:r>
        <w:rPr>
          <w:i/>
          <w:noProof/>
          <w:sz w:val="28"/>
          <w:szCs w:val="28"/>
          <w:lang w:eastAsia="sk-SK"/>
        </w:rPr>
        <w:t xml:space="preserve">     </w:t>
      </w:r>
      <w:r w:rsidRPr="00B70235">
        <w:rPr>
          <w:i/>
          <w:noProof/>
          <w:color w:val="FF0000"/>
          <w:sz w:val="18"/>
          <w:szCs w:val="18"/>
          <w:lang w:eastAsia="sk-SK"/>
        </w:rPr>
        <w:t>/vyber správne/</w:t>
      </w:r>
    </w:p>
    <w:p w14:paraId="59EB47A8" w14:textId="77777777" w:rsidR="00B70235" w:rsidRPr="00B70235" w:rsidRDefault="00B70235" w:rsidP="00FE1A75">
      <w:pPr>
        <w:pStyle w:val="Odsekzoznamu"/>
        <w:numPr>
          <w:ilvl w:val="0"/>
          <w:numId w:val="21"/>
        </w:numPr>
        <w:rPr>
          <w:i/>
          <w:noProof/>
          <w:sz w:val="18"/>
          <w:szCs w:val="18"/>
          <w:lang w:eastAsia="sk-SK"/>
        </w:rPr>
      </w:pPr>
      <w:r w:rsidRPr="00B70235">
        <w:rPr>
          <w:i/>
          <w:noProof/>
          <w:sz w:val="28"/>
          <w:szCs w:val="28"/>
          <w:lang w:eastAsia="sk-SK"/>
        </w:rPr>
        <w:t xml:space="preserve">sledované gény sú </w:t>
      </w:r>
      <w:r w:rsidRPr="00351D61">
        <w:rPr>
          <w:b/>
          <w:i/>
          <w:noProof/>
          <w:sz w:val="28"/>
          <w:szCs w:val="28"/>
          <w:lang w:eastAsia="sk-SK"/>
        </w:rPr>
        <w:t>kvalitatívne</w:t>
      </w:r>
      <w:r w:rsidRPr="00B70235">
        <w:rPr>
          <w:i/>
          <w:noProof/>
          <w:sz w:val="28"/>
          <w:szCs w:val="28"/>
          <w:lang w:eastAsia="sk-SK"/>
        </w:rPr>
        <w:t xml:space="preserve"> </w:t>
      </w:r>
      <w:r>
        <w:rPr>
          <w:i/>
          <w:noProof/>
          <w:sz w:val="28"/>
          <w:szCs w:val="28"/>
          <w:lang w:eastAsia="sk-SK"/>
        </w:rPr>
        <w:t xml:space="preserve">- </w:t>
      </w:r>
      <w:r w:rsidRPr="00B70235">
        <w:rPr>
          <w:b/>
          <w:i/>
          <w:noProof/>
          <w:color w:val="548DD4" w:themeColor="text2" w:themeTint="99"/>
          <w:sz w:val="28"/>
          <w:szCs w:val="28"/>
          <w:lang w:eastAsia="sk-SK"/>
        </w:rPr>
        <w:t>gény veľkého</w:t>
      </w:r>
      <w:r w:rsidR="00351D61">
        <w:rPr>
          <w:b/>
          <w:i/>
          <w:noProof/>
          <w:color w:val="548DD4" w:themeColor="text2" w:themeTint="99"/>
          <w:sz w:val="28"/>
          <w:szCs w:val="28"/>
          <w:lang w:eastAsia="sk-SK"/>
        </w:rPr>
        <w:t>/</w:t>
      </w:r>
      <w:r w:rsidRPr="00B70235">
        <w:rPr>
          <w:b/>
          <w:i/>
          <w:noProof/>
          <w:color w:val="548DD4" w:themeColor="text2" w:themeTint="99"/>
          <w:sz w:val="28"/>
          <w:szCs w:val="28"/>
          <w:lang w:eastAsia="sk-SK"/>
        </w:rPr>
        <w:t>malého</w:t>
      </w:r>
      <w:r>
        <w:rPr>
          <w:i/>
          <w:noProof/>
          <w:sz w:val="28"/>
          <w:szCs w:val="28"/>
          <w:lang w:eastAsia="sk-SK"/>
        </w:rPr>
        <w:t xml:space="preserve"> účinku,</w:t>
      </w:r>
      <w:r w:rsidRPr="00B70235">
        <w:rPr>
          <w:i/>
          <w:noProof/>
          <w:sz w:val="28"/>
          <w:szCs w:val="28"/>
          <w:lang w:eastAsia="sk-SK"/>
        </w:rPr>
        <w:t xml:space="preserve"> </w:t>
      </w:r>
    </w:p>
    <w:p w14:paraId="3228F024" w14:textId="77777777" w:rsidR="00B70235" w:rsidRPr="00B70235" w:rsidRDefault="00B70235" w:rsidP="00FE1A75">
      <w:pPr>
        <w:pStyle w:val="Odsekzoznamu"/>
        <w:numPr>
          <w:ilvl w:val="0"/>
          <w:numId w:val="21"/>
        </w:numPr>
        <w:rPr>
          <w:i/>
          <w:noProof/>
          <w:sz w:val="18"/>
          <w:szCs w:val="18"/>
          <w:lang w:eastAsia="sk-SK"/>
        </w:rPr>
      </w:pPr>
      <w:r>
        <w:rPr>
          <w:i/>
          <w:noProof/>
          <w:sz w:val="28"/>
          <w:szCs w:val="28"/>
          <w:lang w:eastAsia="sk-SK"/>
        </w:rPr>
        <w:t xml:space="preserve">sledované gény pri dihybridizácii  </w:t>
      </w:r>
      <w:r w:rsidRPr="00B70235">
        <w:rPr>
          <w:b/>
          <w:i/>
          <w:noProof/>
          <w:color w:val="548DD4" w:themeColor="text2" w:themeTint="99"/>
          <w:sz w:val="28"/>
          <w:szCs w:val="28"/>
          <w:lang w:eastAsia="sk-SK"/>
        </w:rPr>
        <w:t>tvoria/netvoria</w:t>
      </w:r>
      <w:r>
        <w:rPr>
          <w:i/>
          <w:noProof/>
          <w:sz w:val="28"/>
          <w:szCs w:val="28"/>
          <w:lang w:eastAsia="sk-SK"/>
        </w:rPr>
        <w:t xml:space="preserve"> väzbovú skupinu,</w:t>
      </w:r>
      <w:r w:rsidR="000B514E" w:rsidRPr="00B70235">
        <w:rPr>
          <w:i/>
          <w:noProof/>
          <w:sz w:val="28"/>
          <w:szCs w:val="28"/>
          <w:lang w:eastAsia="sk-SK"/>
        </w:rPr>
        <w:t xml:space="preserve"> </w:t>
      </w:r>
    </w:p>
    <w:p w14:paraId="6791756F" w14:textId="77777777" w:rsidR="00963DC7" w:rsidRPr="00963DC7" w:rsidRDefault="00791053" w:rsidP="00963DC7">
      <w:pPr>
        <w:pStyle w:val="Odsekzoznamu"/>
        <w:numPr>
          <w:ilvl w:val="0"/>
          <w:numId w:val="21"/>
        </w:numPr>
        <w:rPr>
          <w:i/>
          <w:noProof/>
          <w:sz w:val="18"/>
          <w:szCs w:val="18"/>
          <w:lang w:eastAsia="sk-SK"/>
        </w:rPr>
      </w:pPr>
      <w:r>
        <w:rPr>
          <w:i/>
          <w:noProof/>
          <w:sz w:val="28"/>
          <w:szCs w:val="28"/>
          <w:lang w:eastAsia="sk-SK"/>
        </w:rPr>
        <w:pict w14:anchorId="0C86577A">
          <v:shape id="_x0000_s1275" type="#_x0000_t202" style="position:absolute;left:0;text-align:left;margin-left:432.2pt;margin-top:38.45pt;width:72.15pt;height:18.5pt;z-index:252032000;mso-width-relative:margin;mso-height-relative:margin" filled="f" fillcolor="#9bbb59" stroked="f" strokecolor="#f2f2f2" strokeweight="3pt">
            <v:shadow on="t" type="perspective" color="#4e6128" opacity=".5" offset="1pt" offset2="-1pt"/>
            <v:textbox style="mso-next-textbox:#_x0000_s1275">
              <w:txbxContent>
                <w:p w14:paraId="6A529B90" w14:textId="34E941DD" w:rsidR="005474DF" w:rsidRPr="00101396" w:rsidRDefault="005474DF" w:rsidP="005474DF">
                  <w:pPr>
                    <w:jc w:val="center"/>
                    <w:rPr>
                      <w:rFonts w:ascii="Brush Script MT" w:hAnsi="Brush Script MT"/>
                      <w:color w:val="8DB3E2" w:themeColor="text2" w:themeTint="66"/>
                    </w:rPr>
                  </w:pPr>
                </w:p>
              </w:txbxContent>
            </v:textbox>
          </v:shape>
        </w:pict>
      </w:r>
      <w:r w:rsidR="00963DC7">
        <w:rPr>
          <w:i/>
          <w:noProof/>
          <w:sz w:val="28"/>
          <w:szCs w:val="28"/>
          <w:lang w:eastAsia="sk-SK"/>
        </w:rPr>
        <w:t>sledované gény pr</w:t>
      </w:r>
      <w:r w:rsidR="00B70235">
        <w:rPr>
          <w:i/>
          <w:noProof/>
          <w:sz w:val="28"/>
          <w:szCs w:val="28"/>
          <w:lang w:eastAsia="sk-SK"/>
        </w:rPr>
        <w:t xml:space="preserve">i dihybridizácii </w:t>
      </w:r>
      <w:r w:rsidR="00963DC7">
        <w:rPr>
          <w:b/>
          <w:i/>
          <w:noProof/>
          <w:color w:val="00B0F0"/>
          <w:sz w:val="28"/>
          <w:szCs w:val="28"/>
          <w:lang w:eastAsia="sk-SK"/>
        </w:rPr>
        <w:t>sú</w:t>
      </w:r>
      <w:r w:rsidR="00B70235" w:rsidRPr="00963DC7">
        <w:rPr>
          <w:b/>
          <w:i/>
          <w:noProof/>
          <w:color w:val="00B0F0"/>
          <w:sz w:val="28"/>
          <w:szCs w:val="28"/>
          <w:lang w:eastAsia="sk-SK"/>
        </w:rPr>
        <w:t>/nie</w:t>
      </w:r>
      <w:r w:rsidR="00351D61" w:rsidRPr="00963DC7">
        <w:rPr>
          <w:b/>
          <w:i/>
          <w:noProof/>
          <w:color w:val="00B0F0"/>
          <w:sz w:val="28"/>
          <w:szCs w:val="28"/>
          <w:lang w:eastAsia="sk-SK"/>
        </w:rPr>
        <w:t xml:space="preserve"> </w:t>
      </w:r>
      <w:r w:rsidR="00963DC7">
        <w:rPr>
          <w:b/>
          <w:i/>
          <w:noProof/>
          <w:color w:val="00B0F0"/>
          <w:sz w:val="28"/>
          <w:szCs w:val="28"/>
          <w:lang w:eastAsia="sk-SK"/>
        </w:rPr>
        <w:t>sú</w:t>
      </w:r>
      <w:r w:rsidR="00351D61">
        <w:rPr>
          <w:i/>
          <w:noProof/>
          <w:sz w:val="28"/>
          <w:szCs w:val="28"/>
          <w:lang w:eastAsia="sk-SK"/>
        </w:rPr>
        <w:t xml:space="preserve"> na jednom au</w:t>
      </w:r>
      <w:r w:rsidR="00B70235">
        <w:rPr>
          <w:i/>
          <w:noProof/>
          <w:sz w:val="28"/>
          <w:szCs w:val="28"/>
          <w:lang w:eastAsia="sk-SK"/>
        </w:rPr>
        <w:t>tozóme</w:t>
      </w:r>
      <w:r w:rsidR="00351D61">
        <w:rPr>
          <w:i/>
          <w:noProof/>
          <w:sz w:val="28"/>
          <w:szCs w:val="28"/>
          <w:lang w:eastAsia="sk-SK"/>
        </w:rPr>
        <w:t>,</w:t>
      </w:r>
    </w:p>
    <w:sectPr w:rsidR="00963DC7" w:rsidRPr="00963DC7" w:rsidSect="004C272B">
      <w:pgSz w:w="11906" w:h="16838"/>
      <w:pgMar w:top="709" w:right="707" w:bottom="56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6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20"/>
  </w:num>
  <w:num w:numId="5">
    <w:abstractNumId w:val="2"/>
  </w:num>
  <w:num w:numId="6">
    <w:abstractNumId w:val="18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16"/>
  </w:num>
  <w:num w:numId="12">
    <w:abstractNumId w:val="5"/>
  </w:num>
  <w:num w:numId="13">
    <w:abstractNumId w:val="17"/>
  </w:num>
  <w:num w:numId="14">
    <w:abstractNumId w:val="6"/>
  </w:num>
  <w:num w:numId="15">
    <w:abstractNumId w:val="7"/>
  </w:num>
  <w:num w:numId="16">
    <w:abstractNumId w:val="15"/>
  </w:num>
  <w:num w:numId="17">
    <w:abstractNumId w:val="10"/>
  </w:num>
  <w:num w:numId="18">
    <w:abstractNumId w:val="12"/>
  </w:num>
  <w:num w:numId="19">
    <w:abstractNumId w:val="14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053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326A"/>
    <w:rsid w:val="0092332C"/>
    <w:rsid w:val="0092357B"/>
    <w:rsid w:val="0092374D"/>
    <w:rsid w:val="00923834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CB9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5E1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5A0"/>
    <w:rsid w:val="00C55618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A1"/>
    <w:rsid w:val="00D21A70"/>
    <w:rsid w:val="00D21CD2"/>
    <w:rsid w:val="00D21F6C"/>
    <w:rsid w:val="00D22041"/>
    <w:rsid w:val="00D221DC"/>
    <w:rsid w:val="00D22780"/>
    <w:rsid w:val="00D228EE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71C"/>
    <w:rsid w:val="00E03B65"/>
    <w:rsid w:val="00E03C4E"/>
    <w:rsid w:val="00E03E5A"/>
    <w:rsid w:val="00E03E70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7">
      <o:colormenu v:ext="edit" fillcolor="red" strokecolor="none"/>
    </o:shapedefaults>
    <o:shapelayout v:ext="edit">
      <o:idmap v:ext="edit" data="1"/>
    </o:shapelayout>
  </w:shapeDefaults>
  <w:decimalSymbol w:val=","/>
  <w:listSeparator w:val=";"/>
  <w14:docId w14:val="4338C471"/>
  <w15:docId w15:val="{E1CB6578-F799-4DBA-BBC5-8A4F453F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710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6C6FD-0E5E-462E-B32E-AE32B22A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sokolskaivana24@gmail.com</cp:lastModifiedBy>
  <cp:revision>2</cp:revision>
  <dcterms:created xsi:type="dcterms:W3CDTF">2021-12-05T10:10:00Z</dcterms:created>
  <dcterms:modified xsi:type="dcterms:W3CDTF">2021-12-05T10:10:00Z</dcterms:modified>
</cp:coreProperties>
</file>