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792DD3" w14:textId="26892902" w:rsid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F2401C">
        <w:rPr>
          <w:rFonts w:ascii="Times New Roman" w:hAnsi="Times New Roman" w:cs="Times New Roman"/>
          <w:b/>
          <w:bCs/>
          <w:sz w:val="24"/>
          <w:szCs w:val="24"/>
        </w:rPr>
        <w:t>Popíšte funkciu a postavenie hormonálnej sústavy. Definujte hormón, jeho chemickú podstatu, spôsob účinku a druhovú ne/</w:t>
      </w:r>
      <w:proofErr w:type="spellStart"/>
      <w:r w:rsidRPr="00F2401C">
        <w:rPr>
          <w:rFonts w:ascii="Times New Roman" w:hAnsi="Times New Roman" w:cs="Times New Roman"/>
          <w:b/>
          <w:bCs/>
          <w:sz w:val="24"/>
          <w:szCs w:val="24"/>
        </w:rPr>
        <w:t>špecifitu</w:t>
      </w:r>
      <w:proofErr w:type="spellEnd"/>
      <w:r w:rsidRPr="00F2401C">
        <w:rPr>
          <w:rFonts w:ascii="Times New Roman" w:hAnsi="Times New Roman" w:cs="Times New Roman"/>
          <w:b/>
          <w:bCs/>
          <w:sz w:val="24"/>
          <w:szCs w:val="24"/>
        </w:rPr>
        <w:t xml:space="preserve">. Vymenujte endokrinné žľazy a opíšte najvýznamnejšie ochorenia spojené s poruchami žliaz s vnútorným vylučovaním. Analyzujte ako súvisí nízky príjem tukov v potrave so správnym fungovaním organizmu hlavne v období dospievania. </w:t>
      </w:r>
    </w:p>
    <w:p w14:paraId="051C2623" w14:textId="677B237E" w:rsidR="00475534" w:rsidRDefault="003C2BC1"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H+NS = nadradené všetkým sú</w:t>
      </w:r>
      <w:r w:rsidR="00475534">
        <w:rPr>
          <w:rFonts w:ascii="Times New Roman" w:hAnsi="Times New Roman" w:cs="Times New Roman"/>
          <w:sz w:val="24"/>
          <w:szCs w:val="24"/>
        </w:rPr>
        <w:t>stavám</w:t>
      </w:r>
      <w:r>
        <w:rPr>
          <w:rFonts w:ascii="Times New Roman" w:hAnsi="Times New Roman" w:cs="Times New Roman"/>
          <w:sz w:val="24"/>
          <w:szCs w:val="24"/>
        </w:rPr>
        <w:t xml:space="preserve"> tela</w:t>
      </w:r>
      <w:r w:rsidR="00475534">
        <w:rPr>
          <w:rFonts w:ascii="Times New Roman" w:hAnsi="Times New Roman" w:cs="Times New Roman"/>
          <w:sz w:val="24"/>
          <w:szCs w:val="24"/>
        </w:rPr>
        <w:t xml:space="preserve">, </w:t>
      </w:r>
      <w:r w:rsidR="00475534">
        <w:t>Obe sa podieľajú na kontrole a riadení ľudského organizmu. Obidve sústavy sú vo vzájomných vzťahoch. Niektoré hormóny ovplyvňujú centrálnu nervovú sústavu. Nervová sústava riadi činnosť niektorých endokrinných žliaz, napr. dreň nadobličiek.</w:t>
      </w:r>
    </w:p>
    <w:p w14:paraId="64321FA5" w14:textId="0AFCD439" w:rsidR="00C2461C" w:rsidRDefault="00C2461C" w:rsidP="003C2BC1">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hormóny </w:t>
      </w:r>
      <w:r w:rsidR="00B96238">
        <w:rPr>
          <w:rFonts w:ascii="Times New Roman" w:hAnsi="Times New Roman" w:cs="Times New Roman"/>
          <w:sz w:val="24"/>
          <w:szCs w:val="24"/>
        </w:rPr>
        <w:t xml:space="preserve">= látky </w:t>
      </w:r>
      <w:r w:rsidR="00B96238" w:rsidRPr="00B96238">
        <w:rPr>
          <w:rFonts w:ascii="Times New Roman" w:hAnsi="Times New Roman" w:cs="Times New Roman"/>
          <w:sz w:val="24"/>
          <w:szCs w:val="24"/>
          <w:u w:val="single"/>
        </w:rPr>
        <w:t xml:space="preserve">bielkovinovej </w:t>
      </w:r>
      <w:r w:rsidR="00B96238">
        <w:rPr>
          <w:rFonts w:ascii="Times New Roman" w:hAnsi="Times New Roman" w:cs="Times New Roman"/>
          <w:sz w:val="24"/>
          <w:szCs w:val="24"/>
        </w:rPr>
        <w:t xml:space="preserve">povahy, </w:t>
      </w:r>
      <w:r w:rsidR="00475534" w:rsidRPr="00315166">
        <w:rPr>
          <w:rFonts w:ascii="Times New Roman" w:hAnsi="Times New Roman" w:cs="Times New Roman"/>
          <w:sz w:val="24"/>
          <w:szCs w:val="24"/>
        </w:rPr>
        <w:t>v</w:t>
      </w:r>
      <w:r w:rsidR="00475534">
        <w:rPr>
          <w:rFonts w:ascii="Times New Roman" w:hAnsi="Times New Roman" w:cs="Times New Roman"/>
          <w:sz w:val="24"/>
          <w:szCs w:val="24"/>
        </w:rPr>
        <w:t> malom množstve dokážu vyvolať veľký účinok, vylučované sú do krvného obehu, p</w:t>
      </w:r>
      <w:r w:rsidR="00B96238" w:rsidRPr="00315166">
        <w:rPr>
          <w:rFonts w:ascii="Times New Roman" w:hAnsi="Times New Roman" w:cs="Times New Roman"/>
          <w:sz w:val="24"/>
          <w:szCs w:val="24"/>
        </w:rPr>
        <w:t>ôsobia len na bunky svojich cieľových tkanív a</w:t>
      </w:r>
      <w:r w:rsidR="003C2BC1">
        <w:rPr>
          <w:rFonts w:ascii="Times New Roman" w:hAnsi="Times New Roman" w:cs="Times New Roman"/>
          <w:sz w:val="24"/>
          <w:szCs w:val="24"/>
        </w:rPr>
        <w:t> </w:t>
      </w:r>
      <w:r w:rsidR="00B96238" w:rsidRPr="00315166">
        <w:rPr>
          <w:rFonts w:ascii="Times New Roman" w:hAnsi="Times New Roman" w:cs="Times New Roman"/>
          <w:sz w:val="24"/>
          <w:szCs w:val="24"/>
        </w:rPr>
        <w:t>orgánov</w:t>
      </w:r>
      <w:r w:rsidR="003C2BC1">
        <w:rPr>
          <w:rFonts w:ascii="Times New Roman" w:hAnsi="Times New Roman" w:cs="Times New Roman"/>
          <w:sz w:val="24"/>
          <w:szCs w:val="24"/>
        </w:rPr>
        <w:t>, po splnení funkcie sa hormón rozpadá, princíp fungovania – Spätná väzba</w:t>
      </w:r>
      <w:r w:rsidR="00315166" w:rsidRPr="00315166">
        <w:rPr>
          <w:rFonts w:ascii="Times New Roman" w:hAnsi="Times New Roman" w:cs="Times New Roman"/>
          <w:sz w:val="24"/>
          <w:szCs w:val="24"/>
        </w:rPr>
        <w:t xml:space="preserve"> </w:t>
      </w:r>
    </w:p>
    <w:p w14:paraId="64654CAA" w14:textId="4889E158" w:rsidR="00315166" w:rsidRDefault="003C2BC1" w:rsidP="003C2BC1">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C2461C">
        <w:rPr>
          <w:rFonts w:ascii="Times New Roman" w:hAnsi="Times New Roman" w:cs="Times New Roman"/>
          <w:sz w:val="24"/>
          <w:szCs w:val="24"/>
        </w:rPr>
        <w:t xml:space="preserve">vyskytujú sa u </w:t>
      </w:r>
      <w:r w:rsidR="00315166" w:rsidRPr="00315166">
        <w:rPr>
          <w:rFonts w:ascii="Times New Roman" w:hAnsi="Times New Roman" w:cs="Times New Roman"/>
          <w:sz w:val="24"/>
          <w:szCs w:val="24"/>
        </w:rPr>
        <w:t>mnohobunkových organizm</w:t>
      </w:r>
      <w:r w:rsidR="00C2461C">
        <w:rPr>
          <w:rFonts w:ascii="Times New Roman" w:hAnsi="Times New Roman" w:cs="Times New Roman"/>
          <w:sz w:val="24"/>
          <w:szCs w:val="24"/>
        </w:rPr>
        <w:t>ov</w:t>
      </w:r>
      <w:r w:rsidR="00315166" w:rsidRPr="00315166">
        <w:rPr>
          <w:rFonts w:ascii="Times New Roman" w:hAnsi="Times New Roman" w:cs="Times New Roman"/>
          <w:sz w:val="24"/>
          <w:szCs w:val="24"/>
        </w:rPr>
        <w:t xml:space="preserve"> (rastliny, živočíchy</w:t>
      </w:r>
      <w:r w:rsidR="00C2461C">
        <w:rPr>
          <w:rFonts w:ascii="Times New Roman" w:hAnsi="Times New Roman" w:cs="Times New Roman"/>
          <w:sz w:val="24"/>
          <w:szCs w:val="24"/>
        </w:rPr>
        <w:t xml:space="preserve"> vrátane hmyzu</w:t>
      </w:r>
      <w:r w:rsidR="00315166" w:rsidRPr="00315166">
        <w:rPr>
          <w:rFonts w:ascii="Times New Roman" w:hAnsi="Times New Roman" w:cs="Times New Roman"/>
          <w:sz w:val="24"/>
          <w:szCs w:val="24"/>
        </w:rPr>
        <w:t xml:space="preserve">, huby, riasy...) </w:t>
      </w:r>
    </w:p>
    <w:p w14:paraId="0DBD9E96" w14:textId="2F222655" w:rsidR="00BC4975" w:rsidRPr="00315166" w:rsidRDefault="00BC4975" w:rsidP="00BC4975">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Sú DRUHOVO </w:t>
      </w:r>
      <w:proofErr w:type="spellStart"/>
      <w:r>
        <w:rPr>
          <w:rFonts w:ascii="Times New Roman" w:hAnsi="Times New Roman" w:cs="Times New Roman"/>
          <w:sz w:val="24"/>
          <w:szCs w:val="24"/>
        </w:rPr>
        <w:t>NEšPECIFICKé</w:t>
      </w:r>
      <w:proofErr w:type="spellEnd"/>
      <w:r>
        <w:rPr>
          <w:rFonts w:ascii="Times New Roman" w:hAnsi="Times New Roman" w:cs="Times New Roman"/>
          <w:sz w:val="24"/>
          <w:szCs w:val="24"/>
        </w:rPr>
        <w:t xml:space="preserve"> = inzulín u človeka aj u prasaťa má ten istý charakter, zloženie, účinok</w:t>
      </w:r>
    </w:p>
    <w:p w14:paraId="1299220A" w14:textId="0CC53F60" w:rsidR="00C2461C" w:rsidRDefault="00E6318C" w:rsidP="00E6318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315166" w:rsidRPr="00315166">
        <w:rPr>
          <w:rFonts w:ascii="Times New Roman" w:hAnsi="Times New Roman" w:cs="Times New Roman"/>
          <w:sz w:val="24"/>
          <w:szCs w:val="24"/>
        </w:rPr>
        <w:t>voria sa v špe</w:t>
      </w:r>
      <w:r w:rsidR="003C2BC1">
        <w:rPr>
          <w:rFonts w:ascii="Times New Roman" w:hAnsi="Times New Roman" w:cs="Times New Roman"/>
          <w:sz w:val="24"/>
          <w:szCs w:val="24"/>
        </w:rPr>
        <w:t>ciálnych tkanivách alebo orgánoch, odtiaľ ich rozváža krv</w:t>
      </w:r>
      <w:r>
        <w:rPr>
          <w:rFonts w:ascii="Times New Roman" w:hAnsi="Times New Roman" w:cs="Times New Roman"/>
          <w:sz w:val="24"/>
          <w:szCs w:val="24"/>
        </w:rPr>
        <w:t>.</w:t>
      </w:r>
      <w:r w:rsidR="00315166" w:rsidRPr="00315166">
        <w:rPr>
          <w:rFonts w:ascii="Times New Roman" w:hAnsi="Times New Roman" w:cs="Times New Roman"/>
          <w:sz w:val="24"/>
          <w:szCs w:val="24"/>
        </w:rPr>
        <w:t xml:space="preserve"> </w:t>
      </w:r>
    </w:p>
    <w:p w14:paraId="1532DB00" w14:textId="56DDA619" w:rsidR="00C2461C" w:rsidRDefault="00315166" w:rsidP="00992802">
      <w:pPr>
        <w:spacing w:after="0" w:line="240" w:lineRule="auto"/>
        <w:ind w:firstLine="708"/>
        <w:jc w:val="both"/>
        <w:rPr>
          <w:rFonts w:ascii="Times New Roman" w:hAnsi="Times New Roman" w:cs="Times New Roman"/>
          <w:sz w:val="24"/>
          <w:szCs w:val="24"/>
        </w:rPr>
      </w:pPr>
      <w:r w:rsidRPr="00315166">
        <w:rPr>
          <w:rFonts w:ascii="Times New Roman" w:hAnsi="Times New Roman" w:cs="Times New Roman"/>
          <w:sz w:val="24"/>
          <w:szCs w:val="24"/>
        </w:rPr>
        <w:t>hormóny delíme na</w:t>
      </w:r>
      <w:r w:rsidR="00C2461C">
        <w:rPr>
          <w:rFonts w:ascii="Times New Roman" w:hAnsi="Times New Roman" w:cs="Times New Roman"/>
          <w:sz w:val="24"/>
          <w:szCs w:val="24"/>
        </w:rPr>
        <w:t>:</w:t>
      </w:r>
    </w:p>
    <w:p w14:paraId="046F189D" w14:textId="6AD42B52" w:rsidR="00AF59CE" w:rsidRDefault="00AF59CE" w:rsidP="00AF59C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Pr="00315166">
        <w:rPr>
          <w:rFonts w:ascii="Times New Roman" w:hAnsi="Times New Roman" w:cs="Times New Roman"/>
          <w:sz w:val="24"/>
          <w:szCs w:val="24"/>
        </w:rPr>
        <w:t>tkanivové – vytvárajú ich bunky alebo skupiny buniek v</w:t>
      </w:r>
      <w:r>
        <w:rPr>
          <w:rFonts w:ascii="Times New Roman" w:hAnsi="Times New Roman" w:cs="Times New Roman"/>
          <w:sz w:val="24"/>
          <w:szCs w:val="24"/>
        </w:rPr>
        <w:t> </w:t>
      </w:r>
      <w:r w:rsidRPr="00315166">
        <w:rPr>
          <w:rFonts w:ascii="Times New Roman" w:hAnsi="Times New Roman" w:cs="Times New Roman"/>
          <w:sz w:val="24"/>
          <w:szCs w:val="24"/>
        </w:rPr>
        <w:t>orgánoch</w:t>
      </w:r>
      <w:r>
        <w:rPr>
          <w:rFonts w:ascii="Times New Roman" w:hAnsi="Times New Roman" w:cs="Times New Roman"/>
          <w:sz w:val="24"/>
          <w:szCs w:val="24"/>
        </w:rPr>
        <w:t xml:space="preserve"> (obličky, črevo...napr. </w:t>
      </w:r>
      <w:proofErr w:type="spellStart"/>
      <w:r>
        <w:rPr>
          <w:rFonts w:ascii="Times New Roman" w:hAnsi="Times New Roman" w:cs="Times New Roman"/>
          <w:sz w:val="24"/>
          <w:szCs w:val="24"/>
        </w:rPr>
        <w:t>sekretín</w:t>
      </w:r>
      <w:proofErr w:type="spellEnd"/>
      <w:r>
        <w:rPr>
          <w:rFonts w:ascii="Times New Roman" w:hAnsi="Times New Roman" w:cs="Times New Roman"/>
          <w:sz w:val="24"/>
          <w:szCs w:val="24"/>
        </w:rPr>
        <w:t xml:space="preserve"> v tráviacej sústave)</w:t>
      </w:r>
    </w:p>
    <w:p w14:paraId="2030FBD4" w14:textId="34348C22" w:rsidR="003C2BC1" w:rsidRDefault="00AF59CE"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 </w:t>
      </w:r>
      <w:r w:rsidR="00315166" w:rsidRPr="00315166">
        <w:rPr>
          <w:rFonts w:ascii="Times New Roman" w:hAnsi="Times New Roman" w:cs="Times New Roman"/>
          <w:sz w:val="24"/>
          <w:szCs w:val="24"/>
        </w:rPr>
        <w:t xml:space="preserve">žľazové – </w:t>
      </w:r>
      <w:r w:rsidR="00C2461C" w:rsidRPr="00315166">
        <w:rPr>
          <w:rFonts w:ascii="Times New Roman" w:hAnsi="Times New Roman" w:cs="Times New Roman"/>
          <w:sz w:val="24"/>
          <w:szCs w:val="24"/>
        </w:rPr>
        <w:t>endokrinn</w:t>
      </w:r>
      <w:r w:rsidR="00C2461C">
        <w:rPr>
          <w:rFonts w:ascii="Times New Roman" w:hAnsi="Times New Roman" w:cs="Times New Roman"/>
          <w:sz w:val="24"/>
          <w:szCs w:val="24"/>
        </w:rPr>
        <w:t>é</w:t>
      </w:r>
      <w:r w:rsidR="00C2461C" w:rsidRPr="00315166">
        <w:rPr>
          <w:rFonts w:ascii="Times New Roman" w:hAnsi="Times New Roman" w:cs="Times New Roman"/>
          <w:sz w:val="24"/>
          <w:szCs w:val="24"/>
        </w:rPr>
        <w:t xml:space="preserve"> </w:t>
      </w:r>
      <w:r w:rsidR="00315166" w:rsidRPr="00315166">
        <w:rPr>
          <w:rFonts w:ascii="Times New Roman" w:hAnsi="Times New Roman" w:cs="Times New Roman"/>
          <w:sz w:val="24"/>
          <w:szCs w:val="24"/>
        </w:rPr>
        <w:t>produkujú sa v špecifických orgánoch – žľa</w:t>
      </w:r>
      <w:r w:rsidR="00C2461C">
        <w:rPr>
          <w:rFonts w:ascii="Times New Roman" w:hAnsi="Times New Roman" w:cs="Times New Roman"/>
          <w:sz w:val="24"/>
          <w:szCs w:val="24"/>
        </w:rPr>
        <w:t>zách s vnútornou sekréciou</w:t>
      </w:r>
      <w:r w:rsidR="003C2BC1">
        <w:rPr>
          <w:rFonts w:ascii="Times New Roman" w:hAnsi="Times New Roman" w:cs="Times New Roman"/>
          <w:sz w:val="24"/>
          <w:szCs w:val="24"/>
        </w:rPr>
        <w:t xml:space="preserve"> </w:t>
      </w:r>
    </w:p>
    <w:p w14:paraId="4B80EAF1" w14:textId="2A0D26DE" w:rsidR="003C2BC1" w:rsidRPr="00527768" w:rsidRDefault="003C2BC1" w:rsidP="00527768">
      <w:pPr>
        <w:pStyle w:val="Odsekzoznamu"/>
        <w:numPr>
          <w:ilvl w:val="0"/>
          <w:numId w:val="25"/>
        </w:numPr>
        <w:spacing w:after="0" w:line="240" w:lineRule="auto"/>
        <w:jc w:val="both"/>
        <w:rPr>
          <w:rFonts w:ascii="Times New Roman" w:hAnsi="Times New Roman" w:cs="Times New Roman"/>
          <w:sz w:val="24"/>
          <w:szCs w:val="24"/>
        </w:rPr>
      </w:pPr>
      <w:r w:rsidRPr="00527768">
        <w:rPr>
          <w:rFonts w:ascii="Times New Roman" w:hAnsi="Times New Roman" w:cs="Times New Roman"/>
          <w:b/>
          <w:sz w:val="24"/>
          <w:szCs w:val="24"/>
        </w:rPr>
        <w:t>-hypofýza</w:t>
      </w:r>
      <w:r w:rsidRPr="00527768">
        <w:rPr>
          <w:rFonts w:ascii="Times New Roman" w:hAnsi="Times New Roman" w:cs="Times New Roman"/>
          <w:sz w:val="24"/>
          <w:szCs w:val="24"/>
        </w:rPr>
        <w:t xml:space="preserve"> – porucha tvorby rastového hormónu - SOMATOTROPNÝ, </w:t>
      </w:r>
      <w:r w:rsidR="004B6095" w:rsidRPr="00527768">
        <w:rPr>
          <w:rFonts w:ascii="Times New Roman" w:hAnsi="Times New Roman" w:cs="Times New Roman"/>
          <w:sz w:val="24"/>
          <w:szCs w:val="24"/>
        </w:rPr>
        <w:t xml:space="preserve">GIGANTIZMUS (nadmerný vzrast), NANIZMUS (trpasličí), </w:t>
      </w:r>
      <w:proofErr w:type="spellStart"/>
      <w:r w:rsidR="004B6095" w:rsidRPr="00527768">
        <w:rPr>
          <w:rFonts w:ascii="Times New Roman" w:hAnsi="Times New Roman" w:cs="Times New Roman"/>
          <w:sz w:val="24"/>
          <w:szCs w:val="24"/>
        </w:rPr>
        <w:t>akromegálie</w:t>
      </w:r>
      <w:proofErr w:type="spellEnd"/>
      <w:r w:rsidR="004B6095" w:rsidRPr="00527768">
        <w:rPr>
          <w:rFonts w:ascii="Times New Roman" w:hAnsi="Times New Roman" w:cs="Times New Roman"/>
          <w:sz w:val="24"/>
          <w:szCs w:val="24"/>
        </w:rPr>
        <w:t xml:space="preserve"> = veľké koncové časti tela </w:t>
      </w:r>
    </w:p>
    <w:p w14:paraId="630393A1" w14:textId="7184B06B" w:rsidR="004B6095" w:rsidRPr="00527768" w:rsidRDefault="00527768" w:rsidP="00527768">
      <w:pPr>
        <w:spacing w:after="0" w:line="240" w:lineRule="auto"/>
        <w:ind w:left="1068"/>
        <w:jc w:val="both"/>
        <w:rPr>
          <w:rFonts w:ascii="Times New Roman" w:hAnsi="Times New Roman" w:cs="Times New Roman"/>
          <w:sz w:val="24"/>
          <w:szCs w:val="24"/>
        </w:rPr>
      </w:pPr>
      <w:proofErr w:type="spellStart"/>
      <w:r>
        <w:rPr>
          <w:rFonts w:ascii="Times New Roman" w:hAnsi="Times New Roman" w:cs="Times New Roman"/>
          <w:b/>
          <w:sz w:val="24"/>
          <w:szCs w:val="24"/>
        </w:rPr>
        <w:t>B</w:t>
      </w:r>
      <w:r w:rsidR="004B6095" w:rsidRPr="00527768">
        <w:rPr>
          <w:rFonts w:ascii="Times New Roman" w:hAnsi="Times New Roman" w:cs="Times New Roman"/>
          <w:b/>
          <w:sz w:val="24"/>
          <w:szCs w:val="24"/>
        </w:rPr>
        <w:t>-</w:t>
      </w:r>
      <w:r w:rsidR="003C2BC1" w:rsidRPr="00527768">
        <w:rPr>
          <w:rFonts w:ascii="Times New Roman" w:hAnsi="Times New Roman" w:cs="Times New Roman"/>
          <w:b/>
          <w:sz w:val="24"/>
          <w:szCs w:val="24"/>
        </w:rPr>
        <w:t>štítna</w:t>
      </w:r>
      <w:proofErr w:type="spellEnd"/>
      <w:r w:rsidR="003C2BC1" w:rsidRPr="00527768">
        <w:rPr>
          <w:rFonts w:ascii="Times New Roman" w:hAnsi="Times New Roman" w:cs="Times New Roman"/>
          <w:b/>
          <w:sz w:val="24"/>
          <w:szCs w:val="24"/>
        </w:rPr>
        <w:t xml:space="preserve"> žľaza=</w:t>
      </w:r>
      <w:r w:rsidR="003C2BC1" w:rsidRPr="00527768">
        <w:rPr>
          <w:rFonts w:ascii="Times New Roman" w:hAnsi="Times New Roman" w:cs="Times New Roman"/>
          <w:sz w:val="24"/>
          <w:szCs w:val="24"/>
        </w:rPr>
        <w:t xml:space="preserve"> </w:t>
      </w:r>
      <w:proofErr w:type="spellStart"/>
      <w:r w:rsidR="003C2BC1" w:rsidRPr="00527768">
        <w:rPr>
          <w:rFonts w:ascii="Times New Roman" w:hAnsi="Times New Roman" w:cs="Times New Roman"/>
          <w:sz w:val="24"/>
          <w:szCs w:val="24"/>
        </w:rPr>
        <w:t>glandula</w:t>
      </w:r>
      <w:proofErr w:type="spellEnd"/>
      <w:r w:rsidR="003C2BC1" w:rsidRPr="00527768">
        <w:rPr>
          <w:rFonts w:ascii="Times New Roman" w:hAnsi="Times New Roman" w:cs="Times New Roman"/>
          <w:sz w:val="24"/>
          <w:szCs w:val="24"/>
        </w:rPr>
        <w:t xml:space="preserve"> </w:t>
      </w:r>
      <w:proofErr w:type="spellStart"/>
      <w:r w:rsidR="003C2BC1" w:rsidRPr="00527768">
        <w:rPr>
          <w:rFonts w:ascii="Times New Roman" w:hAnsi="Times New Roman" w:cs="Times New Roman"/>
          <w:sz w:val="24"/>
          <w:szCs w:val="24"/>
        </w:rPr>
        <w:t>thyroidea</w:t>
      </w:r>
      <w:proofErr w:type="spellEnd"/>
      <w:r w:rsidR="003C2BC1" w:rsidRPr="00527768">
        <w:rPr>
          <w:rFonts w:ascii="Times New Roman" w:hAnsi="Times New Roman" w:cs="Times New Roman"/>
          <w:sz w:val="24"/>
          <w:szCs w:val="24"/>
        </w:rPr>
        <w:t>,</w:t>
      </w:r>
      <w:r w:rsidR="004B6095" w:rsidRPr="00527768">
        <w:rPr>
          <w:rFonts w:ascii="Times New Roman" w:hAnsi="Times New Roman" w:cs="Times New Roman"/>
          <w:sz w:val="24"/>
          <w:szCs w:val="24"/>
        </w:rPr>
        <w:t xml:space="preserve"> STRUMA = nedostatok hormónov (I</w:t>
      </w:r>
      <w:r w:rsidR="004B6095" w:rsidRPr="00527768">
        <w:rPr>
          <w:rFonts w:ascii="Times New Roman" w:hAnsi="Times New Roman" w:cs="Times New Roman"/>
          <w:sz w:val="24"/>
          <w:szCs w:val="24"/>
          <w:vertAlign w:val="subscript"/>
        </w:rPr>
        <w:t>2</w:t>
      </w:r>
      <w:r w:rsidR="004B6095" w:rsidRPr="00527768">
        <w:rPr>
          <w:rFonts w:ascii="Times New Roman" w:hAnsi="Times New Roman" w:cs="Times New Roman"/>
          <w:sz w:val="24"/>
          <w:szCs w:val="24"/>
        </w:rPr>
        <w:t xml:space="preserve"> </w:t>
      </w:r>
      <w:proofErr w:type="spellStart"/>
      <w:r w:rsidR="004B6095" w:rsidRPr="00527768">
        <w:rPr>
          <w:rFonts w:ascii="Times New Roman" w:hAnsi="Times New Roman" w:cs="Times New Roman"/>
          <w:sz w:val="24"/>
          <w:szCs w:val="24"/>
        </w:rPr>
        <w:t>tyroxín</w:t>
      </w:r>
      <w:proofErr w:type="spellEnd"/>
      <w:r w:rsidR="004B6095" w:rsidRPr="00527768">
        <w:rPr>
          <w:rFonts w:ascii="Times New Roman" w:hAnsi="Times New Roman" w:cs="Times New Roman"/>
          <w:sz w:val="24"/>
          <w:szCs w:val="24"/>
        </w:rPr>
        <w:t xml:space="preserve">, </w:t>
      </w:r>
      <w:proofErr w:type="spellStart"/>
      <w:r w:rsidR="004B6095" w:rsidRPr="00527768">
        <w:rPr>
          <w:rFonts w:ascii="Times New Roman" w:hAnsi="Times New Roman" w:cs="Times New Roman"/>
          <w:sz w:val="24"/>
          <w:szCs w:val="24"/>
        </w:rPr>
        <w:t>tyronín</w:t>
      </w:r>
      <w:proofErr w:type="spellEnd"/>
      <w:r w:rsidR="004B6095" w:rsidRPr="00527768">
        <w:rPr>
          <w:rFonts w:ascii="Times New Roman" w:hAnsi="Times New Roman" w:cs="Times New Roman"/>
          <w:sz w:val="24"/>
          <w:szCs w:val="24"/>
        </w:rPr>
        <w:t>) - zväčšenie štítnej žľazy,</w:t>
      </w:r>
    </w:p>
    <w:p w14:paraId="01203179" w14:textId="27C9A0AD"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-KRETENIZMUS =zaostalosť duševná aj fyzická, BASWDOVOVA choroba = </w:t>
      </w:r>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nadobličky=glandula</w:t>
      </w:r>
      <w:proofErr w:type="spellEnd"/>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suprarenalis</w:t>
      </w:r>
      <w:proofErr w:type="spellEnd"/>
      <w:r w:rsidR="003C2BC1">
        <w:rPr>
          <w:rFonts w:ascii="Times New Roman" w:hAnsi="Times New Roman" w:cs="Times New Roman"/>
          <w:sz w:val="24"/>
          <w:szCs w:val="24"/>
        </w:rPr>
        <w:t xml:space="preserve">, </w:t>
      </w:r>
      <w:r>
        <w:rPr>
          <w:rFonts w:ascii="Times New Roman" w:hAnsi="Times New Roman" w:cs="Times New Roman"/>
          <w:sz w:val="24"/>
          <w:szCs w:val="24"/>
        </w:rPr>
        <w:t>(kôra – životne nevyhnutná)</w:t>
      </w:r>
    </w:p>
    <w:p w14:paraId="7D25E808" w14:textId="2B43DD53" w:rsidR="004B6095" w:rsidRPr="00527768" w:rsidRDefault="00527768" w:rsidP="00992802">
      <w:pPr>
        <w:spacing w:after="0" w:line="240" w:lineRule="auto"/>
        <w:ind w:firstLine="708"/>
        <w:jc w:val="both"/>
        <w:rPr>
          <w:rFonts w:ascii="Times New Roman" w:hAnsi="Times New Roman" w:cs="Times New Roman"/>
          <w:b/>
          <w:sz w:val="24"/>
          <w:szCs w:val="24"/>
        </w:rPr>
      </w:pPr>
      <w:proofErr w:type="spellStart"/>
      <w:r w:rsidRPr="00527768">
        <w:rPr>
          <w:rFonts w:ascii="Times New Roman" w:hAnsi="Times New Roman" w:cs="Times New Roman"/>
          <w:b/>
          <w:sz w:val="24"/>
          <w:szCs w:val="24"/>
        </w:rPr>
        <w:t>C-</w:t>
      </w:r>
      <w:r w:rsidR="003C2BC1" w:rsidRPr="00527768">
        <w:rPr>
          <w:rFonts w:ascii="Times New Roman" w:hAnsi="Times New Roman" w:cs="Times New Roman"/>
          <w:b/>
          <w:sz w:val="24"/>
          <w:szCs w:val="24"/>
        </w:rPr>
        <w:t>šuškovité</w:t>
      </w:r>
      <w:proofErr w:type="spellEnd"/>
      <w:r w:rsidR="003C2BC1" w:rsidRPr="00527768">
        <w:rPr>
          <w:rFonts w:ascii="Times New Roman" w:hAnsi="Times New Roman" w:cs="Times New Roman"/>
          <w:b/>
          <w:sz w:val="24"/>
          <w:szCs w:val="24"/>
        </w:rPr>
        <w:t xml:space="preserve"> </w:t>
      </w:r>
      <w:proofErr w:type="spellStart"/>
      <w:r w:rsidR="003C2BC1" w:rsidRPr="00527768">
        <w:rPr>
          <w:rFonts w:ascii="Times New Roman" w:hAnsi="Times New Roman" w:cs="Times New Roman"/>
          <w:b/>
          <w:sz w:val="24"/>
          <w:szCs w:val="24"/>
        </w:rPr>
        <w:t>teliesko=</w:t>
      </w:r>
      <w:r w:rsidR="00E6318C" w:rsidRPr="00527768">
        <w:rPr>
          <w:rFonts w:ascii="Times New Roman" w:hAnsi="Times New Roman" w:cs="Times New Roman"/>
          <w:b/>
          <w:sz w:val="24"/>
          <w:szCs w:val="24"/>
        </w:rPr>
        <w:t>EPIFÝZA</w:t>
      </w:r>
      <w:proofErr w:type="spellEnd"/>
      <w:r w:rsidR="003C2BC1" w:rsidRPr="00527768">
        <w:rPr>
          <w:rFonts w:ascii="Times New Roman" w:hAnsi="Times New Roman" w:cs="Times New Roman"/>
          <w:b/>
          <w:sz w:val="24"/>
          <w:szCs w:val="24"/>
        </w:rPr>
        <w:t xml:space="preserve">, </w:t>
      </w:r>
    </w:p>
    <w:p w14:paraId="0291E0B1" w14:textId="658E75B1" w:rsidR="004B6095" w:rsidRPr="00527768" w:rsidRDefault="00527768" w:rsidP="00992802">
      <w:pPr>
        <w:spacing w:after="0" w:line="240" w:lineRule="auto"/>
        <w:ind w:firstLine="708"/>
        <w:jc w:val="both"/>
        <w:rPr>
          <w:rFonts w:ascii="Times New Roman" w:hAnsi="Times New Roman" w:cs="Times New Roman"/>
          <w:b/>
          <w:sz w:val="24"/>
          <w:szCs w:val="24"/>
        </w:rPr>
      </w:pPr>
      <w:proofErr w:type="spellStart"/>
      <w:r w:rsidRPr="00527768">
        <w:rPr>
          <w:rFonts w:ascii="Times New Roman" w:hAnsi="Times New Roman" w:cs="Times New Roman"/>
          <w:b/>
          <w:sz w:val="24"/>
          <w:szCs w:val="24"/>
        </w:rPr>
        <w:t>D</w:t>
      </w:r>
      <w:r w:rsidR="004B6095" w:rsidRPr="00527768">
        <w:rPr>
          <w:rFonts w:ascii="Times New Roman" w:hAnsi="Times New Roman" w:cs="Times New Roman"/>
          <w:b/>
          <w:sz w:val="24"/>
          <w:szCs w:val="24"/>
        </w:rPr>
        <w:t>-</w:t>
      </w:r>
      <w:r w:rsidR="003C2BC1" w:rsidRPr="00527768">
        <w:rPr>
          <w:rFonts w:ascii="Times New Roman" w:hAnsi="Times New Roman" w:cs="Times New Roman"/>
          <w:b/>
          <w:sz w:val="24"/>
          <w:szCs w:val="24"/>
        </w:rPr>
        <w:t>týmus=detská</w:t>
      </w:r>
      <w:proofErr w:type="spellEnd"/>
      <w:r w:rsidR="003C2BC1" w:rsidRPr="00527768">
        <w:rPr>
          <w:rFonts w:ascii="Times New Roman" w:hAnsi="Times New Roman" w:cs="Times New Roman"/>
          <w:b/>
          <w:sz w:val="24"/>
          <w:szCs w:val="24"/>
        </w:rPr>
        <w:t xml:space="preserve"> žľaza,</w:t>
      </w:r>
      <w:r w:rsidR="004B6095" w:rsidRPr="00527768">
        <w:rPr>
          <w:rFonts w:ascii="Times New Roman" w:hAnsi="Times New Roman" w:cs="Times New Roman"/>
          <w:b/>
          <w:sz w:val="24"/>
          <w:szCs w:val="24"/>
        </w:rPr>
        <w:t xml:space="preserve"> </w:t>
      </w:r>
    </w:p>
    <w:p w14:paraId="4CD5F229" w14:textId="2545FE83" w:rsidR="004B6095" w:rsidRDefault="00527768" w:rsidP="00992802">
      <w:pPr>
        <w:spacing w:after="0" w:line="240" w:lineRule="auto"/>
        <w:ind w:firstLine="708"/>
        <w:jc w:val="both"/>
        <w:rPr>
          <w:rFonts w:ascii="Times New Roman" w:hAnsi="Times New Roman" w:cs="Times New Roman"/>
          <w:sz w:val="24"/>
          <w:szCs w:val="24"/>
        </w:rPr>
      </w:pPr>
      <w:proofErr w:type="spellStart"/>
      <w:r w:rsidRPr="00527768">
        <w:rPr>
          <w:rFonts w:ascii="Times New Roman" w:hAnsi="Times New Roman" w:cs="Times New Roman"/>
          <w:b/>
          <w:sz w:val="24"/>
          <w:szCs w:val="24"/>
        </w:rPr>
        <w:t>E</w:t>
      </w:r>
      <w:r w:rsidR="004B6095" w:rsidRPr="00527768">
        <w:rPr>
          <w:rFonts w:ascii="Times New Roman" w:hAnsi="Times New Roman" w:cs="Times New Roman"/>
          <w:b/>
          <w:sz w:val="24"/>
          <w:szCs w:val="24"/>
        </w:rPr>
        <w:t>-prištítne</w:t>
      </w:r>
      <w:proofErr w:type="spellEnd"/>
      <w:r w:rsidR="004B6095" w:rsidRPr="00527768">
        <w:rPr>
          <w:rFonts w:ascii="Times New Roman" w:hAnsi="Times New Roman" w:cs="Times New Roman"/>
          <w:b/>
          <w:sz w:val="24"/>
          <w:szCs w:val="24"/>
        </w:rPr>
        <w:t xml:space="preserve"> telieska</w:t>
      </w:r>
      <w:r w:rsidR="004B6095">
        <w:rPr>
          <w:rFonts w:ascii="Times New Roman" w:hAnsi="Times New Roman" w:cs="Times New Roman"/>
          <w:sz w:val="24"/>
          <w:szCs w:val="24"/>
        </w:rPr>
        <w:t xml:space="preserve"> – Ca2+ - </w:t>
      </w:r>
      <w:proofErr w:type="spellStart"/>
      <w:r w:rsidR="004B6095">
        <w:rPr>
          <w:rFonts w:ascii="Times New Roman" w:hAnsi="Times New Roman" w:cs="Times New Roman"/>
          <w:sz w:val="24"/>
          <w:szCs w:val="24"/>
        </w:rPr>
        <w:t>parathormón</w:t>
      </w:r>
      <w:proofErr w:type="spellEnd"/>
      <w:r w:rsidR="004B6095">
        <w:rPr>
          <w:rFonts w:ascii="Times New Roman" w:hAnsi="Times New Roman" w:cs="Times New Roman"/>
          <w:sz w:val="24"/>
          <w:szCs w:val="24"/>
        </w:rPr>
        <w:t xml:space="preserve">, </w:t>
      </w:r>
      <w:proofErr w:type="spellStart"/>
      <w:r w:rsidR="004B6095">
        <w:rPr>
          <w:rFonts w:ascii="Times New Roman" w:hAnsi="Times New Roman" w:cs="Times New Roman"/>
          <w:sz w:val="24"/>
          <w:szCs w:val="24"/>
        </w:rPr>
        <w:t>tetanické</w:t>
      </w:r>
      <w:proofErr w:type="spellEnd"/>
      <w:r w:rsidR="004B6095">
        <w:rPr>
          <w:rFonts w:ascii="Times New Roman" w:hAnsi="Times New Roman" w:cs="Times New Roman"/>
          <w:sz w:val="24"/>
          <w:szCs w:val="24"/>
        </w:rPr>
        <w:t xml:space="preserve"> kŕče až smrť</w:t>
      </w:r>
    </w:p>
    <w:p w14:paraId="731E53B1" w14:textId="0941C10F" w:rsidR="004B6095" w:rsidRDefault="00527768" w:rsidP="00992802">
      <w:pPr>
        <w:spacing w:after="0" w:line="240" w:lineRule="auto"/>
        <w:ind w:firstLine="708"/>
        <w:jc w:val="both"/>
        <w:rPr>
          <w:rFonts w:ascii="Times New Roman" w:hAnsi="Times New Roman" w:cs="Times New Roman"/>
          <w:sz w:val="24"/>
          <w:szCs w:val="24"/>
        </w:rPr>
      </w:pPr>
      <w:r w:rsidRPr="00527768">
        <w:rPr>
          <w:rFonts w:ascii="Times New Roman" w:hAnsi="Times New Roman" w:cs="Times New Roman"/>
          <w:b/>
          <w:sz w:val="24"/>
          <w:szCs w:val="24"/>
        </w:rPr>
        <w:t>F</w:t>
      </w:r>
      <w:r w:rsidR="004B6095" w:rsidRPr="00527768">
        <w:rPr>
          <w:rFonts w:ascii="Times New Roman" w:hAnsi="Times New Roman" w:cs="Times New Roman"/>
          <w:b/>
          <w:sz w:val="24"/>
          <w:szCs w:val="24"/>
        </w:rPr>
        <w:t>-</w:t>
      </w:r>
      <w:r w:rsidR="003C2BC1" w:rsidRPr="00527768">
        <w:rPr>
          <w:rFonts w:ascii="Times New Roman" w:hAnsi="Times New Roman" w:cs="Times New Roman"/>
          <w:b/>
          <w:sz w:val="24"/>
          <w:szCs w:val="24"/>
        </w:rPr>
        <w:t xml:space="preserve"> pankreas</w:t>
      </w:r>
      <w:r w:rsidR="004B6095">
        <w:rPr>
          <w:rFonts w:ascii="Times New Roman" w:hAnsi="Times New Roman" w:cs="Times New Roman"/>
          <w:sz w:val="24"/>
          <w:szCs w:val="24"/>
        </w:rPr>
        <w:t xml:space="preserve"> – INZULÍN = beta ostrovčeky – znižuje hladinu glukózy v krvi - </w:t>
      </w:r>
      <w:proofErr w:type="spellStart"/>
      <w:r w:rsidR="004B6095">
        <w:rPr>
          <w:rFonts w:ascii="Times New Roman" w:hAnsi="Times New Roman" w:cs="Times New Roman"/>
          <w:sz w:val="24"/>
          <w:szCs w:val="24"/>
        </w:rPr>
        <w:t>glykémiu</w:t>
      </w:r>
      <w:r w:rsidR="003C2BC1">
        <w:rPr>
          <w:rFonts w:ascii="Times New Roman" w:hAnsi="Times New Roman" w:cs="Times New Roman"/>
          <w:sz w:val="24"/>
          <w:szCs w:val="24"/>
        </w:rPr>
        <w:t>,</w:t>
      </w:r>
      <w:r w:rsidR="00E40A0C">
        <w:rPr>
          <w:rFonts w:ascii="Times New Roman" w:hAnsi="Times New Roman" w:cs="Times New Roman"/>
          <w:sz w:val="24"/>
          <w:szCs w:val="24"/>
        </w:rPr>
        <w:t>DIABETES</w:t>
      </w:r>
      <w:proofErr w:type="spellEnd"/>
      <w:r w:rsidR="00E40A0C">
        <w:rPr>
          <w:rFonts w:ascii="Times New Roman" w:hAnsi="Times New Roman" w:cs="Times New Roman"/>
          <w:sz w:val="24"/>
          <w:szCs w:val="24"/>
        </w:rPr>
        <w:t xml:space="preserve"> MELLITUS</w:t>
      </w:r>
    </w:p>
    <w:p w14:paraId="13BE2908" w14:textId="60E09A0B" w:rsidR="004B6095" w:rsidRDefault="004B6095"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GLUKAGÓN= alfa ostrovčeky</w:t>
      </w:r>
      <w:r w:rsidR="00EC7C90">
        <w:rPr>
          <w:rFonts w:ascii="Times New Roman" w:hAnsi="Times New Roman" w:cs="Times New Roman"/>
          <w:sz w:val="24"/>
          <w:szCs w:val="24"/>
        </w:rPr>
        <w:t>, zvyšuje hladinu glukózy</w:t>
      </w:r>
      <w:r w:rsidR="00AF59CE">
        <w:rPr>
          <w:rFonts w:ascii="Times New Roman" w:hAnsi="Times New Roman" w:cs="Times New Roman"/>
          <w:sz w:val="24"/>
          <w:szCs w:val="24"/>
        </w:rPr>
        <w:t xml:space="preserve"> v krvi, štiepením z pečene</w:t>
      </w:r>
      <w:r>
        <w:rPr>
          <w:rFonts w:ascii="Times New Roman" w:hAnsi="Times New Roman" w:cs="Times New Roman"/>
          <w:sz w:val="24"/>
          <w:szCs w:val="24"/>
        </w:rPr>
        <w:t xml:space="preserve">  </w:t>
      </w:r>
      <w:r w:rsidR="003C2BC1">
        <w:rPr>
          <w:rFonts w:ascii="Times New Roman" w:hAnsi="Times New Roman" w:cs="Times New Roman"/>
          <w:sz w:val="24"/>
          <w:szCs w:val="24"/>
        </w:rPr>
        <w:t xml:space="preserve"> </w:t>
      </w:r>
    </w:p>
    <w:p w14:paraId="5F97E1EE" w14:textId="3A980B48" w:rsidR="00AF59CE" w:rsidRDefault="00527768" w:rsidP="00992802">
      <w:pPr>
        <w:spacing w:after="0" w:line="240" w:lineRule="auto"/>
        <w:ind w:firstLine="708"/>
        <w:jc w:val="both"/>
        <w:rPr>
          <w:rFonts w:ascii="Times New Roman" w:hAnsi="Times New Roman" w:cs="Times New Roman"/>
          <w:sz w:val="24"/>
          <w:szCs w:val="24"/>
        </w:rPr>
      </w:pPr>
      <w:bookmarkStart w:id="0" w:name="_GoBack"/>
      <w:proofErr w:type="spellStart"/>
      <w:r w:rsidRPr="00527768">
        <w:rPr>
          <w:rFonts w:ascii="Times New Roman" w:hAnsi="Times New Roman" w:cs="Times New Roman"/>
          <w:b/>
          <w:sz w:val="24"/>
          <w:szCs w:val="24"/>
        </w:rPr>
        <w:t>G</w:t>
      </w:r>
      <w:r w:rsidR="00AF59CE" w:rsidRPr="00527768">
        <w:rPr>
          <w:rFonts w:ascii="Times New Roman" w:hAnsi="Times New Roman" w:cs="Times New Roman"/>
          <w:b/>
          <w:sz w:val="24"/>
          <w:szCs w:val="24"/>
        </w:rPr>
        <w:t>-</w:t>
      </w:r>
      <w:r w:rsidR="003C2BC1" w:rsidRPr="00527768">
        <w:rPr>
          <w:rFonts w:ascii="Times New Roman" w:hAnsi="Times New Roman" w:cs="Times New Roman"/>
          <w:b/>
          <w:sz w:val="24"/>
          <w:szCs w:val="24"/>
        </w:rPr>
        <w:t>pohlavné</w:t>
      </w:r>
      <w:proofErr w:type="spellEnd"/>
      <w:r w:rsidR="003C2BC1" w:rsidRPr="00527768">
        <w:rPr>
          <w:rFonts w:ascii="Times New Roman" w:hAnsi="Times New Roman" w:cs="Times New Roman"/>
          <w:b/>
          <w:sz w:val="24"/>
          <w:szCs w:val="24"/>
        </w:rPr>
        <w:t xml:space="preserve"> žľazy</w:t>
      </w:r>
      <w:r w:rsidR="003C2BC1">
        <w:rPr>
          <w:rFonts w:ascii="Times New Roman" w:hAnsi="Times New Roman" w:cs="Times New Roman"/>
          <w:sz w:val="24"/>
          <w:szCs w:val="24"/>
        </w:rPr>
        <w:t xml:space="preserve"> </w:t>
      </w:r>
      <w:bookmarkEnd w:id="0"/>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semenníky=TESTES</w:t>
      </w:r>
      <w:proofErr w:type="spellEnd"/>
      <w:r w:rsidR="003C2BC1">
        <w:rPr>
          <w:rFonts w:ascii="Times New Roman" w:hAnsi="Times New Roman" w:cs="Times New Roman"/>
          <w:sz w:val="24"/>
          <w:szCs w:val="24"/>
        </w:rPr>
        <w:t xml:space="preserve">, </w:t>
      </w:r>
      <w:proofErr w:type="spellStart"/>
      <w:r w:rsidR="003C2BC1">
        <w:rPr>
          <w:rFonts w:ascii="Times New Roman" w:hAnsi="Times New Roman" w:cs="Times New Roman"/>
          <w:sz w:val="24"/>
          <w:szCs w:val="24"/>
        </w:rPr>
        <w:t>vaječníky=OVARIA</w:t>
      </w:r>
      <w:proofErr w:type="spellEnd"/>
      <w:r w:rsidR="003C2BC1">
        <w:rPr>
          <w:rFonts w:ascii="Times New Roman" w:hAnsi="Times New Roman" w:cs="Times New Roman"/>
          <w:sz w:val="24"/>
          <w:szCs w:val="24"/>
        </w:rPr>
        <w:t>, placenta)</w:t>
      </w:r>
    </w:p>
    <w:p w14:paraId="7A055E93" w14:textId="77777777" w:rsidR="00AF59CE" w:rsidRDefault="00AF59CE"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cítenie, problémy s menštruačným cyklom, otehotnením...</w:t>
      </w:r>
    </w:p>
    <w:p w14:paraId="198D6FB3" w14:textId="15768270" w:rsidR="003C2BC1" w:rsidRDefault="003C2BC1"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F59CE">
        <w:rPr>
          <w:rFonts w:ascii="Times New Roman" w:hAnsi="Times New Roman" w:cs="Times New Roman"/>
          <w:sz w:val="24"/>
          <w:szCs w:val="24"/>
        </w:rPr>
        <w:t>- RACIONÁLNY prístup k stravovaniu, nízky príjem</w:t>
      </w:r>
      <w:r w:rsidR="00F86A8D">
        <w:rPr>
          <w:rFonts w:ascii="Times New Roman" w:hAnsi="Times New Roman" w:cs="Times New Roman"/>
          <w:sz w:val="24"/>
          <w:szCs w:val="24"/>
        </w:rPr>
        <w:t xml:space="preserve"> tukov</w:t>
      </w:r>
      <w:r w:rsidR="00AF59CE">
        <w:rPr>
          <w:rFonts w:ascii="Times New Roman" w:hAnsi="Times New Roman" w:cs="Times New Roman"/>
          <w:sz w:val="24"/>
          <w:szCs w:val="24"/>
        </w:rPr>
        <w:t xml:space="preserve"> – poruchy</w:t>
      </w:r>
      <w:r w:rsidR="00F86A8D">
        <w:rPr>
          <w:rFonts w:ascii="Times New Roman" w:hAnsi="Times New Roman" w:cs="Times New Roman"/>
          <w:sz w:val="24"/>
          <w:szCs w:val="24"/>
        </w:rPr>
        <w:t xml:space="preserve"> cyklu – dopad do budúceho plánovania rodičovstva</w:t>
      </w:r>
      <w:r w:rsidR="00AF59CE">
        <w:rPr>
          <w:rFonts w:ascii="Times New Roman" w:hAnsi="Times New Roman" w:cs="Times New Roman"/>
          <w:sz w:val="24"/>
          <w:szCs w:val="24"/>
        </w:rPr>
        <w:t xml:space="preserve">  </w:t>
      </w:r>
    </w:p>
    <w:p w14:paraId="2EA4CC93" w14:textId="77777777" w:rsidR="003C2BC1" w:rsidRPr="00315166" w:rsidRDefault="003C2BC1" w:rsidP="00992802">
      <w:pPr>
        <w:spacing w:after="0" w:line="240" w:lineRule="auto"/>
        <w:ind w:firstLine="708"/>
        <w:jc w:val="both"/>
        <w:rPr>
          <w:rFonts w:ascii="Times New Roman" w:hAnsi="Times New Roman" w:cs="Times New Roman"/>
          <w:sz w:val="24"/>
          <w:szCs w:val="24"/>
        </w:rPr>
      </w:pPr>
    </w:p>
    <w:p w14:paraId="74F16B74" w14:textId="77777777" w:rsidR="00F2401C" w:rsidRPr="00F2401C" w:rsidRDefault="00F2401C" w:rsidP="00992802">
      <w:pPr>
        <w:spacing w:after="0" w:line="240" w:lineRule="auto"/>
        <w:jc w:val="both"/>
        <w:rPr>
          <w:rFonts w:ascii="Times New Roman" w:hAnsi="Times New Roman" w:cs="Times New Roman"/>
          <w:b/>
          <w:bCs/>
          <w:sz w:val="24"/>
          <w:szCs w:val="24"/>
        </w:rPr>
      </w:pPr>
    </w:p>
    <w:p w14:paraId="6CB42637" w14:textId="417BC1C8" w:rsidR="00F2401C" w:rsidRP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Pr="00F2401C">
        <w:rPr>
          <w:rFonts w:ascii="Times New Roman" w:hAnsi="Times New Roman" w:cs="Times New Roman"/>
          <w:b/>
          <w:bCs/>
          <w:sz w:val="24"/>
          <w:szCs w:val="24"/>
        </w:rPr>
        <w:t xml:space="preserve">Vysvetlite princíp malého a veľkého krvného obehu a pojmy krvný tlak, tep, EKG. Ako sa nazýva prístroj, ktorým meria lekár krvný tlak, zisťuje EKG a počúva srdcové ozvy? Analyzujte ochorenia srdcovo-cievneho systému a formy ich prevencie. </w:t>
      </w:r>
    </w:p>
    <w:p w14:paraId="1D418C16" w14:textId="66099CBA" w:rsidR="00992802" w:rsidRPr="00372CF5" w:rsidRDefault="00F86A8D" w:rsidP="00992802">
      <w:pPr>
        <w:spacing w:line="240" w:lineRule="auto"/>
        <w:ind w:firstLine="708"/>
        <w:jc w:val="both"/>
        <w:rPr>
          <w:rFonts w:ascii="Times New Roman" w:hAnsi="Times New Roman" w:cs="Times New Roman"/>
          <w:color w:val="FF0000"/>
        </w:rPr>
      </w:pPr>
      <w:r w:rsidRPr="00372CF5">
        <w:rPr>
          <w:rFonts w:ascii="Times New Roman" w:hAnsi="Times New Roman" w:cs="Times New Roman"/>
          <w:color w:val="FF0000"/>
        </w:rPr>
        <w:t>Malý =</w:t>
      </w:r>
      <w:r w:rsidR="00992802" w:rsidRPr="00372CF5">
        <w:rPr>
          <w:rFonts w:ascii="Times New Roman" w:hAnsi="Times New Roman" w:cs="Times New Roman"/>
          <w:color w:val="FF0000"/>
        </w:rPr>
        <w:t xml:space="preserve"> pľúcny krvný obeh </w:t>
      </w:r>
      <w:r w:rsidRPr="00372CF5">
        <w:rPr>
          <w:rFonts w:ascii="Times New Roman" w:hAnsi="Times New Roman" w:cs="Times New Roman"/>
          <w:color w:val="FF0000"/>
        </w:rPr>
        <w:t>-</w:t>
      </w:r>
      <w:r w:rsidR="00992802" w:rsidRPr="00372CF5">
        <w:rPr>
          <w:rFonts w:ascii="Times New Roman" w:hAnsi="Times New Roman" w:cs="Times New Roman"/>
          <w:color w:val="FF0000"/>
        </w:rPr>
        <w:t xml:space="preserve"> začína v </w:t>
      </w:r>
      <w:r w:rsidRPr="00372CF5">
        <w:rPr>
          <w:rFonts w:ascii="Times New Roman" w:hAnsi="Times New Roman" w:cs="Times New Roman"/>
          <w:color w:val="FF0000"/>
        </w:rPr>
        <w:t>PK</w:t>
      </w:r>
      <w:r w:rsidR="00992802" w:rsidRPr="00372CF5">
        <w:rPr>
          <w:rFonts w:ascii="Times New Roman" w:hAnsi="Times New Roman" w:cs="Times New Roman"/>
          <w:color w:val="FF0000"/>
        </w:rPr>
        <w:t xml:space="preserve">, odkiaľ sa pri </w:t>
      </w:r>
      <w:proofErr w:type="spellStart"/>
      <w:r w:rsidR="00992802" w:rsidRPr="00372CF5">
        <w:rPr>
          <w:rFonts w:ascii="Times New Roman" w:hAnsi="Times New Roman" w:cs="Times New Roman"/>
          <w:color w:val="FF0000"/>
        </w:rPr>
        <w:t>systole</w:t>
      </w:r>
      <w:proofErr w:type="spellEnd"/>
      <w:r w:rsidR="00992802" w:rsidRPr="00372CF5">
        <w:rPr>
          <w:rFonts w:ascii="Times New Roman" w:hAnsi="Times New Roman" w:cs="Times New Roman"/>
          <w:color w:val="FF0000"/>
        </w:rPr>
        <w:t xml:space="preserve"> (sťah</w:t>
      </w:r>
      <w:r w:rsidRPr="00372CF5">
        <w:rPr>
          <w:rFonts w:ascii="Times New Roman" w:hAnsi="Times New Roman" w:cs="Times New Roman"/>
          <w:color w:val="FF0000"/>
        </w:rPr>
        <w:t>u) vypudí odkysličená krv pľúcnym</w:t>
      </w:r>
      <w:r w:rsidR="00992802" w:rsidRPr="00372CF5">
        <w:rPr>
          <w:rFonts w:ascii="Times New Roman" w:hAnsi="Times New Roman" w:cs="Times New Roman"/>
          <w:color w:val="FF0000"/>
        </w:rPr>
        <w:t xml:space="preserve"> kmeňom do pľúcnych tepien a nimi do pľúc, kde sa okysličí. </w:t>
      </w:r>
      <w:r w:rsidR="00372CF5" w:rsidRPr="00372CF5">
        <w:rPr>
          <w:rFonts w:ascii="Times New Roman" w:hAnsi="Times New Roman" w:cs="Times New Roman"/>
          <w:color w:val="FF0000"/>
        </w:rPr>
        <w:t xml:space="preserve"> </w:t>
      </w:r>
      <w:r w:rsidR="00992802" w:rsidRPr="00372CF5">
        <w:rPr>
          <w:rFonts w:ascii="Times New Roman" w:hAnsi="Times New Roman" w:cs="Times New Roman"/>
          <w:color w:val="FF0000"/>
        </w:rPr>
        <w:t xml:space="preserve">Okysličená krv sa z pľúc vracia </w:t>
      </w:r>
      <w:r w:rsidR="004D06F6" w:rsidRPr="00372CF5">
        <w:rPr>
          <w:rFonts w:ascii="Times New Roman" w:hAnsi="Times New Roman" w:cs="Times New Roman"/>
          <w:color w:val="FF0000"/>
        </w:rPr>
        <w:t xml:space="preserve">4 </w:t>
      </w:r>
      <w:r w:rsidR="00992802" w:rsidRPr="00372CF5">
        <w:rPr>
          <w:rFonts w:ascii="Times New Roman" w:hAnsi="Times New Roman" w:cs="Times New Roman"/>
          <w:color w:val="FF0000"/>
        </w:rPr>
        <w:t>pľúcnymi žilami do ľavej predsiene.</w:t>
      </w:r>
      <w:r w:rsidR="004D06F6" w:rsidRPr="00372CF5">
        <w:rPr>
          <w:rFonts w:ascii="Times New Roman" w:hAnsi="Times New Roman" w:cs="Times New Roman"/>
          <w:color w:val="FF0000"/>
        </w:rPr>
        <w:t>(ĽP)</w:t>
      </w:r>
      <w:r w:rsidR="00372CF5" w:rsidRPr="00372CF5">
        <w:rPr>
          <w:rFonts w:ascii="Times New Roman" w:hAnsi="Times New Roman" w:cs="Times New Roman"/>
          <w:color w:val="FF0000"/>
        </w:rPr>
        <w:t xml:space="preserve"> </w:t>
      </w:r>
    </w:p>
    <w:p w14:paraId="193AF23E" w14:textId="77777777" w:rsidR="004D06F6" w:rsidRPr="00372CF5" w:rsidRDefault="00992802" w:rsidP="00992802">
      <w:pPr>
        <w:spacing w:line="240" w:lineRule="auto"/>
        <w:ind w:firstLine="708"/>
        <w:jc w:val="both"/>
        <w:rPr>
          <w:rFonts w:ascii="Times New Roman" w:hAnsi="Times New Roman" w:cs="Times New Roman"/>
          <w:color w:val="FF0000"/>
        </w:rPr>
      </w:pPr>
      <w:r w:rsidRPr="00372CF5">
        <w:rPr>
          <w:rFonts w:ascii="Times New Roman" w:hAnsi="Times New Roman" w:cs="Times New Roman"/>
          <w:color w:val="FF0000"/>
        </w:rPr>
        <w:t>Veľký, telový krvný obeh sa začína v</w:t>
      </w:r>
      <w:r w:rsidR="004D06F6" w:rsidRPr="00372CF5">
        <w:rPr>
          <w:rFonts w:ascii="Times New Roman" w:hAnsi="Times New Roman" w:cs="Times New Roman"/>
          <w:color w:val="FF0000"/>
        </w:rPr>
        <w:t> ĽK (</w:t>
      </w:r>
      <w:r w:rsidRPr="00372CF5">
        <w:rPr>
          <w:rFonts w:ascii="Times New Roman" w:hAnsi="Times New Roman" w:cs="Times New Roman"/>
          <w:color w:val="FF0000"/>
        </w:rPr>
        <w:t>ľavej komore</w:t>
      </w:r>
      <w:r w:rsidR="004D06F6" w:rsidRPr="00372CF5">
        <w:rPr>
          <w:rFonts w:ascii="Times New Roman" w:hAnsi="Times New Roman" w:cs="Times New Roman"/>
          <w:color w:val="FF0000"/>
        </w:rPr>
        <w:t>)</w:t>
      </w:r>
      <w:r w:rsidRPr="00372CF5">
        <w:rPr>
          <w:rFonts w:ascii="Times New Roman" w:hAnsi="Times New Roman" w:cs="Times New Roman"/>
          <w:color w:val="FF0000"/>
        </w:rPr>
        <w:t>, odkiaľ sa krv vypudí srdcovnicou (aortou) do celého tela</w:t>
      </w:r>
      <w:r w:rsidR="004D06F6" w:rsidRPr="00372CF5">
        <w:rPr>
          <w:rFonts w:ascii="Times New Roman" w:hAnsi="Times New Roman" w:cs="Times New Roman"/>
          <w:color w:val="FF0000"/>
        </w:rPr>
        <w:t>, ku každej jednej bunke</w:t>
      </w:r>
      <w:r w:rsidRPr="00372CF5">
        <w:rPr>
          <w:rFonts w:ascii="Times New Roman" w:hAnsi="Times New Roman" w:cs="Times New Roman"/>
          <w:color w:val="FF0000"/>
        </w:rPr>
        <w:t xml:space="preserve">. </w:t>
      </w:r>
    </w:p>
    <w:p w14:paraId="22EB81A0" w14:textId="136293DE" w:rsidR="00992802" w:rsidRPr="00372CF5" w:rsidRDefault="004D06F6" w:rsidP="00992802">
      <w:pPr>
        <w:spacing w:line="240" w:lineRule="auto"/>
        <w:ind w:firstLine="708"/>
        <w:jc w:val="both"/>
        <w:rPr>
          <w:rFonts w:ascii="Times New Roman" w:hAnsi="Times New Roman" w:cs="Times New Roman"/>
          <w:color w:val="FF0000"/>
        </w:rPr>
      </w:pPr>
      <w:r w:rsidRPr="00372CF5">
        <w:rPr>
          <w:rFonts w:ascii="Times New Roman" w:hAnsi="Times New Roman" w:cs="Times New Roman"/>
          <w:color w:val="FF0000"/>
        </w:rPr>
        <w:t>Odkysličená k</w:t>
      </w:r>
      <w:r w:rsidR="00992802" w:rsidRPr="00372CF5">
        <w:rPr>
          <w:rFonts w:ascii="Times New Roman" w:hAnsi="Times New Roman" w:cs="Times New Roman"/>
          <w:color w:val="FF0000"/>
        </w:rPr>
        <w:t xml:space="preserve">rv sa z tela vracia hornou (z hlavy a horných končatín) a dolnou (z dolných končatín, brucha, hrudníka) dutou žilou do </w:t>
      </w:r>
      <w:r w:rsidRPr="00372CF5">
        <w:rPr>
          <w:rFonts w:ascii="Times New Roman" w:hAnsi="Times New Roman" w:cs="Times New Roman"/>
          <w:color w:val="FF0000"/>
        </w:rPr>
        <w:t>PP (</w:t>
      </w:r>
      <w:r w:rsidR="00992802" w:rsidRPr="00372CF5">
        <w:rPr>
          <w:rFonts w:ascii="Times New Roman" w:hAnsi="Times New Roman" w:cs="Times New Roman"/>
          <w:color w:val="FF0000"/>
        </w:rPr>
        <w:t>pravej predsiene</w:t>
      </w:r>
      <w:r w:rsidRPr="00372CF5">
        <w:rPr>
          <w:rFonts w:ascii="Times New Roman" w:hAnsi="Times New Roman" w:cs="Times New Roman"/>
          <w:color w:val="FF0000"/>
        </w:rPr>
        <w:t>)</w:t>
      </w:r>
      <w:r w:rsidR="00992802" w:rsidRPr="00372CF5">
        <w:rPr>
          <w:rFonts w:ascii="Times New Roman" w:hAnsi="Times New Roman" w:cs="Times New Roman"/>
          <w:color w:val="FF0000"/>
        </w:rPr>
        <w:t>.</w:t>
      </w:r>
    </w:p>
    <w:p w14:paraId="25C53A5D" w14:textId="1423A588" w:rsidR="004D06F6"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Krvný tlak je vytvorený srdcom potrebný na pumpovanie krvi cez cievy</w:t>
      </w:r>
      <w:r w:rsidR="004D06F6">
        <w:rPr>
          <w:rFonts w:ascii="Times New Roman" w:hAnsi="Times New Roman" w:cs="Times New Roman"/>
        </w:rPr>
        <w:t xml:space="preserve">  (ramenná tepna)</w:t>
      </w:r>
      <w:r w:rsidR="00616BCF">
        <w:rPr>
          <w:rFonts w:ascii="Times New Roman" w:hAnsi="Times New Roman" w:cs="Times New Roman"/>
        </w:rPr>
        <w:t>, TONOMETER</w:t>
      </w:r>
    </w:p>
    <w:p w14:paraId="3FD8AB92" w14:textId="1CDAABF2" w:rsidR="00992802" w:rsidRDefault="004D06F6" w:rsidP="00992802">
      <w:pPr>
        <w:spacing w:line="240" w:lineRule="auto"/>
        <w:ind w:firstLine="708"/>
        <w:jc w:val="both"/>
        <w:rPr>
          <w:rFonts w:ascii="Times New Roman" w:hAnsi="Times New Roman" w:cs="Times New Roman"/>
        </w:rPr>
      </w:pPr>
      <w:r>
        <w:rPr>
          <w:rFonts w:ascii="Times New Roman" w:hAnsi="Times New Roman" w:cs="Times New Roman"/>
        </w:rPr>
        <w:t xml:space="preserve">– normálna hodnota KT  80-90/110-120 </w:t>
      </w:r>
      <w:proofErr w:type="spellStart"/>
      <w:r>
        <w:rPr>
          <w:rFonts w:ascii="Times New Roman" w:hAnsi="Times New Roman" w:cs="Times New Roman"/>
        </w:rPr>
        <w:t>mmHg</w:t>
      </w:r>
      <w:proofErr w:type="spellEnd"/>
      <w:r>
        <w:rPr>
          <w:rFonts w:ascii="Times New Roman" w:hAnsi="Times New Roman" w:cs="Times New Roman"/>
        </w:rPr>
        <w:t xml:space="preserve">                8-11 / 14-16</w:t>
      </w:r>
      <w:r w:rsidR="00992802" w:rsidRPr="00992802">
        <w:rPr>
          <w:rFonts w:ascii="Times New Roman" w:hAnsi="Times New Roman" w:cs="Times New Roman"/>
        </w:rPr>
        <w:t>  </w:t>
      </w:r>
      <w:r>
        <w:rPr>
          <w:rFonts w:ascii="Times New Roman" w:hAnsi="Times New Roman" w:cs="Times New Roman"/>
        </w:rPr>
        <w:t>Torr</w:t>
      </w:r>
    </w:p>
    <w:p w14:paraId="0C031B57" w14:textId="7544C94C" w:rsidR="004D06F6" w:rsidRDefault="004D06F6" w:rsidP="00992802">
      <w:pPr>
        <w:spacing w:line="240" w:lineRule="auto"/>
        <w:ind w:firstLine="708"/>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Systolický</w:t>
      </w:r>
      <w:proofErr w:type="spellEnd"/>
      <w:r>
        <w:rPr>
          <w:rFonts w:ascii="Times New Roman" w:hAnsi="Times New Roman" w:cs="Times New Roman"/>
        </w:rPr>
        <w:t xml:space="preserve"> /diastolický tlak</w:t>
      </w:r>
    </w:p>
    <w:p w14:paraId="7501C91B" w14:textId="1BE1564D" w:rsidR="004D06F6" w:rsidRPr="00992802" w:rsidRDefault="004D06F6" w:rsidP="00992802">
      <w:pPr>
        <w:spacing w:line="240" w:lineRule="auto"/>
        <w:ind w:firstLine="708"/>
        <w:jc w:val="both"/>
        <w:rPr>
          <w:rFonts w:ascii="Times New Roman" w:hAnsi="Times New Roman" w:cs="Times New Roman"/>
        </w:rPr>
      </w:pPr>
      <w:r>
        <w:rPr>
          <w:rFonts w:ascii="Times New Roman" w:hAnsi="Times New Roman" w:cs="Times New Roman"/>
        </w:rPr>
        <w:t xml:space="preserve">Nízky </w:t>
      </w:r>
      <w:r w:rsidR="000B725C">
        <w:rPr>
          <w:rFonts w:ascii="Times New Roman" w:hAnsi="Times New Roman" w:cs="Times New Roman"/>
        </w:rPr>
        <w:t>tl</w:t>
      </w:r>
      <w:r>
        <w:rPr>
          <w:rFonts w:ascii="Times New Roman" w:hAnsi="Times New Roman" w:cs="Times New Roman"/>
        </w:rPr>
        <w:t>ak</w:t>
      </w:r>
      <w:r w:rsidR="00616BCF">
        <w:rPr>
          <w:rFonts w:ascii="Times New Roman" w:hAnsi="Times New Roman" w:cs="Times New Roman"/>
        </w:rPr>
        <w:t xml:space="preserve"> </w:t>
      </w:r>
      <w:r>
        <w:rPr>
          <w:rFonts w:ascii="Times New Roman" w:hAnsi="Times New Roman" w:cs="Times New Roman"/>
        </w:rPr>
        <w:t>=</w:t>
      </w:r>
      <w:r w:rsidR="00616BCF">
        <w:rPr>
          <w:rFonts w:ascii="Times New Roman" w:hAnsi="Times New Roman" w:cs="Times New Roman"/>
        </w:rPr>
        <w:t xml:space="preserve"> </w:t>
      </w:r>
      <w:r>
        <w:rPr>
          <w:rFonts w:ascii="Times New Roman" w:hAnsi="Times New Roman" w:cs="Times New Roman"/>
        </w:rPr>
        <w:t xml:space="preserve">HYPOTENZIA                                   Vysoký </w:t>
      </w:r>
      <w:proofErr w:type="spellStart"/>
      <w:r>
        <w:rPr>
          <w:rFonts w:ascii="Times New Roman" w:hAnsi="Times New Roman" w:cs="Times New Roman"/>
        </w:rPr>
        <w:t>tlak=HYPERTENZIA</w:t>
      </w:r>
      <w:proofErr w:type="spellEnd"/>
    </w:p>
    <w:p w14:paraId="763ACEB6" w14:textId="278CC6E5" w:rsidR="00992802" w:rsidRP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Pulz alebo tep je </w:t>
      </w:r>
      <w:r w:rsidR="000B725C">
        <w:rPr>
          <w:rFonts w:ascii="Times New Roman" w:hAnsi="Times New Roman" w:cs="Times New Roman"/>
        </w:rPr>
        <w:t xml:space="preserve"> - </w:t>
      </w:r>
      <w:r w:rsidRPr="00992802">
        <w:rPr>
          <w:rFonts w:ascii="Times New Roman" w:hAnsi="Times New Roman" w:cs="Times New Roman"/>
        </w:rPr>
        <w:t xml:space="preserve">vzniká </w:t>
      </w:r>
      <w:r w:rsidR="000B725C">
        <w:rPr>
          <w:rFonts w:ascii="Times New Roman" w:hAnsi="Times New Roman" w:cs="Times New Roman"/>
        </w:rPr>
        <w:t xml:space="preserve">nárazom krvi o stenu </w:t>
      </w:r>
      <w:r w:rsidR="00797667">
        <w:rPr>
          <w:rFonts w:ascii="Times New Roman" w:hAnsi="Times New Roman" w:cs="Times New Roman"/>
        </w:rPr>
        <w:t>aorty, meria</w:t>
      </w:r>
      <w:r w:rsidR="000B725C">
        <w:rPr>
          <w:rFonts w:ascii="Times New Roman" w:hAnsi="Times New Roman" w:cs="Times New Roman"/>
        </w:rPr>
        <w:t xml:space="preserve"> sa na zápästí, v krčnej jamke, normálna hodnota v pokoji 70 tepov, </w:t>
      </w:r>
    </w:p>
    <w:p w14:paraId="61C819E6" w14:textId="234411A3" w:rsidR="00992802" w:rsidRP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EKG je základná vyšetrovacia v</w:t>
      </w:r>
      <w:r w:rsidR="00616BCF">
        <w:rPr>
          <w:rFonts w:ascii="Times New Roman" w:hAnsi="Times New Roman" w:cs="Times New Roman"/>
        </w:rPr>
        <w:t> </w:t>
      </w:r>
      <w:r w:rsidRPr="00992802">
        <w:rPr>
          <w:rFonts w:ascii="Times New Roman" w:hAnsi="Times New Roman" w:cs="Times New Roman"/>
        </w:rPr>
        <w:t>kardiológii</w:t>
      </w:r>
      <w:r w:rsidR="00616BCF">
        <w:rPr>
          <w:rFonts w:ascii="Times New Roman" w:hAnsi="Times New Roman" w:cs="Times New Roman"/>
        </w:rPr>
        <w:t xml:space="preserve">, </w:t>
      </w:r>
      <w:r w:rsidRPr="00992802">
        <w:rPr>
          <w:rFonts w:ascii="Times New Roman" w:hAnsi="Times New Roman" w:cs="Times New Roman"/>
        </w:rPr>
        <w:t>EKG</w:t>
      </w:r>
      <w:r w:rsidR="00616BCF">
        <w:rPr>
          <w:rFonts w:ascii="Times New Roman" w:hAnsi="Times New Roman" w:cs="Times New Roman"/>
        </w:rPr>
        <w:t xml:space="preserve">  - </w:t>
      </w:r>
      <w:r w:rsidRPr="00992802">
        <w:rPr>
          <w:rFonts w:ascii="Times New Roman" w:hAnsi="Times New Roman" w:cs="Times New Roman"/>
        </w:rPr>
        <w:t>lekársky prístroj</w:t>
      </w:r>
      <w:r w:rsidR="00616BCF">
        <w:rPr>
          <w:rFonts w:ascii="Times New Roman" w:hAnsi="Times New Roman" w:cs="Times New Roman"/>
        </w:rPr>
        <w:t xml:space="preserve"> ELEKTROKARDIOGRAF, záznam ELEKTROKARDIOGRAM ( </w:t>
      </w:r>
      <w:proofErr w:type="spellStart"/>
      <w:r w:rsidR="00616BCF">
        <w:rPr>
          <w:rFonts w:ascii="Times New Roman" w:hAnsi="Times New Roman" w:cs="Times New Roman"/>
        </w:rPr>
        <w:t>píky</w:t>
      </w:r>
      <w:proofErr w:type="spellEnd"/>
      <w:r w:rsidR="00616BCF">
        <w:rPr>
          <w:rFonts w:ascii="Times New Roman" w:hAnsi="Times New Roman" w:cs="Times New Roman"/>
        </w:rPr>
        <w:t xml:space="preserve"> )</w:t>
      </w:r>
    </w:p>
    <w:p w14:paraId="2B52C64D" w14:textId="5B2B6BC2" w:rsid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lastRenderedPageBreak/>
        <w:t>počúva srdcové ozvy</w:t>
      </w:r>
      <w:r w:rsidR="00616BCF">
        <w:rPr>
          <w:rFonts w:ascii="Times New Roman" w:hAnsi="Times New Roman" w:cs="Times New Roman"/>
        </w:rPr>
        <w:t xml:space="preserve"> – FONENDOSKOP, STETOSKOP</w:t>
      </w:r>
    </w:p>
    <w:p w14:paraId="64C7759C" w14:textId="3ACB0793"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Ochorenia : </w:t>
      </w:r>
      <w:r w:rsidR="00616BCF">
        <w:rPr>
          <w:rFonts w:ascii="Times New Roman" w:hAnsi="Times New Roman" w:cs="Times New Roman"/>
        </w:rPr>
        <w:t>KARDIOVASKULÁRNE OCH.ŚRDCOVO-CIEVNE – najčastejšie dôvody úmrtí – dôvod ´MÁLO POHYBU + NEZDRAVÝ ŹIVOTNÝ ŠTÝL – veľa cukrov v potrave, nezdravé tuky...</w:t>
      </w:r>
    </w:p>
    <w:p w14:paraId="3CD807D4" w14:textId="52F7C3D4"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ateroskleróza</w:t>
      </w:r>
      <w:r w:rsidR="00616BCF">
        <w:rPr>
          <w:rFonts w:ascii="Times New Roman" w:hAnsi="Times New Roman" w:cs="Times New Roman"/>
        </w:rPr>
        <w:t xml:space="preserve"> = ukladanie tuku v stenách ciev, zužovanie priemeru, zvyšovanie krvného tlaku</w:t>
      </w:r>
      <w:r w:rsidRPr="00992802">
        <w:rPr>
          <w:rFonts w:ascii="Times New Roman" w:hAnsi="Times New Roman" w:cs="Times New Roman"/>
        </w:rPr>
        <w:t>,</w:t>
      </w:r>
    </w:p>
    <w:p w14:paraId="19EE741D" w14:textId="212E9B20" w:rsidR="00616BCF"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 xml:space="preserve">ischemická choroba srdca, vysoký krvný tlak </w:t>
      </w:r>
      <w:r w:rsidR="00616BCF">
        <w:rPr>
          <w:rFonts w:ascii="Times New Roman" w:hAnsi="Times New Roman" w:cs="Times New Roman"/>
        </w:rPr>
        <w:t>=</w:t>
      </w:r>
      <w:r w:rsidR="00C2461C">
        <w:rPr>
          <w:rFonts w:ascii="Times New Roman" w:hAnsi="Times New Roman" w:cs="Times New Roman"/>
        </w:rPr>
        <w:t> </w:t>
      </w:r>
      <w:r w:rsidRPr="00992802">
        <w:rPr>
          <w:rFonts w:ascii="Times New Roman" w:hAnsi="Times New Roman" w:cs="Times New Roman"/>
        </w:rPr>
        <w:t>hypertenz</w:t>
      </w:r>
      <w:r w:rsidR="00C2461C">
        <w:rPr>
          <w:rFonts w:ascii="Times New Roman" w:hAnsi="Times New Roman" w:cs="Times New Roman"/>
        </w:rPr>
        <w:t>ia,</w:t>
      </w:r>
      <w:r w:rsidRPr="00992802">
        <w:rPr>
          <w:rFonts w:ascii="Times New Roman" w:hAnsi="Times New Roman" w:cs="Times New Roman"/>
        </w:rPr>
        <w:t xml:space="preserve"> angína </w:t>
      </w:r>
      <w:proofErr w:type="spellStart"/>
      <w:r w:rsidRPr="00992802">
        <w:rPr>
          <w:rFonts w:ascii="Times New Roman" w:hAnsi="Times New Roman" w:cs="Times New Roman"/>
        </w:rPr>
        <w:t>pectoris</w:t>
      </w:r>
      <w:proofErr w:type="spellEnd"/>
      <w:r w:rsidR="00616BCF">
        <w:rPr>
          <w:rFonts w:ascii="Times New Roman" w:hAnsi="Times New Roman" w:cs="Times New Roman"/>
        </w:rPr>
        <w:t xml:space="preserve"> – dôsledok prechodenej chrípky</w:t>
      </w:r>
      <w:r w:rsidRPr="00992802">
        <w:rPr>
          <w:rFonts w:ascii="Times New Roman" w:hAnsi="Times New Roman" w:cs="Times New Roman"/>
        </w:rPr>
        <w:t xml:space="preserve"> </w:t>
      </w:r>
    </w:p>
    <w:p w14:paraId="218E4573" w14:textId="2640B69E" w:rsidR="00992802" w:rsidRPr="00992802" w:rsidRDefault="00992802" w:rsidP="00992802">
      <w:pPr>
        <w:spacing w:line="240" w:lineRule="auto"/>
        <w:ind w:firstLine="708"/>
        <w:jc w:val="both"/>
        <w:rPr>
          <w:rFonts w:ascii="Times New Roman" w:hAnsi="Times New Roman" w:cs="Times New Roman"/>
        </w:rPr>
      </w:pPr>
      <w:r w:rsidRPr="00992802">
        <w:rPr>
          <w:rFonts w:ascii="Times New Roman" w:hAnsi="Times New Roman" w:cs="Times New Roman"/>
        </w:rPr>
        <w:t>srdcový infarkt</w:t>
      </w:r>
      <w:r w:rsidR="00616BCF">
        <w:rPr>
          <w:rFonts w:ascii="Times New Roman" w:hAnsi="Times New Roman" w:cs="Times New Roman"/>
        </w:rPr>
        <w:t xml:space="preserve"> – </w:t>
      </w:r>
      <w:proofErr w:type="spellStart"/>
      <w:r w:rsidR="00616BCF">
        <w:rPr>
          <w:rFonts w:ascii="Times New Roman" w:hAnsi="Times New Roman" w:cs="Times New Roman"/>
        </w:rPr>
        <w:t>vencovité=koronárne</w:t>
      </w:r>
      <w:proofErr w:type="spellEnd"/>
      <w:r w:rsidR="00616BCF">
        <w:rPr>
          <w:rFonts w:ascii="Times New Roman" w:hAnsi="Times New Roman" w:cs="Times New Roman"/>
        </w:rPr>
        <w:t xml:space="preserve"> cievy – prasknutie – cievky – </w:t>
      </w:r>
      <w:proofErr w:type="spellStart"/>
      <w:r w:rsidR="00616BCF">
        <w:rPr>
          <w:rFonts w:ascii="Times New Roman" w:hAnsi="Times New Roman" w:cs="Times New Roman"/>
        </w:rPr>
        <w:t>nedokrvované</w:t>
      </w:r>
      <w:proofErr w:type="spellEnd"/>
      <w:r w:rsidR="00616BCF">
        <w:rPr>
          <w:rFonts w:ascii="Times New Roman" w:hAnsi="Times New Roman" w:cs="Times New Roman"/>
        </w:rPr>
        <w:t>, nevyživované srdce, bodavá intenzívna bolesť na hrudi</w:t>
      </w:r>
      <w:r w:rsidR="00372CF5">
        <w:rPr>
          <w:rFonts w:ascii="Times New Roman" w:hAnsi="Times New Roman" w:cs="Times New Roman"/>
        </w:rPr>
        <w:t xml:space="preserve">, </w:t>
      </w:r>
      <w:r w:rsidR="00616BCF">
        <w:rPr>
          <w:rFonts w:ascii="Times New Roman" w:hAnsi="Times New Roman" w:cs="Times New Roman"/>
        </w:rPr>
        <w:t xml:space="preserve">srdcová </w:t>
      </w:r>
      <w:proofErr w:type="spellStart"/>
      <w:r w:rsidR="00616BCF">
        <w:rPr>
          <w:rFonts w:ascii="Times New Roman" w:hAnsi="Times New Roman" w:cs="Times New Roman"/>
        </w:rPr>
        <w:t>arytmia</w:t>
      </w:r>
      <w:proofErr w:type="spellEnd"/>
      <w:r w:rsidR="00616BCF">
        <w:rPr>
          <w:rFonts w:ascii="Times New Roman" w:hAnsi="Times New Roman" w:cs="Times New Roman"/>
        </w:rPr>
        <w:t xml:space="preserve"> – vynechávanie činnosti srdca,</w:t>
      </w:r>
    </w:p>
    <w:p w14:paraId="47C7193A" w14:textId="33A95301" w:rsidR="00992802" w:rsidRPr="00992802" w:rsidRDefault="00992802" w:rsidP="00992802">
      <w:pPr>
        <w:spacing w:line="240" w:lineRule="auto"/>
        <w:ind w:firstLine="708"/>
        <w:jc w:val="both"/>
        <w:rPr>
          <w:rFonts w:ascii="Times New Roman" w:hAnsi="Times New Roman" w:cs="Times New Roman"/>
        </w:rPr>
      </w:pPr>
      <w:r>
        <w:rPr>
          <w:rFonts w:ascii="Times New Roman" w:hAnsi="Times New Roman" w:cs="Times New Roman"/>
        </w:rPr>
        <w:t>R</w:t>
      </w:r>
      <w:r w:rsidRPr="00992802">
        <w:rPr>
          <w:rFonts w:ascii="Times New Roman" w:hAnsi="Times New Roman" w:cs="Times New Roman"/>
        </w:rPr>
        <w:t>izikové faktory: vysoký krvný tlak, fajčenie, zvýšená hladina cholesterolu v krvi, nadváha a obezita, nedostatok pohybovej aktivity, nízky príjem zeleniny a ovocia v potrave, nadmerné pitie alkoholu</w:t>
      </w:r>
    </w:p>
    <w:p w14:paraId="67C3888D" w14:textId="77777777" w:rsidR="00315166" w:rsidRPr="00992802" w:rsidRDefault="00315166" w:rsidP="00992802">
      <w:pPr>
        <w:spacing w:after="0" w:line="240" w:lineRule="auto"/>
        <w:jc w:val="both"/>
        <w:rPr>
          <w:rFonts w:ascii="Times New Roman" w:hAnsi="Times New Roman" w:cs="Times New Roman"/>
          <w:sz w:val="24"/>
          <w:szCs w:val="24"/>
        </w:rPr>
      </w:pPr>
    </w:p>
    <w:p w14:paraId="4CB2F67E" w14:textId="175FAE12" w:rsidR="00F2401C" w:rsidRPr="00992802" w:rsidRDefault="00F2401C" w:rsidP="00992802">
      <w:pPr>
        <w:spacing w:after="0" w:line="240" w:lineRule="auto"/>
        <w:jc w:val="both"/>
        <w:rPr>
          <w:rFonts w:ascii="Times New Roman" w:hAnsi="Times New Roman" w:cs="Times New Roman"/>
          <w:sz w:val="24"/>
          <w:szCs w:val="24"/>
        </w:rPr>
      </w:pPr>
    </w:p>
    <w:p w14:paraId="08A722AF" w14:textId="5893D5BB" w:rsidR="00F2401C" w:rsidRPr="00992802" w:rsidRDefault="00F2401C" w:rsidP="00992802">
      <w:pPr>
        <w:spacing w:after="0" w:line="240" w:lineRule="auto"/>
        <w:jc w:val="both"/>
        <w:rPr>
          <w:rFonts w:ascii="Times New Roman" w:hAnsi="Times New Roman" w:cs="Times New Roman"/>
          <w:b/>
          <w:bCs/>
          <w:sz w:val="24"/>
          <w:szCs w:val="24"/>
        </w:rPr>
      </w:pPr>
    </w:p>
    <w:p w14:paraId="0EEA3E10" w14:textId="2D886D1B" w:rsidR="00F2401C" w:rsidRPr="00F2401C" w:rsidRDefault="00B66778" w:rsidP="00992802">
      <w:pPr>
        <w:spacing w:after="0" w:line="240" w:lineRule="auto"/>
        <w:jc w:val="both"/>
        <w:rPr>
          <w:rFonts w:ascii="Times New Roman" w:hAnsi="Times New Roman" w:cs="Times New Roman"/>
          <w:b/>
          <w:bCs/>
          <w:sz w:val="24"/>
          <w:szCs w:val="24"/>
        </w:rPr>
      </w:pPr>
      <w:r w:rsidRPr="00B66778">
        <w:rPr>
          <w:noProof/>
          <w:lang w:eastAsia="sk-SK"/>
        </w:rPr>
        <w:drawing>
          <wp:anchor distT="0" distB="0" distL="114300" distR="114300" simplePos="0" relativeHeight="251658240" behindDoc="1" locked="0" layoutInCell="1" allowOverlap="1" wp14:anchorId="34628C9B" wp14:editId="0118657E">
            <wp:simplePos x="0" y="0"/>
            <wp:positionH relativeFrom="column">
              <wp:posOffset>2936240</wp:posOffset>
            </wp:positionH>
            <wp:positionV relativeFrom="paragraph">
              <wp:posOffset>-93980</wp:posOffset>
            </wp:positionV>
            <wp:extent cx="3352800" cy="3200400"/>
            <wp:effectExtent l="0" t="0" r="0" b="0"/>
            <wp:wrapTight wrapText="bothSides">
              <wp:wrapPolygon edited="0">
                <wp:start x="0" y="0"/>
                <wp:lineTo x="0" y="21471"/>
                <wp:lineTo x="21477" y="21471"/>
                <wp:lineTo x="21477"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52800" cy="3200400"/>
                    </a:xfrm>
                    <a:prstGeom prst="rect">
                      <a:avLst/>
                    </a:prstGeom>
                  </pic:spPr>
                </pic:pic>
              </a:graphicData>
            </a:graphic>
          </wp:anchor>
        </w:drawing>
      </w:r>
      <w:r w:rsidR="00F2401C">
        <w:rPr>
          <w:rFonts w:ascii="Times New Roman" w:hAnsi="Times New Roman" w:cs="Times New Roman"/>
          <w:b/>
          <w:bCs/>
          <w:sz w:val="24"/>
          <w:szCs w:val="24"/>
        </w:rPr>
        <w:t xml:space="preserve">3. </w:t>
      </w:r>
      <w:r w:rsidR="00F2401C" w:rsidRPr="00F2401C">
        <w:rPr>
          <w:rFonts w:ascii="Times New Roman" w:hAnsi="Times New Roman" w:cs="Times New Roman"/>
          <w:b/>
          <w:bCs/>
          <w:sz w:val="24"/>
          <w:szCs w:val="24"/>
        </w:rPr>
        <w:t>Uveďte typy obehových sústav živočíchov, popíšte stavbu a činnosť srdca stavovcov. Porovnajte stavbu a funkciu jednotlivých typov ciev.</w:t>
      </w:r>
    </w:p>
    <w:p w14:paraId="4B5B9EEA" w14:textId="60F5EE75" w:rsidR="00F2401C" w:rsidRDefault="00F2401C" w:rsidP="00992802">
      <w:pPr>
        <w:spacing w:after="0" w:line="240" w:lineRule="auto"/>
        <w:jc w:val="both"/>
        <w:rPr>
          <w:rFonts w:ascii="Times New Roman" w:hAnsi="Times New Roman" w:cs="Times New Roman"/>
          <w:b/>
          <w:bCs/>
          <w:sz w:val="24"/>
          <w:szCs w:val="24"/>
        </w:rPr>
      </w:pPr>
    </w:p>
    <w:p w14:paraId="2B6599F5" w14:textId="18516244" w:rsidR="00C2461C" w:rsidRPr="00F86A8D" w:rsidRDefault="00F86A8D" w:rsidP="00F86A8D">
      <w:pPr>
        <w:pStyle w:val="Odsekzoznamu"/>
        <w:numPr>
          <w:ilvl w:val="0"/>
          <w:numId w:val="9"/>
        </w:numPr>
        <w:spacing w:after="0" w:line="240" w:lineRule="auto"/>
        <w:ind w:hanging="720"/>
        <w:jc w:val="both"/>
        <w:rPr>
          <w:rFonts w:ascii="Times New Roman" w:hAnsi="Times New Roman" w:cs="Times New Roman"/>
          <w:sz w:val="24"/>
          <w:szCs w:val="24"/>
        </w:rPr>
      </w:pPr>
      <w:r w:rsidRPr="00F86A8D">
        <w:rPr>
          <w:rFonts w:ascii="Times New Roman" w:hAnsi="Times New Roman" w:cs="Times New Roman"/>
          <w:sz w:val="24"/>
          <w:szCs w:val="24"/>
        </w:rPr>
        <w:t xml:space="preserve">typy </w:t>
      </w:r>
      <w:r w:rsidR="001A7047" w:rsidRPr="00F86A8D">
        <w:rPr>
          <w:rFonts w:ascii="Times New Roman" w:hAnsi="Times New Roman" w:cs="Times New Roman"/>
          <w:sz w:val="24"/>
          <w:szCs w:val="24"/>
        </w:rPr>
        <w:t>obehov</w:t>
      </w:r>
      <w:r w:rsidRPr="00F86A8D">
        <w:rPr>
          <w:rFonts w:ascii="Times New Roman" w:hAnsi="Times New Roman" w:cs="Times New Roman"/>
          <w:sz w:val="24"/>
          <w:szCs w:val="24"/>
        </w:rPr>
        <w:t xml:space="preserve">ých </w:t>
      </w:r>
      <w:r w:rsidR="001A7047" w:rsidRPr="00F86A8D">
        <w:rPr>
          <w:rFonts w:ascii="Times New Roman" w:hAnsi="Times New Roman" w:cs="Times New Roman"/>
          <w:sz w:val="24"/>
          <w:szCs w:val="24"/>
        </w:rPr>
        <w:t xml:space="preserve"> sústav</w:t>
      </w:r>
      <w:r w:rsidRPr="00F86A8D">
        <w:rPr>
          <w:rFonts w:ascii="Times New Roman" w:hAnsi="Times New Roman" w:cs="Times New Roman"/>
          <w:sz w:val="24"/>
          <w:szCs w:val="24"/>
        </w:rPr>
        <w:t>:</w:t>
      </w:r>
      <w:r w:rsidR="001A7047" w:rsidRPr="00F86A8D">
        <w:rPr>
          <w:rFonts w:ascii="Times New Roman" w:hAnsi="Times New Roman" w:cs="Times New Roman"/>
          <w:sz w:val="24"/>
          <w:szCs w:val="24"/>
        </w:rPr>
        <w:t xml:space="preserve">. </w:t>
      </w:r>
    </w:p>
    <w:p w14:paraId="13963DA7" w14:textId="51A026DB" w:rsidR="00C2461C" w:rsidRPr="00F86A8D" w:rsidRDefault="00F86A8D" w:rsidP="00F86A8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1A7047" w:rsidRPr="00F86A8D">
        <w:rPr>
          <w:rFonts w:ascii="Times New Roman" w:hAnsi="Times New Roman" w:cs="Times New Roman"/>
          <w:sz w:val="24"/>
          <w:szCs w:val="24"/>
        </w:rPr>
        <w:t>otvorená obehová sústava</w:t>
      </w:r>
      <w:r>
        <w:rPr>
          <w:rFonts w:ascii="Times New Roman" w:hAnsi="Times New Roman" w:cs="Times New Roman"/>
          <w:sz w:val="24"/>
          <w:szCs w:val="24"/>
        </w:rPr>
        <w:t xml:space="preserve"> </w:t>
      </w:r>
    </w:p>
    <w:p w14:paraId="55C9F02B" w14:textId="23093CE1" w:rsidR="001A7047" w:rsidRPr="001A7047" w:rsidRDefault="00F86A8D"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372CF5">
        <w:rPr>
          <w:rFonts w:ascii="Times New Roman" w:hAnsi="Times New Roman" w:cs="Times New Roman"/>
          <w:sz w:val="24"/>
          <w:szCs w:val="24"/>
        </w:rPr>
        <w:t>uzavretá</w:t>
      </w:r>
    </w:p>
    <w:p w14:paraId="60E60E2A" w14:textId="7C6BF3AF" w:rsidR="00C2461C" w:rsidRDefault="00C2461C"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 cievach môže prúdiť:</w:t>
      </w:r>
    </w:p>
    <w:p w14:paraId="294FBF35" w14:textId="79DB228F" w:rsidR="00F34895" w:rsidRPr="00F34895" w:rsidRDefault="00C2461C" w:rsidP="00F34895">
      <w:pPr>
        <w:pStyle w:val="Odsekzoznamu"/>
        <w:numPr>
          <w:ilvl w:val="0"/>
          <w:numId w:val="7"/>
        </w:numPr>
        <w:spacing w:after="0" w:line="240" w:lineRule="auto"/>
        <w:rPr>
          <w:rFonts w:ascii="Times New Roman" w:eastAsia="Times New Roman" w:hAnsi="Times New Roman" w:cs="Times New Roman"/>
          <w:sz w:val="26"/>
          <w:szCs w:val="26"/>
          <w:lang w:eastAsia="sk-SK"/>
        </w:rPr>
      </w:pPr>
      <w:proofErr w:type="spellStart"/>
      <w:r w:rsidRPr="00F86A8D">
        <w:rPr>
          <w:rFonts w:ascii="Times New Roman" w:eastAsia="Times New Roman" w:hAnsi="Times New Roman" w:cs="Times New Roman"/>
          <w:sz w:val="26"/>
          <w:szCs w:val="26"/>
          <w:u w:val="single"/>
          <w:lang w:eastAsia="sk-SK"/>
        </w:rPr>
        <w:t>Hydrolymfa</w:t>
      </w:r>
      <w:proofErr w:type="spellEnd"/>
      <w:r w:rsidR="00F34895" w:rsidRPr="00F34895">
        <w:rPr>
          <w:rFonts w:ascii="Times New Roman" w:eastAsia="Times New Roman" w:hAnsi="Times New Roman" w:cs="Times New Roman"/>
          <w:sz w:val="26"/>
          <w:szCs w:val="26"/>
          <w:lang w:eastAsia="sk-SK"/>
        </w:rPr>
        <w:t xml:space="preserve"> - </w:t>
      </w:r>
      <w:r w:rsidRPr="00F34895">
        <w:rPr>
          <w:rFonts w:ascii="Times New Roman" w:eastAsia="Times New Roman" w:hAnsi="Times New Roman" w:cs="Times New Roman"/>
          <w:sz w:val="26"/>
          <w:szCs w:val="26"/>
          <w:lang w:eastAsia="sk-SK"/>
        </w:rPr>
        <w:t xml:space="preserve">podobná </w:t>
      </w:r>
      <w:r w:rsidR="00F34895" w:rsidRPr="00F34895">
        <w:rPr>
          <w:rFonts w:ascii="Times New Roman" w:eastAsia="Times New Roman" w:hAnsi="Times New Roman" w:cs="Times New Roman"/>
          <w:sz w:val="26"/>
          <w:szCs w:val="26"/>
          <w:lang w:eastAsia="sk-SK"/>
        </w:rPr>
        <w:t>vodnému prostrediu</w:t>
      </w:r>
      <w:r w:rsidRPr="00F34895">
        <w:rPr>
          <w:rFonts w:ascii="Times New Roman" w:eastAsia="Times New Roman" w:hAnsi="Times New Roman" w:cs="Times New Roman"/>
          <w:sz w:val="26"/>
          <w:szCs w:val="26"/>
          <w:lang w:eastAsia="sk-SK"/>
        </w:rPr>
        <w:t xml:space="preserve"> živočích</w:t>
      </w:r>
      <w:r w:rsidR="00F34895" w:rsidRPr="00F34895">
        <w:rPr>
          <w:rFonts w:ascii="Times New Roman" w:eastAsia="Times New Roman" w:hAnsi="Times New Roman" w:cs="Times New Roman"/>
          <w:sz w:val="26"/>
          <w:szCs w:val="26"/>
          <w:lang w:eastAsia="sk-SK"/>
        </w:rPr>
        <w:t xml:space="preserve">ov, </w:t>
      </w:r>
      <w:r w:rsidR="00231891">
        <w:rPr>
          <w:rFonts w:ascii="Times New Roman" w:eastAsia="Times New Roman" w:hAnsi="Times New Roman" w:cs="Times New Roman"/>
          <w:sz w:val="26"/>
          <w:szCs w:val="26"/>
          <w:lang w:eastAsia="sk-SK"/>
        </w:rPr>
        <w:t>(</w:t>
      </w:r>
      <w:proofErr w:type="spellStart"/>
      <w:r w:rsidR="00231891">
        <w:rPr>
          <w:rFonts w:ascii="Times New Roman" w:eastAsia="Times New Roman" w:hAnsi="Times New Roman" w:cs="Times New Roman"/>
          <w:sz w:val="26"/>
          <w:szCs w:val="26"/>
          <w:lang w:eastAsia="sk-SK"/>
        </w:rPr>
        <w:t>hlístovce</w:t>
      </w:r>
      <w:proofErr w:type="spellEnd"/>
      <w:r w:rsidR="00231891">
        <w:rPr>
          <w:rFonts w:ascii="Times New Roman" w:eastAsia="Times New Roman" w:hAnsi="Times New Roman" w:cs="Times New Roman"/>
          <w:sz w:val="26"/>
          <w:szCs w:val="26"/>
          <w:lang w:eastAsia="sk-SK"/>
        </w:rPr>
        <w:t>)</w:t>
      </w:r>
    </w:p>
    <w:p w14:paraId="0DC343F2" w14:textId="2F212FDC" w:rsidR="00F34895" w:rsidRPr="00F34895" w:rsidRDefault="00F34895" w:rsidP="00F34895">
      <w:pPr>
        <w:pStyle w:val="Odsekzoznamu"/>
        <w:numPr>
          <w:ilvl w:val="0"/>
          <w:numId w:val="7"/>
        </w:numPr>
        <w:spacing w:after="0" w:line="240" w:lineRule="auto"/>
        <w:jc w:val="both"/>
        <w:rPr>
          <w:rFonts w:ascii="Times New Roman" w:eastAsia="Times New Roman" w:hAnsi="Times New Roman" w:cs="Times New Roman"/>
          <w:sz w:val="26"/>
          <w:szCs w:val="26"/>
          <w:lang w:eastAsia="sk-SK"/>
        </w:rPr>
      </w:pPr>
      <w:proofErr w:type="spellStart"/>
      <w:r w:rsidRPr="00F34895">
        <w:rPr>
          <w:rFonts w:ascii="Times New Roman" w:eastAsia="Times New Roman" w:hAnsi="Times New Roman" w:cs="Times New Roman"/>
          <w:sz w:val="26"/>
          <w:szCs w:val="26"/>
          <w:lang w:eastAsia="sk-SK"/>
        </w:rPr>
        <w:t>Hemolymfa=</w:t>
      </w:r>
      <w:r w:rsidR="00C2461C" w:rsidRPr="00F34895">
        <w:rPr>
          <w:rFonts w:ascii="Times New Roman" w:eastAsia="Times New Roman" w:hAnsi="Times New Roman" w:cs="Times New Roman"/>
          <w:sz w:val="26"/>
          <w:szCs w:val="26"/>
          <w:lang w:eastAsia="sk-SK"/>
        </w:rPr>
        <w:t>krvomiazga</w:t>
      </w:r>
      <w:proofErr w:type="spellEnd"/>
      <w:r>
        <w:rPr>
          <w:rFonts w:ascii="Times New Roman" w:eastAsia="Times New Roman" w:hAnsi="Times New Roman" w:cs="Times New Roman"/>
          <w:sz w:val="26"/>
          <w:szCs w:val="26"/>
          <w:lang w:eastAsia="sk-SK"/>
        </w:rPr>
        <w:t xml:space="preserve"> </w:t>
      </w:r>
      <w:r w:rsidR="00C2461C" w:rsidRPr="00F34895">
        <w:rPr>
          <w:rFonts w:ascii="Times New Roman" w:eastAsia="Times New Roman" w:hAnsi="Times New Roman" w:cs="Times New Roman"/>
          <w:sz w:val="26"/>
          <w:szCs w:val="26"/>
          <w:lang w:eastAsia="sk-SK"/>
        </w:rPr>
        <w:t xml:space="preserve">(mäkkýše, článkonožce, </w:t>
      </w:r>
      <w:proofErr w:type="spellStart"/>
      <w:r w:rsidR="00C2461C" w:rsidRPr="00F34895">
        <w:rPr>
          <w:rFonts w:ascii="Times New Roman" w:eastAsia="Times New Roman" w:hAnsi="Times New Roman" w:cs="Times New Roman"/>
          <w:sz w:val="26"/>
          <w:szCs w:val="26"/>
          <w:lang w:eastAsia="sk-SK"/>
        </w:rPr>
        <w:t>obrúčkavce</w:t>
      </w:r>
      <w:proofErr w:type="spellEnd"/>
      <w:r w:rsidR="00C2461C" w:rsidRPr="00F34895">
        <w:rPr>
          <w:rFonts w:ascii="Times New Roman" w:eastAsia="Times New Roman" w:hAnsi="Times New Roman" w:cs="Times New Roman"/>
          <w:sz w:val="26"/>
          <w:szCs w:val="26"/>
          <w:lang w:eastAsia="sk-SK"/>
        </w:rPr>
        <w:t>)</w:t>
      </w:r>
    </w:p>
    <w:p w14:paraId="3BA31A76" w14:textId="33619A39" w:rsidR="00F34895" w:rsidRPr="00F34895" w:rsidRDefault="00F34895" w:rsidP="00F34895">
      <w:pPr>
        <w:pStyle w:val="Odsekzoznamu"/>
        <w:numPr>
          <w:ilvl w:val="0"/>
          <w:numId w:val="7"/>
        </w:numPr>
        <w:spacing w:after="0" w:line="240" w:lineRule="auto"/>
        <w:jc w:val="both"/>
        <w:rPr>
          <w:rFonts w:ascii="Times New Roman" w:eastAsia="Times New Roman" w:hAnsi="Times New Roman" w:cs="Times New Roman"/>
          <w:sz w:val="26"/>
          <w:szCs w:val="26"/>
          <w:lang w:eastAsia="sk-SK"/>
        </w:rPr>
      </w:pPr>
      <w:r w:rsidRPr="00F34895">
        <w:rPr>
          <w:rFonts w:ascii="Times New Roman" w:eastAsia="Times New Roman" w:hAnsi="Times New Roman" w:cs="Times New Roman"/>
          <w:sz w:val="26"/>
          <w:szCs w:val="26"/>
          <w:lang w:eastAsia="sk-SK"/>
        </w:rPr>
        <w:t>T</w:t>
      </w:r>
      <w:r w:rsidR="00C2461C" w:rsidRPr="00F34895">
        <w:rPr>
          <w:rFonts w:ascii="Times New Roman" w:eastAsia="Times New Roman" w:hAnsi="Times New Roman" w:cs="Times New Roman"/>
          <w:sz w:val="26"/>
          <w:szCs w:val="26"/>
          <w:lang w:eastAsia="sk-SK"/>
        </w:rPr>
        <w:t>kanivový mok</w:t>
      </w:r>
      <w:r w:rsidRPr="00F34895">
        <w:rPr>
          <w:rFonts w:ascii="Times New Roman" w:eastAsia="Times New Roman" w:hAnsi="Times New Roman" w:cs="Times New Roman"/>
          <w:sz w:val="26"/>
          <w:szCs w:val="26"/>
          <w:lang w:eastAsia="sk-SK"/>
        </w:rPr>
        <w:t xml:space="preserve">- </w:t>
      </w:r>
      <w:r w:rsidR="00C2461C" w:rsidRPr="00F34895">
        <w:rPr>
          <w:rFonts w:ascii="Times New Roman" w:eastAsia="Times New Roman" w:hAnsi="Times New Roman" w:cs="Times New Roman"/>
          <w:sz w:val="26"/>
          <w:szCs w:val="26"/>
          <w:lang w:eastAsia="sk-SK"/>
        </w:rPr>
        <w:t xml:space="preserve">tvorí prostredie okolo všetkých buniek </w:t>
      </w:r>
      <w:r w:rsidR="00F86A8D">
        <w:rPr>
          <w:rFonts w:ascii="Times New Roman" w:eastAsia="Times New Roman" w:hAnsi="Times New Roman" w:cs="Times New Roman"/>
          <w:sz w:val="26"/>
          <w:szCs w:val="26"/>
          <w:lang w:eastAsia="sk-SK"/>
        </w:rPr>
        <w:t>(</w:t>
      </w:r>
      <w:r w:rsidR="00C2461C" w:rsidRPr="00F34895">
        <w:rPr>
          <w:rFonts w:ascii="Times New Roman" w:eastAsia="Times New Roman" w:hAnsi="Times New Roman" w:cs="Times New Roman"/>
          <w:sz w:val="26"/>
          <w:szCs w:val="26"/>
          <w:lang w:eastAsia="sk-SK"/>
        </w:rPr>
        <w:t xml:space="preserve">niektoré </w:t>
      </w:r>
      <w:proofErr w:type="spellStart"/>
      <w:r w:rsidR="00C2461C" w:rsidRPr="00F34895">
        <w:rPr>
          <w:rFonts w:ascii="Times New Roman" w:eastAsia="Times New Roman" w:hAnsi="Times New Roman" w:cs="Times New Roman"/>
          <w:sz w:val="26"/>
          <w:szCs w:val="26"/>
          <w:lang w:eastAsia="sk-SK"/>
        </w:rPr>
        <w:t>obrúčkavce</w:t>
      </w:r>
      <w:proofErr w:type="spellEnd"/>
      <w:r w:rsidR="00C2461C" w:rsidRPr="00F34895">
        <w:rPr>
          <w:rFonts w:ascii="Times New Roman" w:eastAsia="Times New Roman" w:hAnsi="Times New Roman" w:cs="Times New Roman"/>
          <w:sz w:val="26"/>
          <w:szCs w:val="26"/>
          <w:lang w:eastAsia="sk-SK"/>
        </w:rPr>
        <w:t>, stavovce</w:t>
      </w:r>
      <w:r w:rsidR="00F86A8D">
        <w:rPr>
          <w:rFonts w:ascii="Times New Roman" w:eastAsia="Times New Roman" w:hAnsi="Times New Roman" w:cs="Times New Roman"/>
          <w:sz w:val="26"/>
          <w:szCs w:val="26"/>
          <w:lang w:eastAsia="sk-SK"/>
        </w:rPr>
        <w:t>)</w:t>
      </w:r>
    </w:p>
    <w:p w14:paraId="4ED98CE4" w14:textId="46BD880C" w:rsidR="00F34895" w:rsidRPr="00F34895" w:rsidRDefault="00C2461C" w:rsidP="00F34895">
      <w:pPr>
        <w:pStyle w:val="Odsekzoznamu"/>
        <w:numPr>
          <w:ilvl w:val="0"/>
          <w:numId w:val="7"/>
        </w:numPr>
        <w:spacing w:after="0" w:line="240" w:lineRule="auto"/>
        <w:jc w:val="both"/>
        <w:rPr>
          <w:rFonts w:ascii="Times New Roman" w:eastAsia="Times New Roman" w:hAnsi="Times New Roman" w:cs="Times New Roman"/>
          <w:sz w:val="26"/>
          <w:szCs w:val="26"/>
          <w:lang w:eastAsia="sk-SK"/>
        </w:rPr>
      </w:pPr>
      <w:r w:rsidRPr="00F34895">
        <w:rPr>
          <w:rFonts w:ascii="Times New Roman" w:eastAsia="Times New Roman" w:hAnsi="Times New Roman" w:cs="Times New Roman"/>
          <w:sz w:val="26"/>
          <w:szCs w:val="26"/>
          <w:lang w:eastAsia="sk-SK"/>
        </w:rPr>
        <w:t>Lymfa (miazga)</w:t>
      </w:r>
      <w:r w:rsidR="00F34895" w:rsidRPr="00F34895">
        <w:rPr>
          <w:rFonts w:ascii="Times New Roman" w:eastAsia="Times New Roman" w:hAnsi="Times New Roman" w:cs="Times New Roman"/>
          <w:sz w:val="26"/>
          <w:szCs w:val="26"/>
          <w:lang w:eastAsia="sk-SK"/>
        </w:rPr>
        <w:t xml:space="preserve"> </w:t>
      </w:r>
      <w:r w:rsidRPr="00F34895">
        <w:rPr>
          <w:rFonts w:ascii="Times New Roman" w:eastAsia="Times New Roman" w:hAnsi="Times New Roman" w:cs="Times New Roman"/>
          <w:sz w:val="26"/>
          <w:szCs w:val="26"/>
          <w:lang w:eastAsia="sk-SK"/>
        </w:rPr>
        <w:t>vzniká z tkanivového moku</w:t>
      </w:r>
    </w:p>
    <w:p w14:paraId="2912EB71" w14:textId="6E3BD3F9" w:rsidR="00C2461C" w:rsidRPr="00F34895" w:rsidRDefault="00C2461C" w:rsidP="00F34895">
      <w:pPr>
        <w:pStyle w:val="Odsekzoznamu"/>
        <w:numPr>
          <w:ilvl w:val="0"/>
          <w:numId w:val="7"/>
        </w:numPr>
        <w:spacing w:after="0" w:line="240" w:lineRule="auto"/>
        <w:jc w:val="both"/>
        <w:rPr>
          <w:rFonts w:ascii="Times New Roman" w:hAnsi="Times New Roman" w:cs="Times New Roman"/>
          <w:sz w:val="24"/>
          <w:szCs w:val="24"/>
        </w:rPr>
      </w:pPr>
      <w:proofErr w:type="spellStart"/>
      <w:r w:rsidRPr="00F34895">
        <w:rPr>
          <w:rFonts w:ascii="Times New Roman" w:eastAsia="Times New Roman" w:hAnsi="Times New Roman" w:cs="Times New Roman"/>
          <w:sz w:val="26"/>
          <w:szCs w:val="26"/>
          <w:lang w:eastAsia="sk-SK"/>
        </w:rPr>
        <w:t>Krv</w:t>
      </w:r>
      <w:r w:rsidR="00F34895" w:rsidRPr="00F34895">
        <w:rPr>
          <w:rFonts w:ascii="Times New Roman" w:eastAsia="Times New Roman" w:hAnsi="Times New Roman" w:cs="Times New Roman"/>
          <w:sz w:val="26"/>
          <w:szCs w:val="26"/>
          <w:lang w:eastAsia="sk-SK"/>
        </w:rPr>
        <w:t>=</w:t>
      </w:r>
      <w:r w:rsidR="00372CF5">
        <w:rPr>
          <w:rFonts w:ascii="Times New Roman" w:eastAsia="Times New Roman" w:hAnsi="Times New Roman" w:cs="Times New Roman"/>
          <w:sz w:val="26"/>
          <w:szCs w:val="26"/>
          <w:lang w:eastAsia="sk-SK"/>
        </w:rPr>
        <w:t>červená</w:t>
      </w:r>
      <w:proofErr w:type="spellEnd"/>
      <w:r w:rsidR="00372CF5">
        <w:rPr>
          <w:rFonts w:ascii="Times New Roman" w:eastAsia="Times New Roman" w:hAnsi="Times New Roman" w:cs="Times New Roman"/>
          <w:sz w:val="26"/>
          <w:szCs w:val="26"/>
          <w:lang w:eastAsia="sk-SK"/>
        </w:rPr>
        <w:t xml:space="preserve">, neprehľadná tekutina, </w:t>
      </w:r>
      <w:proofErr w:type="spellStart"/>
      <w:r w:rsidRPr="00F34895">
        <w:rPr>
          <w:rFonts w:ascii="Times New Roman" w:eastAsia="Times New Roman" w:hAnsi="Times New Roman" w:cs="Times New Roman"/>
          <w:sz w:val="26"/>
          <w:szCs w:val="26"/>
          <w:lang w:eastAsia="sk-SK"/>
        </w:rPr>
        <w:t>obrúčkavce</w:t>
      </w:r>
      <w:proofErr w:type="spellEnd"/>
      <w:r w:rsidRPr="00F34895">
        <w:rPr>
          <w:rFonts w:ascii="Times New Roman" w:eastAsia="Times New Roman" w:hAnsi="Times New Roman" w:cs="Times New Roman"/>
          <w:sz w:val="26"/>
          <w:szCs w:val="26"/>
          <w:lang w:eastAsia="sk-SK"/>
        </w:rPr>
        <w:t>, stavovce</w:t>
      </w:r>
    </w:p>
    <w:p w14:paraId="0BF62166" w14:textId="77777777" w:rsidR="00C2461C" w:rsidRPr="00F34895" w:rsidRDefault="00C2461C" w:rsidP="00F34895">
      <w:pPr>
        <w:spacing w:after="0" w:line="240" w:lineRule="auto"/>
        <w:jc w:val="both"/>
        <w:rPr>
          <w:rFonts w:ascii="Times New Roman" w:hAnsi="Times New Roman" w:cs="Times New Roman"/>
          <w:sz w:val="24"/>
          <w:szCs w:val="24"/>
        </w:rPr>
      </w:pPr>
    </w:p>
    <w:p w14:paraId="0AE908CB" w14:textId="4A527FF0" w:rsidR="00F34895" w:rsidRDefault="00B66778"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Stavba srdca – pravá a ľavá </w:t>
      </w:r>
      <w:proofErr w:type="spellStart"/>
      <w:r>
        <w:rPr>
          <w:rFonts w:ascii="Times New Roman" w:hAnsi="Times New Roman" w:cs="Times New Roman"/>
          <w:sz w:val="24"/>
          <w:szCs w:val="24"/>
        </w:rPr>
        <w:t>predsieň</w:t>
      </w:r>
      <w:r w:rsidR="00C2461C">
        <w:rPr>
          <w:rFonts w:ascii="Times New Roman" w:hAnsi="Times New Roman" w:cs="Times New Roman"/>
          <w:sz w:val="24"/>
          <w:szCs w:val="24"/>
        </w:rPr>
        <w:t>=ATRIUM</w:t>
      </w:r>
      <w:proofErr w:type="spellEnd"/>
      <w:r>
        <w:rPr>
          <w:rFonts w:ascii="Times New Roman" w:hAnsi="Times New Roman" w:cs="Times New Roman"/>
          <w:sz w:val="24"/>
          <w:szCs w:val="24"/>
        </w:rPr>
        <w:t xml:space="preserve">, pravá a ľavá </w:t>
      </w:r>
      <w:proofErr w:type="spellStart"/>
      <w:r>
        <w:rPr>
          <w:rFonts w:ascii="Times New Roman" w:hAnsi="Times New Roman" w:cs="Times New Roman"/>
          <w:sz w:val="24"/>
          <w:szCs w:val="24"/>
        </w:rPr>
        <w:t>komora</w:t>
      </w:r>
      <w:r w:rsidR="00C2461C">
        <w:rPr>
          <w:rFonts w:ascii="Times New Roman" w:hAnsi="Times New Roman" w:cs="Times New Roman"/>
          <w:sz w:val="24"/>
          <w:szCs w:val="24"/>
        </w:rPr>
        <w:t>=VENTRICULUS</w:t>
      </w:r>
      <w:proofErr w:type="spellEnd"/>
      <w:r w:rsidR="00F86A8D">
        <w:rPr>
          <w:rFonts w:ascii="Times New Roman" w:hAnsi="Times New Roman" w:cs="Times New Roman"/>
          <w:sz w:val="24"/>
          <w:szCs w:val="24"/>
        </w:rPr>
        <w:t>, polmesiačikovité chlopne:</w:t>
      </w:r>
    </w:p>
    <w:p w14:paraId="0EC86CA7" w14:textId="0A52E955" w:rsidR="004D06F6" w:rsidRDefault="00F34895" w:rsidP="00992802">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w:t>
      </w:r>
      <w:r w:rsidR="00B66778">
        <w:rPr>
          <w:rFonts w:ascii="Times New Roman" w:hAnsi="Times New Roman" w:cs="Times New Roman"/>
          <w:sz w:val="24"/>
          <w:szCs w:val="24"/>
        </w:rPr>
        <w:t>rojcípa</w:t>
      </w:r>
      <w:r>
        <w:rPr>
          <w:rFonts w:ascii="Times New Roman" w:hAnsi="Times New Roman" w:cs="Times New Roman"/>
          <w:sz w:val="24"/>
          <w:szCs w:val="24"/>
        </w:rPr>
        <w:t>=TRIKUSPIDÁLNA</w:t>
      </w:r>
      <w:proofErr w:type="spellEnd"/>
      <w:r w:rsidR="00B66778">
        <w:rPr>
          <w:rFonts w:ascii="Times New Roman" w:hAnsi="Times New Roman" w:cs="Times New Roman"/>
          <w:sz w:val="24"/>
          <w:szCs w:val="24"/>
        </w:rPr>
        <w:t xml:space="preserve"> </w:t>
      </w:r>
      <w:r w:rsidR="004D06F6">
        <w:rPr>
          <w:rFonts w:ascii="Times New Roman" w:hAnsi="Times New Roman" w:cs="Times New Roman"/>
          <w:sz w:val="24"/>
          <w:szCs w:val="24"/>
        </w:rPr>
        <w:t xml:space="preserve">– na začiatku PK, </w:t>
      </w:r>
      <w:r w:rsidR="004D06F6" w:rsidRPr="00992802">
        <w:rPr>
          <w:rFonts w:ascii="Times New Roman" w:hAnsi="Times New Roman" w:cs="Times New Roman"/>
        </w:rPr>
        <w:t xml:space="preserve">ktorá zabraňuje spätnému toku krvi </w:t>
      </w:r>
    </w:p>
    <w:p w14:paraId="74F7107D" w14:textId="162D01C1" w:rsidR="00B66778" w:rsidRDefault="00B66778" w:rsidP="00992802">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dvojcípa</w:t>
      </w:r>
      <w:r w:rsidR="00F34895">
        <w:rPr>
          <w:rFonts w:ascii="Times New Roman" w:hAnsi="Times New Roman" w:cs="Times New Roman"/>
          <w:sz w:val="24"/>
          <w:szCs w:val="24"/>
        </w:rPr>
        <w:t>=MITRÁLNA</w:t>
      </w:r>
      <w:proofErr w:type="spellEnd"/>
      <w:r>
        <w:rPr>
          <w:rFonts w:ascii="Times New Roman" w:hAnsi="Times New Roman" w:cs="Times New Roman"/>
          <w:sz w:val="24"/>
          <w:szCs w:val="24"/>
        </w:rPr>
        <w:t xml:space="preserve"> chlopňa </w:t>
      </w:r>
      <w:r w:rsidR="004D06F6">
        <w:rPr>
          <w:rFonts w:ascii="Times New Roman" w:hAnsi="Times New Roman" w:cs="Times New Roman"/>
          <w:sz w:val="24"/>
          <w:szCs w:val="24"/>
        </w:rPr>
        <w:t>– na začiatku aorty</w:t>
      </w:r>
    </w:p>
    <w:p w14:paraId="6DC77A3D" w14:textId="77777777" w:rsidR="00B66778" w:rsidRP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t>Cievy delíme podľa funkcie na 3 skupiny:</w:t>
      </w:r>
    </w:p>
    <w:p w14:paraId="18A973F8" w14:textId="6963F7FD" w:rsid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t>1. tepny (artérie)</w:t>
      </w:r>
      <w:r>
        <w:rPr>
          <w:rFonts w:ascii="Times New Roman" w:hAnsi="Times New Roman" w:cs="Times New Roman"/>
          <w:sz w:val="24"/>
          <w:szCs w:val="24"/>
        </w:rPr>
        <w:t xml:space="preserve"> – vedú </w:t>
      </w:r>
      <w:r w:rsidRPr="00F86A8D">
        <w:rPr>
          <w:rFonts w:ascii="Times New Roman" w:hAnsi="Times New Roman" w:cs="Times New Roman"/>
          <w:sz w:val="24"/>
          <w:szCs w:val="24"/>
          <w:u w:val="single"/>
        </w:rPr>
        <w:t>okysličenú</w:t>
      </w:r>
      <w:r>
        <w:rPr>
          <w:rFonts w:ascii="Times New Roman" w:hAnsi="Times New Roman" w:cs="Times New Roman"/>
          <w:sz w:val="24"/>
          <w:szCs w:val="24"/>
        </w:rPr>
        <w:t xml:space="preserve"> krv z pľúc do tela, sú hrubšie a hlbšie v</w:t>
      </w:r>
      <w:r w:rsidR="00F86A8D">
        <w:rPr>
          <w:rFonts w:ascii="Times New Roman" w:hAnsi="Times New Roman" w:cs="Times New Roman"/>
          <w:sz w:val="24"/>
          <w:szCs w:val="24"/>
        </w:rPr>
        <w:t> </w:t>
      </w:r>
      <w:r>
        <w:rPr>
          <w:rFonts w:ascii="Times New Roman" w:hAnsi="Times New Roman" w:cs="Times New Roman"/>
          <w:sz w:val="24"/>
          <w:szCs w:val="24"/>
        </w:rPr>
        <w:t>tele</w:t>
      </w:r>
      <w:r w:rsidR="00F86A8D">
        <w:rPr>
          <w:rFonts w:ascii="Times New Roman" w:hAnsi="Times New Roman" w:cs="Times New Roman"/>
          <w:sz w:val="24"/>
          <w:szCs w:val="24"/>
        </w:rPr>
        <w:t xml:space="preserve">, krv po narušení strieka(svalová vrstva na priereze, užší </w:t>
      </w:r>
      <w:proofErr w:type="spellStart"/>
      <w:r w:rsidR="00F86A8D">
        <w:rPr>
          <w:rFonts w:ascii="Times New Roman" w:hAnsi="Times New Roman" w:cs="Times New Roman"/>
          <w:sz w:val="24"/>
          <w:szCs w:val="24"/>
        </w:rPr>
        <w:t>lumen</w:t>
      </w:r>
      <w:proofErr w:type="spellEnd"/>
      <w:r w:rsidR="00F86A8D">
        <w:rPr>
          <w:rFonts w:ascii="Times New Roman" w:hAnsi="Times New Roman" w:cs="Times New Roman"/>
          <w:sz w:val="24"/>
          <w:szCs w:val="24"/>
        </w:rPr>
        <w:t xml:space="preserve"> – priemer)</w:t>
      </w:r>
    </w:p>
    <w:p w14:paraId="0C22AD25" w14:textId="77777777" w:rsidR="00F86A8D" w:rsidRPr="00B66778" w:rsidRDefault="00F86A8D" w:rsidP="00992802">
      <w:pPr>
        <w:spacing w:after="0" w:line="240" w:lineRule="auto"/>
        <w:jc w:val="both"/>
        <w:rPr>
          <w:rFonts w:ascii="Times New Roman" w:hAnsi="Times New Roman" w:cs="Times New Roman"/>
          <w:sz w:val="24"/>
          <w:szCs w:val="24"/>
        </w:rPr>
      </w:pPr>
    </w:p>
    <w:p w14:paraId="37D2A3AC" w14:textId="55952F4B" w:rsidR="00B66778" w:rsidRP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t>2. žily (vény)</w:t>
      </w:r>
      <w:r>
        <w:rPr>
          <w:rFonts w:ascii="Times New Roman" w:hAnsi="Times New Roman" w:cs="Times New Roman"/>
          <w:sz w:val="24"/>
          <w:szCs w:val="24"/>
        </w:rPr>
        <w:t xml:space="preserve"> – vedú </w:t>
      </w:r>
      <w:r w:rsidRPr="00F86A8D">
        <w:rPr>
          <w:rFonts w:ascii="Times New Roman" w:hAnsi="Times New Roman" w:cs="Times New Roman"/>
          <w:sz w:val="24"/>
          <w:szCs w:val="24"/>
          <w:u w:val="single"/>
        </w:rPr>
        <w:t xml:space="preserve">odkysličenú </w:t>
      </w:r>
      <w:r>
        <w:rPr>
          <w:rFonts w:ascii="Times New Roman" w:hAnsi="Times New Roman" w:cs="Times New Roman"/>
          <w:sz w:val="24"/>
          <w:szCs w:val="24"/>
        </w:rPr>
        <w:t xml:space="preserve">krv z tela do pľúc, </w:t>
      </w:r>
      <w:r w:rsidR="00F34895">
        <w:rPr>
          <w:rFonts w:ascii="Times New Roman" w:hAnsi="Times New Roman" w:cs="Times New Roman"/>
          <w:sz w:val="24"/>
          <w:szCs w:val="24"/>
        </w:rPr>
        <w:t xml:space="preserve">MAJÚ CHLOPNE, </w:t>
      </w:r>
      <w:r>
        <w:rPr>
          <w:rFonts w:ascii="Times New Roman" w:hAnsi="Times New Roman" w:cs="Times New Roman"/>
          <w:sz w:val="24"/>
          <w:szCs w:val="24"/>
        </w:rPr>
        <w:t>tenšia stena, bližšie k povrchu tela</w:t>
      </w:r>
    </w:p>
    <w:p w14:paraId="2ECA26C2" w14:textId="56A7FC91" w:rsidR="00B66778" w:rsidRDefault="00B66778" w:rsidP="00992802">
      <w:pPr>
        <w:spacing w:after="0" w:line="240" w:lineRule="auto"/>
        <w:jc w:val="both"/>
        <w:rPr>
          <w:rFonts w:ascii="Times New Roman" w:hAnsi="Times New Roman" w:cs="Times New Roman"/>
          <w:sz w:val="24"/>
          <w:szCs w:val="24"/>
        </w:rPr>
      </w:pPr>
      <w:r w:rsidRPr="00B66778">
        <w:rPr>
          <w:rFonts w:ascii="Times New Roman" w:hAnsi="Times New Roman" w:cs="Times New Roman"/>
          <w:sz w:val="24"/>
          <w:szCs w:val="24"/>
        </w:rPr>
        <w:t xml:space="preserve">3. </w:t>
      </w:r>
      <w:r w:rsidR="00F34895">
        <w:rPr>
          <w:rFonts w:ascii="Times New Roman" w:hAnsi="Times New Roman" w:cs="Times New Roman"/>
          <w:sz w:val="24"/>
          <w:szCs w:val="24"/>
        </w:rPr>
        <w:t xml:space="preserve">krvné </w:t>
      </w:r>
      <w:r w:rsidRPr="00B66778">
        <w:rPr>
          <w:rFonts w:ascii="Times New Roman" w:hAnsi="Times New Roman" w:cs="Times New Roman"/>
          <w:sz w:val="24"/>
          <w:szCs w:val="24"/>
        </w:rPr>
        <w:t>vlásočnice (kapiláry)</w:t>
      </w:r>
      <w:r>
        <w:rPr>
          <w:rFonts w:ascii="Times New Roman" w:hAnsi="Times New Roman" w:cs="Times New Roman"/>
          <w:sz w:val="24"/>
          <w:szCs w:val="24"/>
        </w:rPr>
        <w:t xml:space="preserve"> – dotýkajú sa každej bunk</w:t>
      </w:r>
      <w:r w:rsidR="00F77EC1">
        <w:rPr>
          <w:rFonts w:ascii="Times New Roman" w:hAnsi="Times New Roman" w:cs="Times New Roman"/>
          <w:sz w:val="24"/>
          <w:szCs w:val="24"/>
        </w:rPr>
        <w:t>y, vedú oba typy krvi</w:t>
      </w:r>
      <w:r w:rsidR="00F34895">
        <w:rPr>
          <w:rFonts w:ascii="Times New Roman" w:hAnsi="Times New Roman" w:cs="Times New Roman"/>
          <w:sz w:val="24"/>
          <w:szCs w:val="24"/>
        </w:rPr>
        <w:t>, najdôležitejšie, pretože tu prebieha vlastná výmena dýchacích plynov</w:t>
      </w:r>
    </w:p>
    <w:p w14:paraId="6C32099F" w14:textId="77777777" w:rsidR="00F34895" w:rsidRPr="001A7047" w:rsidRDefault="00F34895" w:rsidP="00992802">
      <w:pPr>
        <w:spacing w:after="0" w:line="240" w:lineRule="auto"/>
        <w:jc w:val="both"/>
        <w:rPr>
          <w:rFonts w:ascii="Times New Roman" w:hAnsi="Times New Roman" w:cs="Times New Roman"/>
          <w:sz w:val="24"/>
          <w:szCs w:val="24"/>
        </w:rPr>
      </w:pPr>
    </w:p>
    <w:p w14:paraId="48342E86" w14:textId="2CBACF1D" w:rsidR="00F2401C" w:rsidRP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Pr="00F2401C">
        <w:rPr>
          <w:rFonts w:ascii="Times New Roman" w:hAnsi="Times New Roman" w:cs="Times New Roman"/>
          <w:b/>
          <w:bCs/>
          <w:sz w:val="24"/>
          <w:szCs w:val="24"/>
        </w:rPr>
        <w:t>Charakterizujte funkciu a stavbu rozmnožovacej sústavy muža a ženy. Popíšte stavbu mužskej pohlavnej bunky. S využitím obrázka stručne popíšte reprodukčný cyklus ženy. V ktorých ženských orgánoch prebiehajú pravidelné zmeny a s akou periódou?</w:t>
      </w:r>
    </w:p>
    <w:p w14:paraId="2A8BE2E1" w14:textId="7F7C54E2" w:rsidR="00853100" w:rsidRDefault="00853100"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POHLAVNÁ SÚSTAVA= párové žľazy + </w:t>
      </w:r>
      <w:proofErr w:type="spellStart"/>
      <w:r>
        <w:rPr>
          <w:rFonts w:ascii="Times New Roman" w:hAnsi="Times New Roman" w:cs="Times New Roman"/>
          <w:sz w:val="24"/>
          <w:szCs w:val="24"/>
        </w:rPr>
        <w:t>prídatné</w:t>
      </w:r>
      <w:proofErr w:type="spellEnd"/>
      <w:r>
        <w:rPr>
          <w:rFonts w:ascii="Times New Roman" w:hAnsi="Times New Roman" w:cs="Times New Roman"/>
          <w:sz w:val="24"/>
          <w:szCs w:val="24"/>
        </w:rPr>
        <w:t xml:space="preserve"> pohlavné orgány</w:t>
      </w:r>
    </w:p>
    <w:p w14:paraId="1811F66C" w14:textId="36886B5F" w:rsidR="00231891" w:rsidRDefault="006A1542" w:rsidP="00992802">
      <w:pPr>
        <w:spacing w:after="0" w:line="240" w:lineRule="auto"/>
        <w:ind w:firstLine="708"/>
        <w:jc w:val="both"/>
        <w:rPr>
          <w:rFonts w:ascii="Times New Roman" w:hAnsi="Times New Roman" w:cs="Times New Roman"/>
          <w:sz w:val="24"/>
          <w:szCs w:val="24"/>
        </w:rPr>
      </w:pPr>
      <w:r w:rsidRPr="006A1542">
        <w:rPr>
          <w:rFonts w:ascii="Times New Roman" w:hAnsi="Times New Roman" w:cs="Times New Roman"/>
          <w:sz w:val="24"/>
          <w:szCs w:val="24"/>
        </w:rPr>
        <w:t xml:space="preserve">Funkcia </w:t>
      </w:r>
      <w:r w:rsidR="00853100">
        <w:rPr>
          <w:rFonts w:ascii="Times New Roman" w:hAnsi="Times New Roman" w:cs="Times New Roman"/>
          <w:sz w:val="24"/>
          <w:szCs w:val="24"/>
        </w:rPr>
        <w:t xml:space="preserve">M. </w:t>
      </w:r>
      <w:r w:rsidRPr="006A1542">
        <w:rPr>
          <w:rFonts w:ascii="Times New Roman" w:hAnsi="Times New Roman" w:cs="Times New Roman"/>
          <w:sz w:val="24"/>
          <w:szCs w:val="24"/>
        </w:rPr>
        <w:t>pohlavnej sústavy:</w:t>
      </w:r>
      <w:r>
        <w:rPr>
          <w:rFonts w:ascii="Times New Roman" w:hAnsi="Times New Roman" w:cs="Times New Roman"/>
          <w:sz w:val="24"/>
          <w:szCs w:val="24"/>
        </w:rPr>
        <w:t xml:space="preserve"> </w:t>
      </w:r>
    </w:p>
    <w:p w14:paraId="22A01E4E" w14:textId="66CB60D7" w:rsidR="00231891" w:rsidRDefault="00231891"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1.</w:t>
      </w:r>
      <w:r w:rsidR="006A1542" w:rsidRPr="006A1542">
        <w:rPr>
          <w:rFonts w:ascii="Times New Roman" w:hAnsi="Times New Roman" w:cs="Times New Roman"/>
          <w:sz w:val="24"/>
          <w:szCs w:val="24"/>
        </w:rPr>
        <w:t xml:space="preserve">zabezpečuje </w:t>
      </w:r>
      <w:proofErr w:type="spellStart"/>
      <w:r w:rsidR="006A1542" w:rsidRPr="006A1542">
        <w:rPr>
          <w:rFonts w:ascii="Times New Roman" w:hAnsi="Times New Roman" w:cs="Times New Roman"/>
          <w:sz w:val="24"/>
          <w:szCs w:val="24"/>
        </w:rPr>
        <w:t>rozmnožovanie=reprodukciu</w:t>
      </w:r>
      <w:proofErr w:type="spellEnd"/>
      <w:r w:rsidR="00853100">
        <w:rPr>
          <w:rFonts w:ascii="Times New Roman" w:hAnsi="Times New Roman" w:cs="Times New Roman"/>
          <w:sz w:val="24"/>
          <w:szCs w:val="24"/>
        </w:rPr>
        <w:t xml:space="preserve"> – tvorba pohlavných buniek a hormónov</w:t>
      </w:r>
      <w:r w:rsidR="006A1542">
        <w:rPr>
          <w:rFonts w:ascii="Times New Roman" w:hAnsi="Times New Roman" w:cs="Times New Roman"/>
          <w:sz w:val="24"/>
          <w:szCs w:val="24"/>
        </w:rPr>
        <w:t xml:space="preserve">, </w:t>
      </w:r>
    </w:p>
    <w:p w14:paraId="58FEA32E" w14:textId="7186B460" w:rsidR="00A651EB" w:rsidRDefault="00231891"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2.</w:t>
      </w:r>
      <w:r w:rsidR="00A651EB">
        <w:rPr>
          <w:rFonts w:ascii="Times New Roman" w:hAnsi="Times New Roman" w:cs="Times New Roman"/>
          <w:sz w:val="24"/>
          <w:szCs w:val="24"/>
        </w:rPr>
        <w:t>zabezpečuje pohlavné spojenie =KOITUS</w:t>
      </w:r>
    </w:p>
    <w:p w14:paraId="5EEF8B78" w14:textId="64C10E6E" w:rsidR="00231891" w:rsidRDefault="00A651EB"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3.</w:t>
      </w:r>
      <w:r w:rsidR="006A1542" w:rsidRPr="006A1542">
        <w:rPr>
          <w:rFonts w:ascii="Times New Roman" w:hAnsi="Times New Roman" w:cs="Times New Roman"/>
          <w:sz w:val="24"/>
          <w:szCs w:val="24"/>
        </w:rPr>
        <w:t>prenos genetickej informácie(DNA)</w:t>
      </w:r>
      <w:r w:rsidR="006A1542">
        <w:rPr>
          <w:rFonts w:ascii="Times New Roman" w:hAnsi="Times New Roman" w:cs="Times New Roman"/>
          <w:sz w:val="24"/>
          <w:szCs w:val="24"/>
        </w:rPr>
        <w:t xml:space="preserve">, </w:t>
      </w:r>
    </w:p>
    <w:p w14:paraId="14E99709" w14:textId="57C2BC5D" w:rsidR="00F2401C" w:rsidRDefault="00A651EB" w:rsidP="00992802">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4.</w:t>
      </w:r>
      <w:r w:rsidR="006A1542" w:rsidRPr="006A1542">
        <w:rPr>
          <w:rFonts w:ascii="Times New Roman" w:hAnsi="Times New Roman" w:cs="Times New Roman"/>
          <w:sz w:val="24"/>
          <w:szCs w:val="24"/>
        </w:rPr>
        <w:t>vznik nových jedincov</w:t>
      </w:r>
      <w:r w:rsidR="006A1542">
        <w:rPr>
          <w:rFonts w:ascii="Times New Roman" w:hAnsi="Times New Roman" w:cs="Times New Roman"/>
          <w:sz w:val="24"/>
          <w:szCs w:val="24"/>
        </w:rPr>
        <w:t xml:space="preserve">, </w:t>
      </w:r>
      <w:r w:rsidR="006A1542" w:rsidRPr="006A1542">
        <w:rPr>
          <w:rFonts w:ascii="Times New Roman" w:hAnsi="Times New Roman" w:cs="Times New Roman"/>
          <w:sz w:val="24"/>
          <w:szCs w:val="24"/>
        </w:rPr>
        <w:t>zachovanie druhu</w:t>
      </w:r>
    </w:p>
    <w:p w14:paraId="47CF1578" w14:textId="195992E7" w:rsidR="00231891" w:rsidRDefault="00A651EB"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853100">
        <w:rPr>
          <w:rFonts w:ascii="Times New Roman" w:hAnsi="Times New Roman" w:cs="Times New Roman"/>
          <w:sz w:val="24"/>
          <w:szCs w:val="24"/>
        </w:rPr>
        <w:t xml:space="preserve">Stavba RS muža – </w:t>
      </w:r>
      <w:proofErr w:type="spellStart"/>
      <w:r w:rsidR="00853100">
        <w:rPr>
          <w:rFonts w:ascii="Times New Roman" w:hAnsi="Times New Roman" w:cs="Times New Roman"/>
          <w:sz w:val="24"/>
          <w:szCs w:val="24"/>
        </w:rPr>
        <w:t>pohl.orgány</w:t>
      </w:r>
      <w:proofErr w:type="spellEnd"/>
      <w:r w:rsidR="00853100">
        <w:rPr>
          <w:rFonts w:ascii="Times New Roman" w:hAnsi="Times New Roman" w:cs="Times New Roman"/>
          <w:sz w:val="24"/>
          <w:szCs w:val="24"/>
        </w:rPr>
        <w:t>:</w:t>
      </w:r>
    </w:p>
    <w:p w14:paraId="108D9EB9" w14:textId="15591F6A" w:rsidR="00853100" w:rsidRDefault="00231891" w:rsidP="00992802">
      <w:pPr>
        <w:spacing w:after="0" w:line="240" w:lineRule="auto"/>
        <w:jc w:val="both"/>
        <w:rPr>
          <w:rFonts w:ascii="Times New Roman" w:hAnsi="Times New Roman" w:cs="Times New Roman"/>
          <w:sz w:val="24"/>
          <w:szCs w:val="24"/>
        </w:rPr>
      </w:pPr>
      <w:r w:rsidRPr="00853100">
        <w:rPr>
          <w:rFonts w:ascii="Times New Roman" w:hAnsi="Times New Roman" w:cs="Times New Roman"/>
          <w:sz w:val="24"/>
          <w:szCs w:val="24"/>
          <w:u w:val="single"/>
        </w:rPr>
        <w:lastRenderedPageBreak/>
        <w:t>Vonkajši</w:t>
      </w:r>
      <w:r w:rsidR="00853100">
        <w:rPr>
          <w:rFonts w:ascii="Times New Roman" w:hAnsi="Times New Roman" w:cs="Times New Roman"/>
          <w:sz w:val="24"/>
          <w:szCs w:val="24"/>
          <w:u w:val="single"/>
        </w:rPr>
        <w:t>e</w:t>
      </w:r>
      <w:r w:rsidRPr="00853100">
        <w:rPr>
          <w:rFonts w:ascii="Times New Roman" w:hAnsi="Times New Roman" w:cs="Times New Roman"/>
          <w:sz w:val="24"/>
          <w:szCs w:val="24"/>
          <w:u w:val="single"/>
        </w:rPr>
        <w:t>:</w:t>
      </w:r>
      <w:r>
        <w:rPr>
          <w:rFonts w:ascii="Times New Roman" w:hAnsi="Times New Roman" w:cs="Times New Roman"/>
          <w:sz w:val="24"/>
          <w:szCs w:val="24"/>
        </w:rPr>
        <w:t xml:space="preserve"> </w:t>
      </w:r>
      <w:r w:rsidR="006A1542">
        <w:rPr>
          <w:rFonts w:ascii="Times New Roman" w:hAnsi="Times New Roman" w:cs="Times New Roman"/>
          <w:sz w:val="24"/>
          <w:szCs w:val="24"/>
        </w:rPr>
        <w:t xml:space="preserve">pohlavný </w:t>
      </w:r>
      <w:proofErr w:type="spellStart"/>
      <w:r w:rsidR="006A1542">
        <w:rPr>
          <w:rFonts w:ascii="Times New Roman" w:hAnsi="Times New Roman" w:cs="Times New Roman"/>
          <w:sz w:val="24"/>
          <w:szCs w:val="24"/>
        </w:rPr>
        <w:t>úd</w:t>
      </w:r>
      <w:r>
        <w:rPr>
          <w:rFonts w:ascii="Times New Roman" w:hAnsi="Times New Roman" w:cs="Times New Roman"/>
          <w:sz w:val="24"/>
          <w:szCs w:val="24"/>
        </w:rPr>
        <w:t>=PENIS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miešok</w:t>
      </w:r>
      <w:r>
        <w:rPr>
          <w:rFonts w:ascii="Times New Roman" w:hAnsi="Times New Roman" w:cs="Times New Roman"/>
          <w:sz w:val="24"/>
          <w:szCs w:val="24"/>
        </w:rPr>
        <w:t>=SCROTUM</w:t>
      </w:r>
      <w:proofErr w:type="spellEnd"/>
      <w:r w:rsidR="006A1542">
        <w:rPr>
          <w:rFonts w:ascii="Times New Roman" w:hAnsi="Times New Roman" w:cs="Times New Roman"/>
          <w:sz w:val="24"/>
          <w:szCs w:val="24"/>
        </w:rPr>
        <w:t xml:space="preserve">, </w:t>
      </w:r>
    </w:p>
    <w:p w14:paraId="3122D2DA" w14:textId="1908B5E4" w:rsidR="006A1542" w:rsidRDefault="00853100"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u w:val="single"/>
        </w:rPr>
        <w:t>Vnútorné:</w:t>
      </w:r>
      <w:r>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semenníky</w:t>
      </w:r>
      <w:r w:rsidR="00231891">
        <w:rPr>
          <w:rFonts w:ascii="Times New Roman" w:hAnsi="Times New Roman" w:cs="Times New Roman"/>
          <w:sz w:val="24"/>
          <w:szCs w:val="24"/>
        </w:rPr>
        <w:t>=TESTES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nadsemenníky</w:t>
      </w:r>
      <w:r w:rsidR="00231891">
        <w:rPr>
          <w:rFonts w:ascii="Times New Roman" w:hAnsi="Times New Roman" w:cs="Times New Roman"/>
          <w:sz w:val="24"/>
          <w:szCs w:val="24"/>
        </w:rPr>
        <w:t>=EPIDYDIMIS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semenovody</w:t>
      </w:r>
      <w:r w:rsidR="00231891">
        <w:rPr>
          <w:rFonts w:ascii="Times New Roman" w:hAnsi="Times New Roman" w:cs="Times New Roman"/>
          <w:sz w:val="24"/>
          <w:szCs w:val="24"/>
        </w:rPr>
        <w:t>=DUCTUS</w:t>
      </w:r>
      <w:proofErr w:type="spellEnd"/>
      <w:r w:rsidR="00231891">
        <w:rPr>
          <w:rFonts w:ascii="Times New Roman" w:hAnsi="Times New Roman" w:cs="Times New Roman"/>
          <w:sz w:val="24"/>
          <w:szCs w:val="24"/>
        </w:rPr>
        <w:t xml:space="preserve"> DEFERENS</w:t>
      </w:r>
      <w:r w:rsidR="006A1542">
        <w:rPr>
          <w:rFonts w:ascii="Times New Roman" w:hAnsi="Times New Roman" w:cs="Times New Roman"/>
          <w:sz w:val="24"/>
          <w:szCs w:val="24"/>
        </w:rPr>
        <w:t xml:space="preserve">, semenné </w:t>
      </w:r>
      <w:proofErr w:type="spellStart"/>
      <w:r w:rsidR="006A1542">
        <w:rPr>
          <w:rFonts w:ascii="Times New Roman" w:hAnsi="Times New Roman" w:cs="Times New Roman"/>
          <w:sz w:val="24"/>
          <w:szCs w:val="24"/>
        </w:rPr>
        <w:t>mechúriky</w:t>
      </w:r>
      <w:r>
        <w:rPr>
          <w:rFonts w:ascii="Times New Roman" w:hAnsi="Times New Roman" w:cs="Times New Roman"/>
          <w:sz w:val="24"/>
          <w:szCs w:val="24"/>
        </w:rPr>
        <w:t>=VESICULA</w:t>
      </w:r>
      <w:proofErr w:type="spellEnd"/>
      <w:r>
        <w:rPr>
          <w:rFonts w:ascii="Times New Roman" w:hAnsi="Times New Roman" w:cs="Times New Roman"/>
          <w:sz w:val="24"/>
          <w:szCs w:val="24"/>
        </w:rPr>
        <w:t xml:space="preserve"> SEMINALIS</w:t>
      </w:r>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predstojnica</w:t>
      </w:r>
      <w:r w:rsidR="00231891">
        <w:rPr>
          <w:rFonts w:ascii="Times New Roman" w:hAnsi="Times New Roman" w:cs="Times New Roman"/>
          <w:sz w:val="24"/>
          <w:szCs w:val="24"/>
        </w:rPr>
        <w:t>=PROSTATA</w:t>
      </w:r>
      <w:proofErr w:type="spellEnd"/>
    </w:p>
    <w:p w14:paraId="381278F5" w14:textId="77777777" w:rsidR="00A651EB" w:rsidRDefault="00A651EB" w:rsidP="00992802">
      <w:pPr>
        <w:spacing w:after="0" w:line="240" w:lineRule="auto"/>
        <w:jc w:val="both"/>
        <w:rPr>
          <w:rFonts w:ascii="Times New Roman" w:hAnsi="Times New Roman" w:cs="Times New Roman"/>
          <w:sz w:val="24"/>
          <w:szCs w:val="24"/>
        </w:rPr>
      </w:pPr>
    </w:p>
    <w:p w14:paraId="3664142E" w14:textId="7A8C0752" w:rsidR="00A651EB" w:rsidRDefault="006C163D" w:rsidP="00992802">
      <w:pPr>
        <w:spacing w:after="0" w:line="240" w:lineRule="auto"/>
        <w:jc w:val="both"/>
        <w:rPr>
          <w:rFonts w:ascii="Times New Roman" w:hAnsi="Times New Roman" w:cs="Times New Roman"/>
          <w:sz w:val="24"/>
          <w:szCs w:val="24"/>
        </w:rPr>
      </w:pPr>
      <w:r w:rsidRPr="005B6EB7">
        <w:rPr>
          <w:noProof/>
          <w:lang w:eastAsia="sk-SK"/>
        </w:rPr>
        <w:drawing>
          <wp:inline distT="0" distB="0" distL="0" distR="0" wp14:anchorId="6645B7DC" wp14:editId="404DB0DF">
            <wp:extent cx="2769079" cy="2260717"/>
            <wp:effectExtent l="0" t="0" r="0" b="635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2503" cy="2263513"/>
                    </a:xfrm>
                    <a:prstGeom prst="rect">
                      <a:avLst/>
                    </a:prstGeom>
                    <a:noFill/>
                    <a:ln>
                      <a:noFill/>
                    </a:ln>
                    <a:effectLst/>
                    <a:extLst/>
                  </pic:spPr>
                </pic:pic>
              </a:graphicData>
            </a:graphic>
          </wp:inline>
        </w:drawing>
      </w:r>
      <w:r>
        <w:rPr>
          <w:rFonts w:ascii="Times New Roman" w:hAnsi="Times New Roman" w:cs="Times New Roman"/>
          <w:sz w:val="24"/>
          <w:szCs w:val="24"/>
        </w:rPr>
        <w:t xml:space="preserve"> </w:t>
      </w:r>
      <w:r w:rsidRPr="005B6EB7">
        <w:rPr>
          <w:noProof/>
          <w:lang w:eastAsia="sk-SK"/>
        </w:rPr>
        <w:drawing>
          <wp:inline distT="0" distB="0" distL="0" distR="0" wp14:anchorId="6901D464" wp14:editId="548AF951">
            <wp:extent cx="1941000" cy="2268304"/>
            <wp:effectExtent l="0" t="0" r="2540" b="0"/>
            <wp:docPr id="2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6646" cy="2274902"/>
                    </a:xfrm>
                    <a:prstGeom prst="rect">
                      <a:avLst/>
                    </a:prstGeom>
                    <a:noFill/>
                    <a:ln>
                      <a:noFill/>
                    </a:ln>
                    <a:effectLst/>
                    <a:extLst/>
                  </pic:spPr>
                </pic:pic>
              </a:graphicData>
            </a:graphic>
          </wp:inline>
        </w:drawing>
      </w:r>
    </w:p>
    <w:p w14:paraId="1E9E9E26" w14:textId="7898160A" w:rsidR="00853100" w:rsidRDefault="00A651EB"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2.Funkcia </w:t>
      </w:r>
      <w:proofErr w:type="spellStart"/>
      <w:r>
        <w:rPr>
          <w:rFonts w:ascii="Times New Roman" w:hAnsi="Times New Roman" w:cs="Times New Roman"/>
          <w:sz w:val="24"/>
          <w:szCs w:val="24"/>
        </w:rPr>
        <w:t>Ž.pohlavnej</w:t>
      </w:r>
      <w:proofErr w:type="spellEnd"/>
      <w:r>
        <w:rPr>
          <w:rFonts w:ascii="Times New Roman" w:hAnsi="Times New Roman" w:cs="Times New Roman"/>
          <w:sz w:val="24"/>
          <w:szCs w:val="24"/>
        </w:rPr>
        <w:t xml:space="preserve"> sústavy:</w:t>
      </w:r>
      <w:r w:rsidR="006A1542">
        <w:rPr>
          <w:rFonts w:ascii="Times New Roman" w:hAnsi="Times New Roman" w:cs="Times New Roman"/>
          <w:sz w:val="24"/>
          <w:szCs w:val="24"/>
        </w:rPr>
        <w:tab/>
      </w:r>
    </w:p>
    <w:p w14:paraId="7D927AE9" w14:textId="51AFA10D" w:rsidR="00A651EB" w:rsidRDefault="00F34329"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1.Tvorba hormónov, 2.pohlavných buniek –VAJÍČKO=OVUM – pravidelne raz z P,Ľ cca 400 za život</w:t>
      </w:r>
    </w:p>
    <w:p w14:paraId="24E524BF" w14:textId="59C2498F" w:rsidR="00F34329" w:rsidRDefault="00F34329"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3.pohlavné spojenie, </w:t>
      </w:r>
    </w:p>
    <w:p w14:paraId="2AD2CAE4" w14:textId="77777777" w:rsidR="00853100" w:rsidRDefault="006A1542"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Stavba RS ženy: </w:t>
      </w:r>
    </w:p>
    <w:p w14:paraId="5C52B699" w14:textId="77777777" w:rsidR="00853100" w:rsidRDefault="00853100" w:rsidP="00992802">
      <w:pPr>
        <w:spacing w:after="0" w:line="240" w:lineRule="auto"/>
        <w:jc w:val="both"/>
        <w:rPr>
          <w:rFonts w:ascii="Times New Roman" w:hAnsi="Times New Roman" w:cs="Times New Roman"/>
          <w:sz w:val="24"/>
          <w:szCs w:val="24"/>
        </w:rPr>
      </w:pPr>
      <w:r w:rsidRPr="00853100">
        <w:rPr>
          <w:rFonts w:ascii="Times New Roman" w:hAnsi="Times New Roman" w:cs="Times New Roman"/>
          <w:sz w:val="24"/>
          <w:szCs w:val="24"/>
          <w:u w:val="single"/>
        </w:rPr>
        <w:t>Vonkajšie:</w:t>
      </w:r>
      <w:r>
        <w:rPr>
          <w:rFonts w:ascii="Times New Roman" w:hAnsi="Times New Roman" w:cs="Times New Roman"/>
          <w:sz w:val="24"/>
          <w:szCs w:val="24"/>
        </w:rPr>
        <w:t xml:space="preserve"> </w:t>
      </w:r>
      <w:r w:rsidR="006A1542">
        <w:rPr>
          <w:rFonts w:ascii="Times New Roman" w:hAnsi="Times New Roman" w:cs="Times New Roman"/>
          <w:sz w:val="24"/>
          <w:szCs w:val="24"/>
        </w:rPr>
        <w:t>p</w:t>
      </w:r>
      <w:r w:rsidR="006A1542" w:rsidRPr="006A1542">
        <w:rPr>
          <w:rFonts w:ascii="Times New Roman" w:hAnsi="Times New Roman" w:cs="Times New Roman"/>
          <w:sz w:val="24"/>
          <w:szCs w:val="24"/>
        </w:rPr>
        <w:t>redsieň pošvy</w:t>
      </w:r>
      <w:r w:rsidR="006A1542">
        <w:rPr>
          <w:rFonts w:ascii="Times New Roman" w:hAnsi="Times New Roman" w:cs="Times New Roman"/>
          <w:sz w:val="24"/>
          <w:szCs w:val="24"/>
        </w:rPr>
        <w:t xml:space="preserve">, </w:t>
      </w:r>
      <w:proofErr w:type="spellStart"/>
      <w:r w:rsidR="006A1542" w:rsidRPr="006A1542">
        <w:rPr>
          <w:rFonts w:ascii="Times New Roman" w:hAnsi="Times New Roman" w:cs="Times New Roman"/>
          <w:sz w:val="24"/>
          <w:szCs w:val="24"/>
        </w:rPr>
        <w:t>dráždec</w:t>
      </w:r>
      <w:r>
        <w:rPr>
          <w:rFonts w:ascii="Times New Roman" w:hAnsi="Times New Roman" w:cs="Times New Roman"/>
          <w:sz w:val="24"/>
          <w:szCs w:val="24"/>
        </w:rPr>
        <w:t>=CLITORIS</w:t>
      </w:r>
      <w:proofErr w:type="spellEnd"/>
      <w:r w:rsidR="006A1542">
        <w:rPr>
          <w:rFonts w:ascii="Times New Roman" w:hAnsi="Times New Roman" w:cs="Times New Roman"/>
          <w:sz w:val="24"/>
          <w:szCs w:val="24"/>
        </w:rPr>
        <w:t xml:space="preserve">, </w:t>
      </w:r>
      <w:r w:rsidR="006A1542" w:rsidRPr="006A1542">
        <w:rPr>
          <w:rFonts w:ascii="Times New Roman" w:hAnsi="Times New Roman" w:cs="Times New Roman"/>
          <w:sz w:val="24"/>
          <w:szCs w:val="24"/>
        </w:rPr>
        <w:t>veľké a malé pysky ohanbia</w:t>
      </w:r>
      <w:r w:rsidR="006A1542">
        <w:rPr>
          <w:rFonts w:ascii="Times New Roman" w:hAnsi="Times New Roman" w:cs="Times New Roman"/>
          <w:sz w:val="24"/>
          <w:szCs w:val="24"/>
        </w:rPr>
        <w:t xml:space="preserve">, </w:t>
      </w:r>
      <w:r w:rsidR="006A1542" w:rsidRPr="006A1542">
        <w:rPr>
          <w:rFonts w:ascii="Times New Roman" w:hAnsi="Times New Roman" w:cs="Times New Roman"/>
          <w:sz w:val="24"/>
          <w:szCs w:val="24"/>
        </w:rPr>
        <w:t>vrch ohanbi</w:t>
      </w:r>
      <w:r w:rsidR="006A1542">
        <w:rPr>
          <w:rFonts w:ascii="Times New Roman" w:hAnsi="Times New Roman" w:cs="Times New Roman"/>
          <w:sz w:val="24"/>
          <w:szCs w:val="24"/>
        </w:rPr>
        <w:t xml:space="preserve">a, </w:t>
      </w:r>
    </w:p>
    <w:p w14:paraId="1716D3E5" w14:textId="4C93A8C7" w:rsidR="00853100" w:rsidRDefault="00853100" w:rsidP="00992802">
      <w:pPr>
        <w:spacing w:after="0" w:line="240" w:lineRule="auto"/>
        <w:jc w:val="both"/>
        <w:rPr>
          <w:rFonts w:ascii="Times New Roman" w:hAnsi="Times New Roman" w:cs="Times New Roman"/>
          <w:sz w:val="24"/>
          <w:szCs w:val="24"/>
        </w:rPr>
      </w:pPr>
      <w:r w:rsidRPr="00AB27DB">
        <w:rPr>
          <w:rFonts w:ascii="Times New Roman" w:hAnsi="Times New Roman" w:cs="Times New Roman"/>
          <w:sz w:val="24"/>
          <w:szCs w:val="24"/>
          <w:u w:val="single"/>
        </w:rPr>
        <w:t>Vnútorné</w:t>
      </w:r>
      <w:r w:rsidR="00AB27DB" w:rsidRPr="00AB27DB">
        <w:rPr>
          <w:rFonts w:ascii="Times New Roman" w:hAnsi="Times New Roman" w:cs="Times New Roman"/>
          <w:sz w:val="24"/>
          <w:szCs w:val="24"/>
          <w:u w:val="single"/>
        </w:rPr>
        <w:t>:</w:t>
      </w:r>
      <w:r>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vaječníky</w:t>
      </w:r>
      <w:r w:rsidR="00AB27DB">
        <w:rPr>
          <w:rFonts w:ascii="Times New Roman" w:hAnsi="Times New Roman" w:cs="Times New Roman"/>
          <w:sz w:val="24"/>
          <w:szCs w:val="24"/>
        </w:rPr>
        <w:t>=OVARIA</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vajíčkovody</w:t>
      </w:r>
      <w:r w:rsidR="00AB27DB">
        <w:rPr>
          <w:rFonts w:ascii="Times New Roman" w:hAnsi="Times New Roman" w:cs="Times New Roman"/>
          <w:sz w:val="24"/>
          <w:szCs w:val="24"/>
        </w:rPr>
        <w:t>=TUBA</w:t>
      </w:r>
      <w:proofErr w:type="spellEnd"/>
      <w:r w:rsidR="00AB27DB">
        <w:rPr>
          <w:rFonts w:ascii="Times New Roman" w:hAnsi="Times New Roman" w:cs="Times New Roman"/>
          <w:sz w:val="24"/>
          <w:szCs w:val="24"/>
        </w:rPr>
        <w:t xml:space="preserve"> UTERINA</w:t>
      </w:r>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maternica</w:t>
      </w:r>
      <w:r w:rsidR="00AB27DB">
        <w:rPr>
          <w:rFonts w:ascii="Times New Roman" w:hAnsi="Times New Roman" w:cs="Times New Roman"/>
          <w:sz w:val="24"/>
          <w:szCs w:val="24"/>
        </w:rPr>
        <w:t>=UTERUS</w:t>
      </w:r>
      <w:proofErr w:type="spellEnd"/>
      <w:r w:rsidR="006A1542">
        <w:rPr>
          <w:rFonts w:ascii="Times New Roman" w:hAnsi="Times New Roman" w:cs="Times New Roman"/>
          <w:sz w:val="24"/>
          <w:szCs w:val="24"/>
        </w:rPr>
        <w:t xml:space="preserve">, </w:t>
      </w:r>
      <w:proofErr w:type="spellStart"/>
      <w:r w:rsidR="006A1542">
        <w:rPr>
          <w:rFonts w:ascii="Times New Roman" w:hAnsi="Times New Roman" w:cs="Times New Roman"/>
          <w:sz w:val="24"/>
          <w:szCs w:val="24"/>
        </w:rPr>
        <w:t>pošva</w:t>
      </w:r>
      <w:r w:rsidR="00AB27DB">
        <w:rPr>
          <w:rFonts w:ascii="Times New Roman" w:hAnsi="Times New Roman" w:cs="Times New Roman"/>
          <w:sz w:val="24"/>
          <w:szCs w:val="24"/>
        </w:rPr>
        <w:t>=VAGINA</w:t>
      </w:r>
      <w:proofErr w:type="spellEnd"/>
    </w:p>
    <w:p w14:paraId="53C9A413" w14:textId="454D1E00" w:rsidR="006C163D" w:rsidRDefault="006C163D" w:rsidP="00AB27DB">
      <w:pPr>
        <w:spacing w:after="0" w:line="240" w:lineRule="auto"/>
        <w:jc w:val="center"/>
        <w:rPr>
          <w:rFonts w:ascii="Times New Roman" w:hAnsi="Times New Roman" w:cs="Times New Roman"/>
          <w:sz w:val="24"/>
          <w:szCs w:val="24"/>
        </w:rPr>
      </w:pPr>
      <w:r w:rsidRPr="005B6EB7">
        <w:rPr>
          <w:noProof/>
          <w:lang w:eastAsia="sk-SK"/>
        </w:rPr>
        <w:drawing>
          <wp:inline distT="0" distB="0" distL="0" distR="0" wp14:anchorId="1CBDD303" wp14:editId="699B8271">
            <wp:extent cx="1864013" cy="1449237"/>
            <wp:effectExtent l="0" t="0" r="3175" b="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8502" cy="1452727"/>
                    </a:xfrm>
                    <a:prstGeom prst="rect">
                      <a:avLst/>
                    </a:prstGeom>
                    <a:noFill/>
                    <a:ln>
                      <a:noFill/>
                    </a:ln>
                    <a:effectLst/>
                    <a:extLst/>
                  </pic:spPr>
                </pic:pic>
              </a:graphicData>
            </a:graphic>
          </wp:inline>
        </w:drawing>
      </w:r>
    </w:p>
    <w:p w14:paraId="58B0363C" w14:textId="5E03AFA9" w:rsidR="00A651EB" w:rsidRDefault="006A1542" w:rsidP="00992802">
      <w:pPr>
        <w:spacing w:after="0" w:line="240" w:lineRule="auto"/>
        <w:ind w:firstLine="708"/>
        <w:jc w:val="both"/>
        <w:rPr>
          <w:rFonts w:ascii="Times New Roman" w:hAnsi="Times New Roman" w:cs="Times New Roman"/>
          <w:sz w:val="24"/>
          <w:szCs w:val="24"/>
        </w:rPr>
      </w:pPr>
      <w:r w:rsidRPr="006A1542">
        <w:rPr>
          <w:rFonts w:ascii="Times New Roman" w:hAnsi="Times New Roman" w:cs="Times New Roman"/>
          <w:sz w:val="24"/>
          <w:szCs w:val="24"/>
        </w:rPr>
        <w:t xml:space="preserve">Spermie patria vôbec k najmenším živočíšnym bunkám. </w:t>
      </w:r>
      <w:r w:rsidR="009A062C">
        <w:rPr>
          <w:rFonts w:ascii="Times New Roman" w:hAnsi="Times New Roman" w:cs="Times New Roman"/>
          <w:sz w:val="24"/>
          <w:szCs w:val="24"/>
        </w:rPr>
        <w:t xml:space="preserve">Stavba: hlavička (DNA), krček, </w:t>
      </w:r>
      <w:proofErr w:type="spellStart"/>
      <w:r w:rsidR="009A062C">
        <w:rPr>
          <w:rFonts w:ascii="Times New Roman" w:hAnsi="Times New Roman" w:cs="Times New Roman"/>
          <w:sz w:val="24"/>
          <w:szCs w:val="24"/>
        </w:rPr>
        <w:t>bičík=flagellum</w:t>
      </w:r>
      <w:proofErr w:type="spellEnd"/>
      <w:r w:rsidR="009A062C">
        <w:rPr>
          <w:rFonts w:ascii="Times New Roman" w:hAnsi="Times New Roman" w:cs="Times New Roman"/>
          <w:sz w:val="24"/>
          <w:szCs w:val="24"/>
        </w:rPr>
        <w:t xml:space="preserve"> – veľa mitochondrií,</w:t>
      </w:r>
    </w:p>
    <w:p w14:paraId="73B60DD7" w14:textId="3EBFCD60" w:rsidR="009A062C" w:rsidRDefault="009A062C" w:rsidP="00992802">
      <w:pPr>
        <w:spacing w:after="0" w:line="240" w:lineRule="auto"/>
        <w:ind w:firstLine="708"/>
        <w:jc w:val="both"/>
        <w:rPr>
          <w:rFonts w:ascii="Times New Roman" w:hAnsi="Times New Roman" w:cs="Times New Roman"/>
          <w:sz w:val="24"/>
          <w:szCs w:val="24"/>
        </w:rPr>
      </w:pPr>
    </w:p>
    <w:p w14:paraId="322ABE03" w14:textId="77777777" w:rsidR="00043439" w:rsidRDefault="00043439" w:rsidP="00992802">
      <w:pPr>
        <w:spacing w:after="0" w:line="240" w:lineRule="auto"/>
        <w:ind w:firstLine="708"/>
        <w:jc w:val="both"/>
        <w:rPr>
          <w:rFonts w:ascii="Times New Roman" w:hAnsi="Times New Roman" w:cs="Times New Roman"/>
          <w:sz w:val="24"/>
          <w:szCs w:val="24"/>
        </w:rPr>
      </w:pPr>
    </w:p>
    <w:p w14:paraId="2CC84525" w14:textId="4A1D859C" w:rsidR="00043439" w:rsidRDefault="00AB27DB" w:rsidP="00992802">
      <w:pPr>
        <w:spacing w:after="0" w:line="240" w:lineRule="auto"/>
        <w:ind w:firstLine="708"/>
        <w:jc w:val="both"/>
        <w:rPr>
          <w:rFonts w:ascii="Times New Roman" w:hAnsi="Times New Roman" w:cs="Times New Roman"/>
          <w:sz w:val="24"/>
          <w:szCs w:val="24"/>
        </w:rPr>
      </w:pPr>
      <w:r>
        <w:rPr>
          <w:noProof/>
          <w:lang w:eastAsia="sk-SK"/>
        </w:rPr>
        <w:drawing>
          <wp:anchor distT="0" distB="0" distL="114300" distR="114300" simplePos="0" relativeHeight="251661312" behindDoc="0" locked="0" layoutInCell="1" allowOverlap="1" wp14:anchorId="1669DE70" wp14:editId="0DE821EA">
            <wp:simplePos x="0" y="0"/>
            <wp:positionH relativeFrom="column">
              <wp:posOffset>3361690</wp:posOffset>
            </wp:positionH>
            <wp:positionV relativeFrom="paragraph">
              <wp:posOffset>190500</wp:posOffset>
            </wp:positionV>
            <wp:extent cx="3089275" cy="1353820"/>
            <wp:effectExtent l="0" t="0" r="0" b="0"/>
            <wp:wrapNone/>
            <wp:docPr id="28673" name="Obrázok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6734" t="16540" r="31069" b="48753"/>
                    <a:stretch/>
                  </pic:blipFill>
                  <pic:spPr bwMode="auto">
                    <a:xfrm>
                      <a:off x="0" y="0"/>
                      <a:ext cx="3089275"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439">
        <w:rPr>
          <w:noProof/>
          <w:lang w:eastAsia="sk-SK"/>
        </w:rPr>
        <w:drawing>
          <wp:inline distT="0" distB="0" distL="0" distR="0" wp14:anchorId="274D43DC" wp14:editId="080F6BF5">
            <wp:extent cx="2792738" cy="1689021"/>
            <wp:effectExtent l="0" t="0" r="7620" b="6985"/>
            <wp:docPr id="28675" name="Obrázok 28675" descr="http://www.biopedia.sk/clovek/oplodn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iopedia.sk/clovek/oplodneni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840"/>
                    <a:stretch/>
                  </pic:blipFill>
                  <pic:spPr bwMode="auto">
                    <a:xfrm>
                      <a:off x="0" y="0"/>
                      <a:ext cx="2793253" cy="1689333"/>
                    </a:xfrm>
                    <a:prstGeom prst="rect">
                      <a:avLst/>
                    </a:prstGeom>
                    <a:noFill/>
                    <a:ln>
                      <a:noFill/>
                    </a:ln>
                    <a:extLst>
                      <a:ext uri="{53640926-AAD7-44D8-BBD7-CCE9431645EC}">
                        <a14:shadowObscured xmlns:a14="http://schemas.microsoft.com/office/drawing/2010/main"/>
                      </a:ext>
                    </a:extLst>
                  </pic:spPr>
                </pic:pic>
              </a:graphicData>
            </a:graphic>
          </wp:inline>
        </w:drawing>
      </w:r>
    </w:p>
    <w:p w14:paraId="37169EC8" w14:textId="77777777" w:rsidR="00A651EB" w:rsidRDefault="00A651EB" w:rsidP="00992802">
      <w:pPr>
        <w:spacing w:after="0" w:line="240" w:lineRule="auto"/>
        <w:ind w:firstLine="708"/>
        <w:jc w:val="both"/>
        <w:rPr>
          <w:rFonts w:ascii="Times New Roman" w:hAnsi="Times New Roman" w:cs="Times New Roman"/>
          <w:sz w:val="24"/>
          <w:szCs w:val="24"/>
        </w:rPr>
      </w:pPr>
    </w:p>
    <w:p w14:paraId="79D624DC" w14:textId="77777777" w:rsidR="00A651EB" w:rsidRDefault="00A651EB" w:rsidP="00992802">
      <w:pPr>
        <w:spacing w:after="0" w:line="240" w:lineRule="auto"/>
        <w:ind w:firstLine="708"/>
        <w:jc w:val="both"/>
        <w:rPr>
          <w:rFonts w:ascii="Times New Roman" w:hAnsi="Times New Roman" w:cs="Times New Roman"/>
          <w:sz w:val="24"/>
          <w:szCs w:val="24"/>
        </w:rPr>
      </w:pPr>
    </w:p>
    <w:p w14:paraId="439C749F" w14:textId="3A84B19A" w:rsidR="00043439" w:rsidRPr="00475534" w:rsidRDefault="00043439" w:rsidP="00992802">
      <w:pPr>
        <w:spacing w:after="0" w:line="240" w:lineRule="auto"/>
        <w:jc w:val="both"/>
        <w:rPr>
          <w:rFonts w:ascii="Times New Roman" w:hAnsi="Times New Roman" w:cs="Times New Roman"/>
          <w:bCs/>
          <w:sz w:val="24"/>
          <w:szCs w:val="24"/>
        </w:rPr>
      </w:pPr>
      <w:r w:rsidRPr="00AB27DB">
        <w:rPr>
          <w:rFonts w:ascii="Times New Roman" w:hAnsi="Times New Roman" w:cs="Times New Roman"/>
          <w:b/>
          <w:bCs/>
          <w:sz w:val="24"/>
          <w:szCs w:val="24"/>
        </w:rPr>
        <w:t>Reprodukčný cyklus</w:t>
      </w:r>
      <w:r w:rsidR="00AB27DB">
        <w:rPr>
          <w:rFonts w:ascii="Times New Roman" w:hAnsi="Times New Roman" w:cs="Times New Roman"/>
          <w:bCs/>
          <w:sz w:val="24"/>
          <w:szCs w:val="24"/>
        </w:rPr>
        <w:t>:</w:t>
      </w:r>
      <w:r w:rsidRPr="00AB27DB">
        <w:rPr>
          <w:rFonts w:ascii="Times New Roman" w:hAnsi="Times New Roman" w:cs="Times New Roman"/>
          <w:bCs/>
          <w:sz w:val="24"/>
          <w:szCs w:val="24"/>
        </w:rPr>
        <w:t xml:space="preserve"> </w:t>
      </w:r>
      <w:r w:rsidRPr="00475534">
        <w:rPr>
          <w:rFonts w:ascii="Times New Roman" w:hAnsi="Times New Roman" w:cs="Times New Roman"/>
          <w:bCs/>
          <w:sz w:val="24"/>
          <w:szCs w:val="24"/>
        </w:rPr>
        <w:t xml:space="preserve">ženy začína v puberte 1. menštruačným krvácaním v 11.-12.roku, </w:t>
      </w:r>
    </w:p>
    <w:p w14:paraId="4C4F9C01" w14:textId="77777777" w:rsidR="00043439" w:rsidRPr="00475534" w:rsidRDefault="00043439" w:rsidP="00992802">
      <w:pPr>
        <w:spacing w:after="0" w:line="240" w:lineRule="auto"/>
        <w:jc w:val="both"/>
        <w:rPr>
          <w:rFonts w:ascii="Times New Roman" w:hAnsi="Times New Roman" w:cs="Times New Roman"/>
          <w:bCs/>
          <w:sz w:val="24"/>
          <w:szCs w:val="24"/>
        </w:rPr>
      </w:pPr>
      <w:r w:rsidRPr="00475534">
        <w:rPr>
          <w:rFonts w:ascii="Times New Roman" w:hAnsi="Times New Roman" w:cs="Times New Roman"/>
          <w:bCs/>
          <w:sz w:val="24"/>
          <w:szCs w:val="24"/>
        </w:rPr>
        <w:t xml:space="preserve">Začína tým obdobie pohlavnej aktivity </w:t>
      </w:r>
      <w:proofErr w:type="spellStart"/>
      <w:r w:rsidRPr="00475534">
        <w:rPr>
          <w:rFonts w:ascii="Times New Roman" w:hAnsi="Times New Roman" w:cs="Times New Roman"/>
          <w:bCs/>
          <w:sz w:val="24"/>
          <w:szCs w:val="24"/>
        </w:rPr>
        <w:t>ženy=MENARCHÉ</w:t>
      </w:r>
      <w:proofErr w:type="spellEnd"/>
      <w:r w:rsidRPr="00475534">
        <w:rPr>
          <w:rFonts w:ascii="Times New Roman" w:hAnsi="Times New Roman" w:cs="Times New Roman"/>
          <w:bCs/>
          <w:sz w:val="24"/>
          <w:szCs w:val="24"/>
        </w:rPr>
        <w:t>.</w:t>
      </w:r>
    </w:p>
    <w:p w14:paraId="13791634" w14:textId="132C7450" w:rsidR="00043439" w:rsidRPr="00475534" w:rsidRDefault="00043439" w:rsidP="00992802">
      <w:pPr>
        <w:spacing w:after="0" w:line="240" w:lineRule="auto"/>
        <w:jc w:val="both"/>
        <w:rPr>
          <w:rFonts w:ascii="Times New Roman" w:hAnsi="Times New Roman" w:cs="Times New Roman"/>
          <w:bCs/>
          <w:sz w:val="24"/>
          <w:szCs w:val="24"/>
        </w:rPr>
      </w:pPr>
      <w:r w:rsidRPr="00475534">
        <w:rPr>
          <w:rFonts w:ascii="Times New Roman" w:hAnsi="Times New Roman" w:cs="Times New Roman"/>
          <w:bCs/>
          <w:sz w:val="24"/>
          <w:szCs w:val="24"/>
        </w:rPr>
        <w:t>M</w:t>
      </w:r>
      <w:r w:rsidR="00475534" w:rsidRPr="00475534">
        <w:rPr>
          <w:rFonts w:ascii="Times New Roman" w:hAnsi="Times New Roman" w:cs="Times New Roman"/>
          <w:bCs/>
          <w:sz w:val="24"/>
          <w:szCs w:val="24"/>
        </w:rPr>
        <w:t>enštruačný cyklus sa opakuje kaž</w:t>
      </w:r>
      <w:r w:rsidRPr="00475534">
        <w:rPr>
          <w:rFonts w:ascii="Times New Roman" w:hAnsi="Times New Roman" w:cs="Times New Roman"/>
          <w:bCs/>
          <w:sz w:val="24"/>
          <w:szCs w:val="24"/>
        </w:rPr>
        <w:t>dý lunárny mesiac cca 28 dní a ustáva v 45-50 roku života ženy – obdobie prechodu KLIMAKTÉRIUM</w:t>
      </w:r>
      <w:r w:rsidR="00475534">
        <w:rPr>
          <w:rFonts w:ascii="Times New Roman" w:hAnsi="Times New Roman" w:cs="Times New Roman"/>
          <w:bCs/>
          <w:sz w:val="24"/>
          <w:szCs w:val="24"/>
        </w:rPr>
        <w:t xml:space="preserve">. </w:t>
      </w:r>
      <w:r w:rsidRPr="00475534">
        <w:rPr>
          <w:rFonts w:ascii="Times New Roman" w:hAnsi="Times New Roman" w:cs="Times New Roman"/>
          <w:bCs/>
          <w:sz w:val="24"/>
          <w:szCs w:val="24"/>
        </w:rPr>
        <w:t>MENOPAUZA JE OBDOBIE, OD KEDY SA CYKLUS ZASTAVIL</w:t>
      </w:r>
      <w:r w:rsidR="00475534">
        <w:rPr>
          <w:rFonts w:ascii="Times New Roman" w:hAnsi="Times New Roman" w:cs="Times New Roman"/>
          <w:bCs/>
          <w:sz w:val="24"/>
          <w:szCs w:val="24"/>
        </w:rPr>
        <w:t xml:space="preserve">. </w:t>
      </w:r>
      <w:r w:rsidRPr="00475534">
        <w:rPr>
          <w:rFonts w:ascii="Times New Roman" w:hAnsi="Times New Roman" w:cs="Times New Roman"/>
          <w:bCs/>
          <w:sz w:val="24"/>
          <w:szCs w:val="24"/>
        </w:rPr>
        <w:t>REPRODUKČNÝ CYKLUS zahŕňa:</w:t>
      </w:r>
    </w:p>
    <w:p w14:paraId="65B8FCB2" w14:textId="5B24DF3E" w:rsidR="00043439" w:rsidRPr="00475534" w:rsidRDefault="00043439" w:rsidP="00043439">
      <w:pPr>
        <w:pStyle w:val="Odsekzoznamu"/>
        <w:numPr>
          <w:ilvl w:val="0"/>
          <w:numId w:val="11"/>
        </w:numPr>
        <w:spacing w:after="0" w:line="240" w:lineRule="auto"/>
        <w:jc w:val="both"/>
        <w:rPr>
          <w:rFonts w:ascii="Times New Roman" w:hAnsi="Times New Roman" w:cs="Times New Roman"/>
          <w:bCs/>
          <w:sz w:val="24"/>
          <w:szCs w:val="24"/>
        </w:rPr>
      </w:pPr>
      <w:r w:rsidRPr="00475534">
        <w:rPr>
          <w:rFonts w:ascii="Times New Roman" w:hAnsi="Times New Roman" w:cs="Times New Roman"/>
          <w:bCs/>
          <w:sz w:val="24"/>
          <w:szCs w:val="24"/>
        </w:rPr>
        <w:t>zmeny vo vaječníkoch (OVARIÁLNY CYKLUS) 2.zmeny v maternici UTERINNÝ CYKLUS</w:t>
      </w:r>
    </w:p>
    <w:p w14:paraId="3833B7DD" w14:textId="45D71603" w:rsidR="00043439" w:rsidRDefault="00043439" w:rsidP="00043439">
      <w:pPr>
        <w:pStyle w:val="Odsekzoznamu"/>
        <w:spacing w:after="0" w:line="240" w:lineRule="auto"/>
        <w:jc w:val="both"/>
        <w:rPr>
          <w:rFonts w:ascii="Times New Roman" w:hAnsi="Times New Roman" w:cs="Times New Roman"/>
          <w:b/>
          <w:bCs/>
          <w:sz w:val="24"/>
          <w:szCs w:val="24"/>
        </w:rPr>
      </w:pPr>
      <w:r>
        <w:rPr>
          <w:noProof/>
          <w:lang w:eastAsia="sk-SK"/>
        </w:rPr>
        <w:lastRenderedPageBreak/>
        <w:drawing>
          <wp:inline distT="0" distB="0" distL="0" distR="0" wp14:anchorId="75C5B5BD" wp14:editId="07E8C6B7">
            <wp:extent cx="3583000" cy="4899804"/>
            <wp:effectExtent l="0" t="0" r="0" b="0"/>
            <wp:docPr id="28677" name="Obrázok 28677" descr="Zdroj:http://www.mamaaja.sk/mamaajaUserFiles/Image/2008_06/P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roj:http://www.mamaaja.sk/mamaajaUserFiles/Image/2008_06/PP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484" cy="4907303"/>
                    </a:xfrm>
                    <a:prstGeom prst="rect">
                      <a:avLst/>
                    </a:prstGeom>
                    <a:noFill/>
                    <a:ln>
                      <a:noFill/>
                    </a:ln>
                  </pic:spPr>
                </pic:pic>
              </a:graphicData>
            </a:graphic>
          </wp:inline>
        </w:drawing>
      </w:r>
    </w:p>
    <w:p w14:paraId="33215D65" w14:textId="664BEC59" w:rsidR="00043439" w:rsidRPr="00043439" w:rsidRDefault="00043439" w:rsidP="00043439">
      <w:pPr>
        <w:pStyle w:val="Odsekzoznamu"/>
        <w:spacing w:after="0" w:line="240" w:lineRule="auto"/>
        <w:jc w:val="both"/>
        <w:rPr>
          <w:rFonts w:ascii="Times New Roman" w:hAnsi="Times New Roman" w:cs="Times New Roman"/>
          <w:b/>
          <w:bCs/>
          <w:sz w:val="24"/>
          <w:szCs w:val="24"/>
        </w:rPr>
      </w:pPr>
    </w:p>
    <w:p w14:paraId="0E7575FC" w14:textId="714C6A20" w:rsidR="00F2401C" w:rsidRPr="00F2401C" w:rsidRDefault="00372CF5"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2401C" w:rsidRPr="00F2401C">
        <w:rPr>
          <w:rFonts w:ascii="Times New Roman" w:hAnsi="Times New Roman" w:cs="Times New Roman"/>
          <w:b/>
          <w:bCs/>
          <w:sz w:val="24"/>
          <w:szCs w:val="24"/>
        </w:rPr>
        <w:t>Popíšte anatomickú a stavebnú a funkčnú jednotku nervovej sústavy. Popíšte reflexný oblúk. Aký typ NS má nezmar zelený a dážďovka zemná? Charakterizujte a uveďte konkrétne príklady podmienenej a nepodmienenej reflexnej činnosti človeka.</w:t>
      </w:r>
    </w:p>
    <w:p w14:paraId="6864456B" w14:textId="77777777" w:rsidR="000A7E65" w:rsidRDefault="000A7E65" w:rsidP="00475534">
      <w:pPr>
        <w:spacing w:after="0" w:line="240" w:lineRule="auto"/>
        <w:ind w:firstLine="708"/>
        <w:jc w:val="both"/>
        <w:rPr>
          <w:rFonts w:ascii="Times New Roman" w:hAnsi="Times New Roman" w:cs="Times New Roman"/>
          <w:sz w:val="24"/>
          <w:szCs w:val="24"/>
        </w:rPr>
      </w:pPr>
    </w:p>
    <w:p w14:paraId="33C012B7" w14:textId="7AD84015" w:rsidR="000A7E65" w:rsidRDefault="005D1C19" w:rsidP="000A7E65">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NS:</w:t>
      </w:r>
      <w:r w:rsidR="000A7E65" w:rsidRPr="000A7E65">
        <w:rPr>
          <w:rFonts w:ascii="Times New Roman" w:eastAsia="Times New Roman" w:hAnsi="Times New Roman" w:cs="Times New Roman"/>
          <w:sz w:val="24"/>
          <w:szCs w:val="24"/>
          <w:lang w:eastAsia="sk-SK"/>
        </w:rPr>
        <w:t xml:space="preserve"> </w:t>
      </w:r>
      <w:r w:rsidR="000A7E65" w:rsidRPr="005D1C19">
        <w:rPr>
          <w:rFonts w:ascii="Times New Roman" w:eastAsia="Times New Roman" w:hAnsi="Times New Roman" w:cs="Times New Roman"/>
          <w:b/>
          <w:sz w:val="24"/>
          <w:szCs w:val="24"/>
          <w:u w:val="single"/>
          <w:lang w:eastAsia="sk-SK"/>
        </w:rPr>
        <w:t>zabezpečuje riadenie, koordinovanie funkcií organizmu a kontakt s okolitým prostredím</w:t>
      </w:r>
      <w:r w:rsidR="000A7E65" w:rsidRPr="000A7E65">
        <w:rPr>
          <w:rFonts w:ascii="Times New Roman" w:eastAsia="Times New Roman" w:hAnsi="Times New Roman" w:cs="Times New Roman"/>
          <w:sz w:val="24"/>
          <w:szCs w:val="24"/>
          <w:lang w:eastAsia="sk-SK"/>
        </w:rPr>
        <w:t xml:space="preserve">. Základnou stavebnou a funkčnou jednotkou nervovej sústavy je </w:t>
      </w:r>
      <w:r w:rsidR="000A7E65" w:rsidRPr="000A7E65">
        <w:rPr>
          <w:rFonts w:ascii="Times New Roman" w:eastAsia="Times New Roman" w:hAnsi="Times New Roman" w:cs="Times New Roman"/>
          <w:b/>
          <w:bCs/>
          <w:sz w:val="24"/>
          <w:szCs w:val="24"/>
          <w:lang w:eastAsia="sk-SK"/>
        </w:rPr>
        <w:t>nervová bunka (neurón)</w:t>
      </w:r>
      <w:r w:rsidR="000A7E65" w:rsidRPr="000A7E65">
        <w:rPr>
          <w:rFonts w:ascii="Times New Roman" w:eastAsia="Times New Roman" w:hAnsi="Times New Roman" w:cs="Times New Roman"/>
          <w:sz w:val="24"/>
          <w:szCs w:val="24"/>
          <w:lang w:eastAsia="sk-SK"/>
        </w:rPr>
        <w:t>. Neurón má schopnosť</w:t>
      </w:r>
      <w:r w:rsidR="000A7E65">
        <w:rPr>
          <w:rFonts w:ascii="Times New Roman" w:eastAsia="Times New Roman" w:hAnsi="Times New Roman" w:cs="Times New Roman"/>
          <w:sz w:val="24"/>
          <w:szCs w:val="24"/>
          <w:lang w:eastAsia="sk-SK"/>
        </w:rPr>
        <w:t>:</w:t>
      </w:r>
    </w:p>
    <w:p w14:paraId="707995DB" w14:textId="305F75A5" w:rsidR="000A7E65" w:rsidRPr="000A7E65" w:rsidRDefault="000A7E65" w:rsidP="000A7E65">
      <w:pPr>
        <w:pStyle w:val="Odsekzoznamu"/>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t xml:space="preserve">prijať podnet z prostredia, </w:t>
      </w:r>
    </w:p>
    <w:p w14:paraId="536370C3" w14:textId="29AF7626" w:rsidR="000A7E65" w:rsidRDefault="000A7E65" w:rsidP="000A7E65">
      <w:pPr>
        <w:pStyle w:val="Odsekzoznamu"/>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t xml:space="preserve">premeniť ho na nervový vzruch </w:t>
      </w:r>
      <w:r>
        <w:rPr>
          <w:rFonts w:ascii="Times New Roman" w:eastAsia="Times New Roman" w:hAnsi="Times New Roman" w:cs="Times New Roman"/>
          <w:sz w:val="24"/>
          <w:szCs w:val="24"/>
          <w:lang w:eastAsia="sk-SK"/>
        </w:rPr>
        <w:t>– viesť signál,</w:t>
      </w:r>
    </w:p>
    <w:p w14:paraId="70F2E821" w14:textId="6C744ABE" w:rsidR="000A7E65" w:rsidRDefault="004A2857" w:rsidP="000A7E65">
      <w:pPr>
        <w:pStyle w:val="Odsekzoznamu"/>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Pr>
          <w:noProof/>
          <w:lang w:eastAsia="sk-SK"/>
        </w:rPr>
        <w:drawing>
          <wp:anchor distT="0" distB="0" distL="114300" distR="114300" simplePos="0" relativeHeight="251663360" behindDoc="0" locked="0" layoutInCell="1" allowOverlap="1" wp14:anchorId="103EA6D5" wp14:editId="4D1CACC4">
            <wp:simplePos x="0" y="0"/>
            <wp:positionH relativeFrom="column">
              <wp:posOffset>3325495</wp:posOffset>
            </wp:positionH>
            <wp:positionV relativeFrom="paragraph">
              <wp:posOffset>185115</wp:posOffset>
            </wp:positionV>
            <wp:extent cx="2914650" cy="1526540"/>
            <wp:effectExtent l="0" t="0" r="0" b="0"/>
            <wp:wrapNone/>
            <wp:docPr id="28680" name="Obrázok 28680" descr="Baktérie a Bunky - Poradenstvo pani Dag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ktérie a Bunky - Poradenstvo pani Dagm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50" cy="1526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62336" behindDoc="0" locked="0" layoutInCell="1" allowOverlap="1" wp14:anchorId="79F45CB1" wp14:editId="4464468C">
            <wp:simplePos x="0" y="0"/>
            <wp:positionH relativeFrom="column">
              <wp:posOffset>681355</wp:posOffset>
            </wp:positionH>
            <wp:positionV relativeFrom="paragraph">
              <wp:posOffset>264795</wp:posOffset>
            </wp:positionV>
            <wp:extent cx="2642870" cy="1423035"/>
            <wp:effectExtent l="0" t="0" r="5080" b="5715"/>
            <wp:wrapNone/>
            <wp:docPr id="28679" name="Obrázok 28679" descr="Súbor:Neuron sl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úbor:Neuron slk.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2870"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7E65" w:rsidRPr="000A7E65">
        <w:rPr>
          <w:rFonts w:ascii="Times New Roman" w:eastAsia="Times New Roman" w:hAnsi="Times New Roman" w:cs="Times New Roman"/>
          <w:sz w:val="24"/>
          <w:szCs w:val="24"/>
          <w:lang w:eastAsia="sk-SK"/>
        </w:rPr>
        <w:t xml:space="preserve">odovzdať </w:t>
      </w:r>
      <w:r w:rsidR="000A7E65">
        <w:rPr>
          <w:rFonts w:ascii="Times New Roman" w:eastAsia="Times New Roman" w:hAnsi="Times New Roman" w:cs="Times New Roman"/>
          <w:sz w:val="24"/>
          <w:szCs w:val="24"/>
          <w:lang w:eastAsia="sk-SK"/>
        </w:rPr>
        <w:t xml:space="preserve">signál </w:t>
      </w:r>
      <w:r w:rsidR="000A7E65" w:rsidRPr="000A7E65">
        <w:rPr>
          <w:rFonts w:ascii="Times New Roman" w:eastAsia="Times New Roman" w:hAnsi="Times New Roman" w:cs="Times New Roman"/>
          <w:sz w:val="24"/>
          <w:szCs w:val="24"/>
          <w:lang w:eastAsia="sk-SK"/>
        </w:rPr>
        <w:t xml:space="preserve">ďalšiemu neurónu, </w:t>
      </w:r>
    </w:p>
    <w:p w14:paraId="12793DA7" w14:textId="77777777" w:rsidR="002C593F" w:rsidRDefault="000A7E65"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t>Zloženie neurónu:</w:t>
      </w:r>
      <w:r>
        <w:rPr>
          <w:rFonts w:ascii="Times New Roman" w:eastAsia="Times New Roman" w:hAnsi="Times New Roman" w:cs="Times New Roman"/>
          <w:sz w:val="24"/>
          <w:szCs w:val="24"/>
          <w:lang w:eastAsia="sk-SK"/>
        </w:rPr>
        <w:t xml:space="preserve">  </w:t>
      </w:r>
    </w:p>
    <w:p w14:paraId="7F64D598" w14:textId="77777777" w:rsidR="002C593F" w:rsidRDefault="002C593F"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p>
    <w:p w14:paraId="5A63335C" w14:textId="77777777" w:rsidR="002C593F" w:rsidRDefault="002C593F"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p>
    <w:p w14:paraId="2AB6361A" w14:textId="77777777" w:rsidR="002C593F" w:rsidRDefault="002C593F"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p>
    <w:p w14:paraId="2EAF658A" w14:textId="3A7F28B6" w:rsidR="000A7E65" w:rsidRPr="000A7E65" w:rsidRDefault="000A7E65" w:rsidP="000A7E65">
      <w:pPr>
        <w:spacing w:before="100" w:beforeAutospacing="1" w:after="100" w:afterAutospacing="1" w:line="240" w:lineRule="auto"/>
        <w:ind w:left="360"/>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TELO NEURÓNU</w:t>
      </w:r>
      <w:r w:rsid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w:t>
      </w:r>
      <w:r w:rsid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 xml:space="preserve">VÝBEŽKY </w:t>
      </w:r>
    </w:p>
    <w:p w14:paraId="19D7280A" w14:textId="77777777" w:rsidR="000A7E65" w:rsidRPr="000A7E65" w:rsidRDefault="000A7E65" w:rsidP="000A7E65">
      <w:pPr>
        <w:spacing w:before="100" w:beforeAutospacing="1" w:after="100" w:afterAutospacing="1" w:line="240" w:lineRule="auto"/>
        <w:rPr>
          <w:rFonts w:ascii="Times New Roman" w:eastAsia="Times New Roman" w:hAnsi="Times New Roman" w:cs="Times New Roman"/>
          <w:sz w:val="24"/>
          <w:szCs w:val="24"/>
          <w:lang w:eastAsia="sk-SK"/>
        </w:rPr>
      </w:pPr>
      <w:r w:rsidRPr="000A7E65">
        <w:rPr>
          <w:rFonts w:ascii="Times New Roman" w:eastAsia="Times New Roman" w:hAnsi="Times New Roman" w:cs="Times New Roman"/>
          <w:sz w:val="24"/>
          <w:szCs w:val="24"/>
          <w:lang w:eastAsia="sk-SK"/>
        </w:rPr>
        <w:t>Z tela nervovej bunky vybiehajú:</w:t>
      </w:r>
    </w:p>
    <w:p w14:paraId="6E27D75B" w14:textId="77777777" w:rsidR="000A7E65" w:rsidRPr="000A7E65" w:rsidRDefault="000A7E65" w:rsidP="000A7E65">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proofErr w:type="spellStart"/>
      <w:r w:rsidRPr="000A7E65">
        <w:rPr>
          <w:rFonts w:ascii="Times New Roman" w:eastAsia="Times New Roman" w:hAnsi="Times New Roman" w:cs="Times New Roman"/>
          <w:sz w:val="24"/>
          <w:szCs w:val="24"/>
          <w:lang w:eastAsia="sk-SK"/>
        </w:rPr>
        <w:t>dendrity</w:t>
      </w:r>
      <w:proofErr w:type="spellEnd"/>
      <w:r w:rsidRPr="000A7E65">
        <w:rPr>
          <w:rFonts w:ascii="Times New Roman" w:eastAsia="Times New Roman" w:hAnsi="Times New Roman" w:cs="Times New Roman"/>
          <w:sz w:val="24"/>
          <w:szCs w:val="24"/>
          <w:lang w:eastAsia="sk-SK"/>
        </w:rPr>
        <w:t xml:space="preserve">- dostredivé výbežky, krátke, bohato vetvené. </w:t>
      </w:r>
      <w:proofErr w:type="spellStart"/>
      <w:r w:rsidRPr="000A7E65">
        <w:rPr>
          <w:rFonts w:ascii="Times New Roman" w:eastAsia="Times New Roman" w:hAnsi="Times New Roman" w:cs="Times New Roman"/>
          <w:sz w:val="24"/>
          <w:szCs w:val="24"/>
          <w:lang w:eastAsia="sk-SK"/>
        </w:rPr>
        <w:t>Dendritmi</w:t>
      </w:r>
      <w:proofErr w:type="spellEnd"/>
      <w:r w:rsidRPr="000A7E65">
        <w:rPr>
          <w:rFonts w:ascii="Times New Roman" w:eastAsia="Times New Roman" w:hAnsi="Times New Roman" w:cs="Times New Roman"/>
          <w:sz w:val="24"/>
          <w:szCs w:val="24"/>
          <w:lang w:eastAsia="sk-SK"/>
        </w:rPr>
        <w:t xml:space="preserve"> vstupuje do neurónu nervový vzruch.</w:t>
      </w:r>
    </w:p>
    <w:p w14:paraId="3ABD122C" w14:textId="24BA19B7" w:rsidR="000A7E65" w:rsidRPr="002C593F" w:rsidRDefault="000A7E65" w:rsidP="00475534">
      <w:pPr>
        <w:numPr>
          <w:ilvl w:val="0"/>
          <w:numId w:val="14"/>
        </w:numPr>
        <w:spacing w:before="100" w:beforeAutospacing="1" w:after="0" w:afterAutospacing="1" w:line="240" w:lineRule="auto"/>
        <w:ind w:firstLine="708"/>
        <w:jc w:val="both"/>
        <w:rPr>
          <w:rFonts w:ascii="Times New Roman" w:hAnsi="Times New Roman" w:cs="Times New Roman"/>
          <w:sz w:val="24"/>
          <w:szCs w:val="24"/>
        </w:rPr>
      </w:pPr>
      <w:proofErr w:type="spellStart"/>
      <w:r w:rsidRPr="000A7E65">
        <w:rPr>
          <w:rFonts w:ascii="Times New Roman" w:eastAsia="Times New Roman" w:hAnsi="Times New Roman" w:cs="Times New Roman"/>
          <w:sz w:val="24"/>
          <w:szCs w:val="24"/>
          <w:lang w:eastAsia="sk-SK"/>
        </w:rPr>
        <w:lastRenderedPageBreak/>
        <w:t>neurit</w:t>
      </w:r>
      <w:proofErr w:type="spellEnd"/>
      <w:r w:rsidRPr="000A7E65">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sz w:val="24"/>
          <w:szCs w:val="24"/>
          <w:lang w:eastAsia="sk-SK"/>
        </w:rPr>
        <w:t xml:space="preserve">= </w:t>
      </w:r>
      <w:proofErr w:type="spellStart"/>
      <w:r w:rsidRPr="000A7E65">
        <w:rPr>
          <w:rFonts w:ascii="Times New Roman" w:eastAsia="Times New Roman" w:hAnsi="Times New Roman" w:cs="Times New Roman"/>
          <w:sz w:val="24"/>
          <w:szCs w:val="24"/>
          <w:lang w:eastAsia="sk-SK"/>
        </w:rPr>
        <w:t>axón</w:t>
      </w:r>
      <w:proofErr w:type="spellEnd"/>
      <w:r w:rsidRPr="002C593F">
        <w:rPr>
          <w:rFonts w:ascii="Times New Roman" w:eastAsia="Times New Roman" w:hAnsi="Times New Roman" w:cs="Times New Roman"/>
          <w:sz w:val="24"/>
          <w:szCs w:val="24"/>
          <w:lang w:eastAsia="sk-SK"/>
        </w:rPr>
        <w:t xml:space="preserve"> </w:t>
      </w:r>
      <w:r w:rsidRPr="000A7E65">
        <w:rPr>
          <w:rFonts w:ascii="Times New Roman" w:eastAsia="Times New Roman" w:hAnsi="Times New Roman" w:cs="Times New Roman"/>
          <w:sz w:val="24"/>
          <w:szCs w:val="24"/>
          <w:lang w:eastAsia="sk-SK"/>
        </w:rPr>
        <w:t xml:space="preserve">- odstredivý výbežok, je iba jeden. Nervový vzruch vedie. Povrch </w:t>
      </w:r>
      <w:proofErr w:type="spellStart"/>
      <w:r w:rsidRPr="000A7E65">
        <w:rPr>
          <w:rFonts w:ascii="Times New Roman" w:eastAsia="Times New Roman" w:hAnsi="Times New Roman" w:cs="Times New Roman"/>
          <w:sz w:val="24"/>
          <w:szCs w:val="24"/>
          <w:lang w:eastAsia="sk-SK"/>
        </w:rPr>
        <w:t>neuritu</w:t>
      </w:r>
      <w:proofErr w:type="spellEnd"/>
      <w:r w:rsidRPr="000A7E65">
        <w:rPr>
          <w:rFonts w:ascii="Times New Roman" w:eastAsia="Times New Roman" w:hAnsi="Times New Roman" w:cs="Times New Roman"/>
          <w:sz w:val="24"/>
          <w:szCs w:val="24"/>
          <w:lang w:eastAsia="sk-SK"/>
        </w:rPr>
        <w:t xml:space="preserve"> je chránený dvojitou pošvou, jej vnútorná vrstva je tvorená </w:t>
      </w:r>
      <w:proofErr w:type="spellStart"/>
      <w:r w:rsidRPr="000A7E65">
        <w:rPr>
          <w:rFonts w:ascii="Times New Roman" w:eastAsia="Times New Roman" w:hAnsi="Times New Roman" w:cs="Times New Roman"/>
          <w:b/>
          <w:bCs/>
          <w:sz w:val="24"/>
          <w:szCs w:val="24"/>
          <w:lang w:eastAsia="sk-SK"/>
        </w:rPr>
        <w:t>myelínom</w:t>
      </w:r>
      <w:proofErr w:type="spellEnd"/>
      <w:r w:rsidRPr="000A7E65">
        <w:rPr>
          <w:rFonts w:ascii="Times New Roman" w:eastAsia="Times New Roman" w:hAnsi="Times New Roman" w:cs="Times New Roman"/>
          <w:b/>
          <w:bCs/>
          <w:sz w:val="24"/>
          <w:szCs w:val="24"/>
          <w:lang w:eastAsia="sk-SK"/>
        </w:rPr>
        <w:t xml:space="preserve"> </w:t>
      </w:r>
      <w:r w:rsidRPr="000A7E65">
        <w:rPr>
          <w:rFonts w:ascii="Times New Roman" w:eastAsia="Times New Roman" w:hAnsi="Times New Roman" w:cs="Times New Roman"/>
          <w:sz w:val="24"/>
          <w:szCs w:val="24"/>
          <w:lang w:eastAsia="sk-SK"/>
        </w:rPr>
        <w:t xml:space="preserve">(vrstvička tukovitej látky).Vonkajšia vrstva je tvorená </w:t>
      </w:r>
      <w:proofErr w:type="spellStart"/>
      <w:r w:rsidRPr="000A7E65">
        <w:rPr>
          <w:rFonts w:ascii="Times New Roman" w:eastAsia="Times New Roman" w:hAnsi="Times New Roman" w:cs="Times New Roman"/>
          <w:b/>
          <w:bCs/>
          <w:sz w:val="24"/>
          <w:szCs w:val="24"/>
          <w:lang w:eastAsia="sk-SK"/>
        </w:rPr>
        <w:t>Schwannovými</w:t>
      </w:r>
      <w:proofErr w:type="spellEnd"/>
      <w:r w:rsidRPr="000A7E65">
        <w:rPr>
          <w:rFonts w:ascii="Times New Roman" w:eastAsia="Times New Roman" w:hAnsi="Times New Roman" w:cs="Times New Roman"/>
          <w:b/>
          <w:bCs/>
          <w:sz w:val="24"/>
          <w:szCs w:val="24"/>
          <w:lang w:eastAsia="sk-SK"/>
        </w:rPr>
        <w:t xml:space="preserve"> bunkami</w:t>
      </w:r>
      <w:r w:rsidRPr="000A7E65">
        <w:rPr>
          <w:rFonts w:ascii="Times New Roman" w:eastAsia="Times New Roman" w:hAnsi="Times New Roman" w:cs="Times New Roman"/>
          <w:sz w:val="24"/>
          <w:szCs w:val="24"/>
          <w:lang w:eastAsia="sk-SK"/>
        </w:rPr>
        <w:t xml:space="preserve">. </w:t>
      </w:r>
      <w:r w:rsidR="002C593F" w:rsidRPr="002C593F">
        <w:rPr>
          <w:rFonts w:ascii="Times New Roman" w:hAnsi="Times New Roman" w:cs="Times New Roman"/>
          <w:sz w:val="24"/>
          <w:szCs w:val="24"/>
        </w:rPr>
        <w:t xml:space="preserve">Sú tu aj </w:t>
      </w:r>
      <w:proofErr w:type="spellStart"/>
      <w:r w:rsidR="002C593F" w:rsidRPr="002C593F">
        <w:rPr>
          <w:rFonts w:ascii="Times New Roman" w:hAnsi="Times New Roman" w:cs="Times New Roman"/>
          <w:sz w:val="24"/>
          <w:szCs w:val="24"/>
        </w:rPr>
        <w:t>Ranvierove</w:t>
      </w:r>
      <w:proofErr w:type="spellEnd"/>
      <w:r w:rsidR="002C593F" w:rsidRPr="002C593F">
        <w:rPr>
          <w:rFonts w:ascii="Times New Roman" w:hAnsi="Times New Roman" w:cs="Times New Roman"/>
          <w:sz w:val="24"/>
          <w:szCs w:val="24"/>
        </w:rPr>
        <w:t xml:space="preserve"> zárezy</w:t>
      </w:r>
    </w:p>
    <w:p w14:paraId="7FF2A177" w14:textId="3A418828" w:rsidR="002C593F" w:rsidRDefault="002C593F" w:rsidP="00475534">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Ma konci </w:t>
      </w:r>
      <w:proofErr w:type="spellStart"/>
      <w:r>
        <w:rPr>
          <w:rFonts w:ascii="Times New Roman" w:hAnsi="Times New Roman" w:cs="Times New Roman"/>
          <w:sz w:val="24"/>
          <w:szCs w:val="24"/>
        </w:rPr>
        <w:t>axónu</w:t>
      </w:r>
      <w:proofErr w:type="spellEnd"/>
      <w:r>
        <w:rPr>
          <w:rFonts w:ascii="Times New Roman" w:hAnsi="Times New Roman" w:cs="Times New Roman"/>
          <w:sz w:val="24"/>
          <w:szCs w:val="24"/>
        </w:rPr>
        <w:t xml:space="preserve"> sú </w:t>
      </w:r>
      <w:proofErr w:type="spellStart"/>
      <w:r>
        <w:rPr>
          <w:rFonts w:ascii="Times New Roman" w:hAnsi="Times New Roman" w:cs="Times New Roman"/>
          <w:sz w:val="24"/>
          <w:szCs w:val="24"/>
        </w:rPr>
        <w:t>gombikovité</w:t>
      </w:r>
      <w:proofErr w:type="spellEnd"/>
      <w:r>
        <w:rPr>
          <w:rFonts w:ascii="Times New Roman" w:hAnsi="Times New Roman" w:cs="Times New Roman"/>
          <w:sz w:val="24"/>
          <w:szCs w:val="24"/>
        </w:rPr>
        <w:t xml:space="preserve"> zakončenia = </w:t>
      </w:r>
      <w:proofErr w:type="spellStart"/>
      <w:r>
        <w:rPr>
          <w:rFonts w:ascii="Times New Roman" w:hAnsi="Times New Roman" w:cs="Times New Roman"/>
          <w:sz w:val="24"/>
          <w:szCs w:val="24"/>
        </w:rPr>
        <w:t>synapsie</w:t>
      </w:r>
      <w:proofErr w:type="spellEnd"/>
      <w:r>
        <w:rPr>
          <w:rFonts w:ascii="Times New Roman" w:hAnsi="Times New Roman" w:cs="Times New Roman"/>
          <w:sz w:val="24"/>
          <w:szCs w:val="24"/>
        </w:rPr>
        <w:t xml:space="preserve"> – obsahujú ACETYLCHOLÍN A NORADERENALÍN</w:t>
      </w:r>
    </w:p>
    <w:p w14:paraId="026EF90E" w14:textId="77777777" w:rsidR="000A7E65" w:rsidRDefault="000A7E65" w:rsidP="00475534">
      <w:pPr>
        <w:spacing w:after="0" w:line="240" w:lineRule="auto"/>
        <w:ind w:firstLine="708"/>
        <w:jc w:val="both"/>
        <w:rPr>
          <w:rFonts w:ascii="Times New Roman" w:hAnsi="Times New Roman" w:cs="Times New Roman"/>
          <w:sz w:val="24"/>
          <w:szCs w:val="24"/>
        </w:rPr>
      </w:pPr>
    </w:p>
    <w:p w14:paraId="7936B37B" w14:textId="77777777" w:rsidR="00475534" w:rsidRDefault="00475534" w:rsidP="00475534">
      <w:pPr>
        <w:spacing w:after="0" w:line="240" w:lineRule="auto"/>
        <w:ind w:firstLine="708"/>
        <w:jc w:val="both"/>
        <w:rPr>
          <w:rFonts w:ascii="Times New Roman" w:hAnsi="Times New Roman" w:cs="Times New Roman"/>
          <w:sz w:val="24"/>
          <w:szCs w:val="24"/>
        </w:rPr>
      </w:pPr>
      <w:r w:rsidRPr="00992802">
        <w:rPr>
          <w:rFonts w:ascii="Times New Roman" w:hAnsi="Times New Roman" w:cs="Times New Roman"/>
          <w:sz w:val="24"/>
          <w:szCs w:val="24"/>
        </w:rPr>
        <w:t>Reflexný oblúk je nervová dráha potrebná na uskutočnenie reflexu.</w:t>
      </w:r>
      <w:r>
        <w:rPr>
          <w:rFonts w:ascii="Times New Roman" w:hAnsi="Times New Roman" w:cs="Times New Roman"/>
          <w:sz w:val="24"/>
          <w:szCs w:val="24"/>
        </w:rPr>
        <w:t xml:space="preserve"> </w:t>
      </w:r>
      <w:r w:rsidRPr="00992802">
        <w:rPr>
          <w:rFonts w:ascii="Times New Roman" w:hAnsi="Times New Roman" w:cs="Times New Roman"/>
          <w:sz w:val="24"/>
          <w:szCs w:val="24"/>
        </w:rPr>
        <w:t xml:space="preserve">Reflexný oblúk tvorí: </w:t>
      </w:r>
    </w:p>
    <w:p w14:paraId="48B81FF6" w14:textId="464C3056"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receptor (zmyslový org</w:t>
      </w:r>
      <w:r w:rsidR="00BC4975">
        <w:rPr>
          <w:rFonts w:ascii="Times New Roman" w:hAnsi="Times New Roman" w:cs="Times New Roman"/>
          <w:sz w:val="24"/>
          <w:szCs w:val="24"/>
        </w:rPr>
        <w:t>án – v koži, ...</w:t>
      </w:r>
      <w:r w:rsidRPr="00475534">
        <w:rPr>
          <w:rFonts w:ascii="Times New Roman" w:hAnsi="Times New Roman" w:cs="Times New Roman"/>
          <w:sz w:val="24"/>
          <w:szCs w:val="24"/>
        </w:rPr>
        <w:t>,</w:t>
      </w:r>
      <w:r w:rsidR="00BC4975">
        <w:rPr>
          <w:rFonts w:ascii="Times New Roman" w:hAnsi="Times New Roman" w:cs="Times New Roman"/>
          <w:sz w:val="24"/>
          <w:szCs w:val="24"/>
        </w:rPr>
        <w:t xml:space="preserve"> za</w:t>
      </w:r>
      <w:r w:rsidR="004A2857">
        <w:rPr>
          <w:rFonts w:ascii="Times New Roman" w:hAnsi="Times New Roman" w:cs="Times New Roman"/>
          <w:sz w:val="24"/>
          <w:szCs w:val="24"/>
        </w:rPr>
        <w:t>c</w:t>
      </w:r>
      <w:r w:rsidR="00BC4975">
        <w:rPr>
          <w:rFonts w:ascii="Times New Roman" w:hAnsi="Times New Roman" w:cs="Times New Roman"/>
          <w:sz w:val="24"/>
          <w:szCs w:val="24"/>
        </w:rPr>
        <w:t>hytáva podnet z okolitého prostredia</w:t>
      </w:r>
    </w:p>
    <w:p w14:paraId="5AAEEFD4" w14:textId="6FF3C305"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 xml:space="preserve">dostredivá dráha, </w:t>
      </w:r>
      <w:r w:rsidR="00BC4975">
        <w:rPr>
          <w:rFonts w:ascii="Times New Roman" w:hAnsi="Times New Roman" w:cs="Times New Roman"/>
          <w:sz w:val="24"/>
          <w:szCs w:val="24"/>
        </w:rPr>
        <w:t>- vedie vzruch do CNS</w:t>
      </w:r>
    </w:p>
    <w:p w14:paraId="043376E1" w14:textId="15F78BEF"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ústredie - CNS (mozog, miecha),</w:t>
      </w:r>
      <w:r w:rsidR="00BC4975">
        <w:rPr>
          <w:rFonts w:ascii="Times New Roman" w:hAnsi="Times New Roman" w:cs="Times New Roman"/>
          <w:sz w:val="24"/>
          <w:szCs w:val="24"/>
        </w:rPr>
        <w:t xml:space="preserve"> vzruch spracuje a odošle odpoveď</w:t>
      </w:r>
    </w:p>
    <w:p w14:paraId="45644791" w14:textId="52C7F97F"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r w:rsidRPr="00475534">
        <w:rPr>
          <w:rFonts w:ascii="Times New Roman" w:hAnsi="Times New Roman" w:cs="Times New Roman"/>
          <w:sz w:val="24"/>
          <w:szCs w:val="24"/>
        </w:rPr>
        <w:t>odstredivá dráha,</w:t>
      </w:r>
      <w:r w:rsidR="00BC4975">
        <w:rPr>
          <w:rFonts w:ascii="Times New Roman" w:hAnsi="Times New Roman" w:cs="Times New Roman"/>
          <w:sz w:val="24"/>
          <w:szCs w:val="24"/>
        </w:rPr>
        <w:t xml:space="preserve"> vedie odpoveď do </w:t>
      </w:r>
      <w:proofErr w:type="spellStart"/>
      <w:r w:rsidR="00BC4975">
        <w:rPr>
          <w:rFonts w:ascii="Times New Roman" w:hAnsi="Times New Roman" w:cs="Times New Roman"/>
          <w:sz w:val="24"/>
          <w:szCs w:val="24"/>
        </w:rPr>
        <w:t>efektora</w:t>
      </w:r>
      <w:proofErr w:type="spellEnd"/>
    </w:p>
    <w:p w14:paraId="331A5780" w14:textId="5DDFE290" w:rsidR="00475534" w:rsidRPr="00475534" w:rsidRDefault="00475534" w:rsidP="00475534">
      <w:pPr>
        <w:pStyle w:val="Odsekzoznamu"/>
        <w:numPr>
          <w:ilvl w:val="0"/>
          <w:numId w:val="12"/>
        </w:numPr>
        <w:spacing w:after="0" w:line="240" w:lineRule="auto"/>
        <w:jc w:val="both"/>
        <w:rPr>
          <w:rFonts w:ascii="Times New Roman" w:hAnsi="Times New Roman" w:cs="Times New Roman"/>
          <w:sz w:val="24"/>
          <w:szCs w:val="24"/>
        </w:rPr>
      </w:pPr>
      <w:proofErr w:type="spellStart"/>
      <w:r w:rsidRPr="00475534">
        <w:rPr>
          <w:rFonts w:ascii="Times New Roman" w:hAnsi="Times New Roman" w:cs="Times New Roman"/>
          <w:sz w:val="24"/>
          <w:szCs w:val="24"/>
        </w:rPr>
        <w:t>efektor</w:t>
      </w:r>
      <w:proofErr w:type="spellEnd"/>
      <w:r w:rsidRPr="00475534">
        <w:rPr>
          <w:rFonts w:ascii="Times New Roman" w:hAnsi="Times New Roman" w:cs="Times New Roman"/>
          <w:sz w:val="24"/>
          <w:szCs w:val="24"/>
        </w:rPr>
        <w:t xml:space="preserve"> =výkonný orgán</w:t>
      </w:r>
      <w:r w:rsidR="00BC4975">
        <w:rPr>
          <w:rFonts w:ascii="Times New Roman" w:hAnsi="Times New Roman" w:cs="Times New Roman"/>
          <w:sz w:val="24"/>
          <w:szCs w:val="24"/>
        </w:rPr>
        <w:t xml:space="preserve"> – sval alebo žľaza, </w:t>
      </w:r>
    </w:p>
    <w:p w14:paraId="73E71F84" w14:textId="77777777" w:rsidR="004A2857" w:rsidRDefault="004A2857" w:rsidP="00992802">
      <w:pPr>
        <w:spacing w:after="0" w:line="240" w:lineRule="auto"/>
        <w:ind w:firstLine="708"/>
        <w:jc w:val="both"/>
        <w:rPr>
          <w:rFonts w:ascii="Times New Roman" w:hAnsi="Times New Roman" w:cs="Times New Roman"/>
          <w:sz w:val="24"/>
          <w:szCs w:val="24"/>
        </w:rPr>
      </w:pPr>
    </w:p>
    <w:p w14:paraId="1B3613E4" w14:textId="04B107B6" w:rsidR="00BC4975" w:rsidRDefault="00992802" w:rsidP="00231891">
      <w:pPr>
        <w:spacing w:after="0" w:line="240" w:lineRule="auto"/>
        <w:ind w:firstLine="708"/>
        <w:jc w:val="both"/>
        <w:rPr>
          <w:rFonts w:ascii="Times New Roman" w:hAnsi="Times New Roman" w:cs="Times New Roman"/>
          <w:sz w:val="24"/>
          <w:szCs w:val="24"/>
        </w:rPr>
      </w:pPr>
      <w:r w:rsidRPr="00992802">
        <w:rPr>
          <w:rFonts w:ascii="Times New Roman" w:hAnsi="Times New Roman" w:cs="Times New Roman"/>
          <w:sz w:val="24"/>
          <w:szCs w:val="24"/>
        </w:rPr>
        <w:t xml:space="preserve">Nezmar </w:t>
      </w:r>
      <w:r w:rsidR="00BC4975">
        <w:rPr>
          <w:rFonts w:ascii="Times New Roman" w:hAnsi="Times New Roman" w:cs="Times New Roman"/>
          <w:sz w:val="24"/>
          <w:szCs w:val="24"/>
        </w:rPr>
        <w:t>hnedý/zelený (</w:t>
      </w:r>
      <w:proofErr w:type="spellStart"/>
      <w:r w:rsidR="00BC4975">
        <w:rPr>
          <w:rFonts w:ascii="Times New Roman" w:hAnsi="Times New Roman" w:cs="Times New Roman"/>
          <w:sz w:val="24"/>
          <w:szCs w:val="24"/>
        </w:rPr>
        <w:t>pŕhlivce</w:t>
      </w:r>
      <w:proofErr w:type="spellEnd"/>
      <w:r w:rsidR="00BC4975">
        <w:rPr>
          <w:rFonts w:ascii="Times New Roman" w:hAnsi="Times New Roman" w:cs="Times New Roman"/>
          <w:sz w:val="24"/>
          <w:szCs w:val="24"/>
        </w:rPr>
        <w:t xml:space="preserve">) </w:t>
      </w:r>
      <w:r w:rsidRPr="00992802">
        <w:rPr>
          <w:rFonts w:ascii="Times New Roman" w:hAnsi="Times New Roman" w:cs="Times New Roman"/>
          <w:sz w:val="24"/>
          <w:szCs w:val="24"/>
        </w:rPr>
        <w:t>má najjednoduchší typ nervovej sústavy</w:t>
      </w:r>
      <w:r w:rsidR="00231891">
        <w:rPr>
          <w:rFonts w:ascii="Times New Roman" w:hAnsi="Times New Roman" w:cs="Times New Roman"/>
          <w:sz w:val="24"/>
          <w:szCs w:val="24"/>
        </w:rPr>
        <w:t xml:space="preserve"> -</w:t>
      </w:r>
      <w:r w:rsidRPr="00992802">
        <w:rPr>
          <w:rFonts w:ascii="Times New Roman" w:hAnsi="Times New Roman" w:cs="Times New Roman"/>
          <w:sz w:val="24"/>
          <w:szCs w:val="24"/>
        </w:rPr>
        <w:t xml:space="preserve"> rozptýlen</w:t>
      </w:r>
      <w:r w:rsidR="00231891">
        <w:rPr>
          <w:rFonts w:ascii="Times New Roman" w:hAnsi="Times New Roman" w:cs="Times New Roman"/>
          <w:sz w:val="24"/>
          <w:szCs w:val="24"/>
        </w:rPr>
        <w:t>é</w:t>
      </w:r>
      <w:r w:rsidRPr="00992802">
        <w:rPr>
          <w:rFonts w:ascii="Times New Roman" w:hAnsi="Times New Roman" w:cs="Times New Roman"/>
          <w:sz w:val="24"/>
          <w:szCs w:val="24"/>
        </w:rPr>
        <w:t xml:space="preserve"> </w:t>
      </w:r>
      <w:r w:rsidR="00231891">
        <w:rPr>
          <w:rFonts w:ascii="Times New Roman" w:hAnsi="Times New Roman" w:cs="Times New Roman"/>
          <w:sz w:val="24"/>
          <w:szCs w:val="24"/>
        </w:rPr>
        <w:t xml:space="preserve">nervové </w:t>
      </w:r>
    </w:p>
    <w:p w14:paraId="53315AC2" w14:textId="04A5C947" w:rsidR="00992802" w:rsidRDefault="00231891" w:rsidP="00231891">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b</w:t>
      </w:r>
      <w:r w:rsidR="00992802" w:rsidRPr="00992802">
        <w:rPr>
          <w:rFonts w:ascii="Times New Roman" w:hAnsi="Times New Roman" w:cs="Times New Roman"/>
          <w:sz w:val="24"/>
          <w:szCs w:val="24"/>
        </w:rPr>
        <w:t>unk</w:t>
      </w:r>
      <w:r>
        <w:rPr>
          <w:rFonts w:ascii="Times New Roman" w:hAnsi="Times New Roman" w:cs="Times New Roman"/>
          <w:sz w:val="24"/>
          <w:szCs w:val="24"/>
        </w:rPr>
        <w:t xml:space="preserve">y - </w:t>
      </w:r>
      <w:r w:rsidR="00992802" w:rsidRPr="00992802">
        <w:rPr>
          <w:rFonts w:ascii="Times New Roman" w:hAnsi="Times New Roman" w:cs="Times New Roman"/>
          <w:sz w:val="24"/>
          <w:szCs w:val="24"/>
        </w:rPr>
        <w:t xml:space="preserve">rozptýlená </w:t>
      </w:r>
      <w:r>
        <w:rPr>
          <w:rFonts w:ascii="Times New Roman" w:hAnsi="Times New Roman" w:cs="Times New Roman"/>
          <w:sz w:val="24"/>
          <w:szCs w:val="24"/>
        </w:rPr>
        <w:t>NS</w:t>
      </w:r>
      <w:r w:rsidR="00992802" w:rsidRPr="00992802">
        <w:rPr>
          <w:rFonts w:ascii="Times New Roman" w:hAnsi="Times New Roman" w:cs="Times New Roman"/>
          <w:sz w:val="24"/>
          <w:szCs w:val="24"/>
        </w:rPr>
        <w:t>.</w:t>
      </w:r>
    </w:p>
    <w:p w14:paraId="02760FC2" w14:textId="4090E267" w:rsidR="000A7E65" w:rsidRDefault="00BC4975" w:rsidP="000A7E65">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Dáž</w:t>
      </w:r>
      <w:r w:rsidR="000A7E65">
        <w:rPr>
          <w:rFonts w:ascii="Times New Roman" w:hAnsi="Times New Roman" w:cs="Times New Roman"/>
          <w:sz w:val="24"/>
          <w:szCs w:val="24"/>
        </w:rPr>
        <w:t>ďovka zemná (</w:t>
      </w:r>
      <w:proofErr w:type="spellStart"/>
      <w:r w:rsidR="000A7E65">
        <w:rPr>
          <w:rFonts w:ascii="Times New Roman" w:hAnsi="Times New Roman" w:cs="Times New Roman"/>
          <w:sz w:val="24"/>
          <w:szCs w:val="24"/>
        </w:rPr>
        <w:t>obrúčkavce</w:t>
      </w:r>
      <w:proofErr w:type="spellEnd"/>
      <w:r w:rsidR="000A7E65">
        <w:rPr>
          <w:rFonts w:ascii="Times New Roman" w:hAnsi="Times New Roman" w:cs="Times New Roman"/>
          <w:sz w:val="24"/>
          <w:szCs w:val="24"/>
        </w:rPr>
        <w:t xml:space="preserve">) </w:t>
      </w:r>
      <w:r w:rsidR="00372CF5">
        <w:rPr>
          <w:rFonts w:ascii="Times New Roman" w:hAnsi="Times New Roman" w:cs="Times New Roman"/>
          <w:sz w:val="24"/>
          <w:szCs w:val="24"/>
        </w:rPr>
        <w:t xml:space="preserve">- </w:t>
      </w:r>
      <w:proofErr w:type="spellStart"/>
      <w:r w:rsidR="00992802" w:rsidRPr="00992802">
        <w:rPr>
          <w:rFonts w:ascii="Times New Roman" w:hAnsi="Times New Roman" w:cs="Times New Roman"/>
          <w:sz w:val="24"/>
          <w:szCs w:val="24"/>
        </w:rPr>
        <w:t>rebríčková</w:t>
      </w:r>
      <w:proofErr w:type="spellEnd"/>
      <w:r w:rsidR="004A2857">
        <w:rPr>
          <w:rFonts w:ascii="Times New Roman" w:hAnsi="Times New Roman" w:cs="Times New Roman"/>
          <w:sz w:val="24"/>
          <w:szCs w:val="24"/>
        </w:rPr>
        <w:t xml:space="preserve"> NS</w:t>
      </w:r>
      <w:r w:rsidR="00992802" w:rsidRPr="00992802">
        <w:rPr>
          <w:rFonts w:ascii="Times New Roman" w:hAnsi="Times New Roman" w:cs="Times New Roman"/>
          <w:sz w:val="24"/>
          <w:szCs w:val="24"/>
        </w:rPr>
        <w:t xml:space="preserve">. </w:t>
      </w:r>
    </w:p>
    <w:p w14:paraId="521B7646" w14:textId="5691E0F9" w:rsidR="005D1C19" w:rsidRPr="00372CF5" w:rsidRDefault="000A7E65" w:rsidP="005D1C19">
      <w:pPr>
        <w:numPr>
          <w:ilvl w:val="0"/>
          <w:numId w:val="24"/>
        </w:numPr>
        <w:spacing w:before="100" w:beforeAutospacing="1" w:after="100" w:afterAutospacing="1" w:line="240" w:lineRule="auto"/>
        <w:rPr>
          <w:rFonts w:ascii="Times New Roman" w:eastAsia="Times New Roman" w:hAnsi="Times New Roman" w:cs="Times New Roman"/>
          <w:sz w:val="24"/>
          <w:szCs w:val="24"/>
          <w:lang w:eastAsia="sk-SK"/>
        </w:rPr>
      </w:pPr>
      <w:r w:rsidRPr="00372CF5">
        <w:rPr>
          <w:rFonts w:ascii="Times New Roman" w:eastAsia="Times New Roman" w:hAnsi="Times New Roman" w:cs="Times New Roman"/>
          <w:b/>
          <w:bCs/>
          <w:sz w:val="24"/>
          <w:szCs w:val="24"/>
          <w:lang w:eastAsia="sk-SK"/>
        </w:rPr>
        <w:t>N</w:t>
      </w:r>
      <w:r w:rsidR="00BC4975" w:rsidRPr="00372CF5">
        <w:rPr>
          <w:rFonts w:ascii="Times New Roman" w:eastAsia="Times New Roman" w:hAnsi="Times New Roman" w:cs="Times New Roman"/>
          <w:b/>
          <w:bCs/>
          <w:sz w:val="24"/>
          <w:szCs w:val="24"/>
          <w:lang w:eastAsia="sk-SK"/>
        </w:rPr>
        <w:t>epodmienené reflexy</w:t>
      </w:r>
      <w:r w:rsidR="005D1C19" w:rsidRPr="00372CF5">
        <w:rPr>
          <w:rFonts w:ascii="Times New Roman" w:eastAsia="Times New Roman" w:hAnsi="Times New Roman" w:cs="Times New Roman"/>
          <w:sz w:val="24"/>
          <w:szCs w:val="24"/>
          <w:lang w:eastAsia="sk-SK"/>
        </w:rPr>
        <w:t xml:space="preserve"> = </w:t>
      </w:r>
      <w:r w:rsidR="00BC4975" w:rsidRPr="00372CF5">
        <w:rPr>
          <w:rFonts w:ascii="Times New Roman" w:eastAsia="Times New Roman" w:hAnsi="Times New Roman" w:cs="Times New Roman"/>
          <w:sz w:val="24"/>
          <w:szCs w:val="24"/>
          <w:lang w:eastAsia="sk-SK"/>
        </w:rPr>
        <w:t xml:space="preserve">vrodené, dedičné, </w:t>
      </w:r>
      <w:r w:rsidR="005D1C19" w:rsidRPr="00372CF5">
        <w:rPr>
          <w:rFonts w:ascii="Times New Roman" w:eastAsia="Times New Roman" w:hAnsi="Times New Roman" w:cs="Times New Roman"/>
          <w:sz w:val="24"/>
          <w:szCs w:val="24"/>
          <w:lang w:eastAsia="sk-SK"/>
        </w:rPr>
        <w:t>ten istý podnet</w:t>
      </w:r>
      <w:r w:rsidR="00BC4975" w:rsidRPr="00372CF5">
        <w:rPr>
          <w:rFonts w:ascii="Times New Roman" w:eastAsia="Times New Roman" w:hAnsi="Times New Roman" w:cs="Times New Roman"/>
          <w:sz w:val="24"/>
          <w:szCs w:val="24"/>
          <w:lang w:eastAsia="sk-SK"/>
        </w:rPr>
        <w:t xml:space="preserve"> vyvolá vždy rovnakú reakciu (odpoveď), centrum sa nachádza v mieche a mozgu. Vrodenými reflexami sú napr. reflex </w:t>
      </w:r>
      <w:proofErr w:type="spellStart"/>
      <w:r w:rsidR="00BC4975" w:rsidRPr="00372CF5">
        <w:rPr>
          <w:rFonts w:ascii="Times New Roman" w:eastAsia="Times New Roman" w:hAnsi="Times New Roman" w:cs="Times New Roman"/>
          <w:sz w:val="24"/>
          <w:szCs w:val="24"/>
          <w:lang w:eastAsia="sk-SK"/>
        </w:rPr>
        <w:t>cica</w:t>
      </w:r>
      <w:r w:rsidR="005D1C19" w:rsidRPr="00372CF5">
        <w:rPr>
          <w:rFonts w:ascii="Times New Roman" w:eastAsia="Times New Roman" w:hAnsi="Times New Roman" w:cs="Times New Roman"/>
          <w:sz w:val="24"/>
          <w:szCs w:val="24"/>
          <w:lang w:eastAsia="sk-SK"/>
        </w:rPr>
        <w:t>c</w:t>
      </w:r>
      <w:r w:rsidR="00BC4975" w:rsidRPr="00372CF5">
        <w:rPr>
          <w:rFonts w:ascii="Times New Roman" w:eastAsia="Times New Roman" w:hAnsi="Times New Roman" w:cs="Times New Roman"/>
          <w:sz w:val="24"/>
          <w:szCs w:val="24"/>
          <w:lang w:eastAsia="sk-SK"/>
        </w:rPr>
        <w:t>í</w:t>
      </w:r>
      <w:proofErr w:type="spellEnd"/>
      <w:r w:rsidR="00BC4975" w:rsidRPr="00372CF5">
        <w:rPr>
          <w:rFonts w:ascii="Times New Roman" w:eastAsia="Times New Roman" w:hAnsi="Times New Roman" w:cs="Times New Roman"/>
          <w:sz w:val="24"/>
          <w:szCs w:val="24"/>
          <w:lang w:eastAsia="sk-SK"/>
        </w:rPr>
        <w:t xml:space="preserve"> a hltací, </w:t>
      </w:r>
      <w:proofErr w:type="spellStart"/>
      <w:r w:rsidR="00BC4975" w:rsidRPr="00372CF5">
        <w:rPr>
          <w:rFonts w:ascii="Times New Roman" w:eastAsia="Times New Roman" w:hAnsi="Times New Roman" w:cs="Times New Roman"/>
          <w:sz w:val="24"/>
          <w:szCs w:val="24"/>
          <w:lang w:eastAsia="sk-SK"/>
        </w:rPr>
        <w:t>zrenicový</w:t>
      </w:r>
      <w:proofErr w:type="spellEnd"/>
      <w:r w:rsidR="00BC4975" w:rsidRPr="00372CF5">
        <w:rPr>
          <w:rFonts w:ascii="Times New Roman" w:eastAsia="Times New Roman" w:hAnsi="Times New Roman" w:cs="Times New Roman"/>
          <w:sz w:val="24"/>
          <w:szCs w:val="24"/>
          <w:lang w:eastAsia="sk-SK"/>
        </w:rPr>
        <w:t>, slinenie, kýchanie, kašľanie</w:t>
      </w:r>
      <w:r w:rsidR="005D1C19" w:rsidRPr="00372CF5">
        <w:rPr>
          <w:rFonts w:ascii="Times New Roman" w:eastAsia="Times New Roman" w:hAnsi="Times New Roman" w:cs="Times New Roman"/>
          <w:sz w:val="24"/>
          <w:szCs w:val="24"/>
          <w:lang w:eastAsia="sk-SK"/>
        </w:rPr>
        <w:t xml:space="preserve">, </w:t>
      </w:r>
      <w:proofErr w:type="spellStart"/>
      <w:r w:rsidR="005D1C19" w:rsidRPr="00372CF5">
        <w:rPr>
          <w:rFonts w:ascii="Times New Roman" w:eastAsia="Times New Roman" w:hAnsi="Times New Roman" w:cs="Times New Roman"/>
          <w:sz w:val="24"/>
          <w:szCs w:val="24"/>
          <w:lang w:eastAsia="sk-SK"/>
        </w:rPr>
        <w:t>patelárny</w:t>
      </w:r>
      <w:proofErr w:type="spellEnd"/>
      <w:r w:rsidR="00BC4975" w:rsidRPr="00372CF5">
        <w:rPr>
          <w:rFonts w:ascii="Times New Roman" w:eastAsia="Times New Roman" w:hAnsi="Times New Roman" w:cs="Times New Roman"/>
          <w:sz w:val="24"/>
          <w:szCs w:val="24"/>
          <w:lang w:eastAsia="sk-SK"/>
        </w:rPr>
        <w:t xml:space="preserve"> atď.</w:t>
      </w:r>
      <w:r w:rsidR="00372CF5" w:rsidRPr="00372CF5">
        <w:rPr>
          <w:rFonts w:ascii="Times New Roman" w:eastAsia="Times New Roman" w:hAnsi="Times New Roman" w:cs="Times New Roman"/>
          <w:sz w:val="24"/>
          <w:szCs w:val="24"/>
          <w:lang w:eastAsia="sk-SK"/>
        </w:rPr>
        <w:t xml:space="preserve"> </w:t>
      </w:r>
      <w:r w:rsidR="005D1C19" w:rsidRPr="00372CF5">
        <w:rPr>
          <w:rFonts w:ascii="Times New Roman" w:eastAsia="Times New Roman" w:hAnsi="Times New Roman" w:cs="Times New Roman"/>
          <w:b/>
          <w:bCs/>
          <w:sz w:val="24"/>
          <w:szCs w:val="24"/>
          <w:lang w:eastAsia="sk-SK"/>
        </w:rPr>
        <w:t>Sú základom nižšej nervovej činnosti</w:t>
      </w:r>
    </w:p>
    <w:p w14:paraId="229F53B7" w14:textId="77777777" w:rsidR="005D1C19" w:rsidRDefault="00BC4975" w:rsidP="00BC4975">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5D1C19">
        <w:rPr>
          <w:rFonts w:ascii="Times New Roman" w:eastAsia="Times New Roman" w:hAnsi="Times New Roman" w:cs="Times New Roman"/>
          <w:b/>
          <w:bCs/>
          <w:sz w:val="24"/>
          <w:szCs w:val="24"/>
          <w:lang w:eastAsia="sk-SK"/>
        </w:rPr>
        <w:t>Podmienené reflexy</w:t>
      </w:r>
      <w:r w:rsidRPr="005D1C19">
        <w:rPr>
          <w:rFonts w:ascii="Times New Roman" w:eastAsia="Times New Roman" w:hAnsi="Times New Roman" w:cs="Times New Roman"/>
          <w:sz w:val="24"/>
          <w:szCs w:val="24"/>
          <w:lang w:eastAsia="sk-SK"/>
        </w:rPr>
        <w:t>- tvoria sa počas živo</w:t>
      </w:r>
      <w:r w:rsidR="005D1C19" w:rsidRPr="005D1C19">
        <w:rPr>
          <w:rFonts w:ascii="Times New Roman" w:eastAsia="Times New Roman" w:hAnsi="Times New Roman" w:cs="Times New Roman"/>
          <w:sz w:val="24"/>
          <w:szCs w:val="24"/>
          <w:lang w:eastAsia="sk-SK"/>
        </w:rPr>
        <w:t>ta jedincov, umožňujú adaptáciu, c</w:t>
      </w:r>
      <w:r w:rsidRPr="005D1C19">
        <w:rPr>
          <w:rFonts w:ascii="Times New Roman" w:eastAsia="Times New Roman" w:hAnsi="Times New Roman" w:cs="Times New Roman"/>
          <w:sz w:val="24"/>
          <w:szCs w:val="24"/>
          <w:lang w:eastAsia="sk-SK"/>
        </w:rPr>
        <w:t>entrá sa nachádzajú v mozgovej kôre. Podmieneným reflexom je napr</w:t>
      </w:r>
      <w:r w:rsidR="005D1C19" w:rsidRPr="005D1C19">
        <w:rPr>
          <w:rFonts w:ascii="Times New Roman" w:eastAsia="Times New Roman" w:hAnsi="Times New Roman" w:cs="Times New Roman"/>
          <w:sz w:val="24"/>
          <w:szCs w:val="24"/>
          <w:lang w:eastAsia="sk-SK"/>
        </w:rPr>
        <w:t>. pribehnutie psa na zapískanie, i</w:t>
      </w:r>
      <w:r w:rsidRPr="005D1C19">
        <w:rPr>
          <w:rFonts w:ascii="Times New Roman" w:eastAsia="Times New Roman" w:hAnsi="Times New Roman" w:cs="Times New Roman"/>
          <w:sz w:val="24"/>
          <w:szCs w:val="24"/>
          <w:lang w:eastAsia="sk-SK"/>
        </w:rPr>
        <w:t>ch objaviteľom je I. P. Pavlov.</w:t>
      </w:r>
      <w:r w:rsidR="005D1C19" w:rsidRPr="005D1C19">
        <w:rPr>
          <w:rFonts w:ascii="Times New Roman" w:eastAsia="Times New Roman" w:hAnsi="Times New Roman" w:cs="Times New Roman"/>
          <w:sz w:val="24"/>
          <w:szCs w:val="24"/>
          <w:lang w:eastAsia="sk-SK"/>
        </w:rPr>
        <w:t xml:space="preserve"> </w:t>
      </w:r>
    </w:p>
    <w:p w14:paraId="2A8CFCA1" w14:textId="3BD16A74" w:rsidR="00BC4975" w:rsidRPr="005D1C19" w:rsidRDefault="005D1C19" w:rsidP="005D1C19">
      <w:pPr>
        <w:spacing w:before="100" w:beforeAutospacing="1" w:after="100" w:afterAutospacing="1" w:line="240" w:lineRule="auto"/>
        <w:ind w:left="720"/>
        <w:rPr>
          <w:rFonts w:ascii="Times New Roman" w:eastAsia="Times New Roman" w:hAnsi="Times New Roman" w:cs="Times New Roman"/>
          <w:b/>
          <w:bCs/>
          <w:sz w:val="24"/>
          <w:szCs w:val="24"/>
          <w:lang w:eastAsia="sk-SK"/>
        </w:rPr>
      </w:pPr>
      <w:r w:rsidRPr="005D1C19">
        <w:rPr>
          <w:rFonts w:ascii="Times New Roman" w:eastAsia="Times New Roman" w:hAnsi="Times New Roman" w:cs="Times New Roman"/>
          <w:sz w:val="24"/>
          <w:szCs w:val="24"/>
          <w:lang w:eastAsia="sk-SK"/>
        </w:rPr>
        <w:t>-</w:t>
      </w:r>
      <w:r>
        <w:rPr>
          <w:rFonts w:ascii="Times New Roman" w:eastAsia="Times New Roman" w:hAnsi="Times New Roman" w:cs="Times New Roman"/>
          <w:sz w:val="24"/>
          <w:szCs w:val="24"/>
          <w:lang w:eastAsia="sk-SK"/>
        </w:rPr>
        <w:t xml:space="preserve"> p</w:t>
      </w:r>
      <w:r w:rsidR="00BC4975" w:rsidRPr="005D1C19">
        <w:rPr>
          <w:rFonts w:ascii="Times New Roman" w:eastAsia="Times New Roman" w:hAnsi="Times New Roman" w:cs="Times New Roman"/>
          <w:sz w:val="24"/>
          <w:szCs w:val="24"/>
          <w:lang w:eastAsia="sk-SK"/>
        </w:rPr>
        <w:t xml:space="preserve">odmienené reflexy zabezpečujú </w:t>
      </w:r>
      <w:r w:rsidR="00BC4975" w:rsidRPr="005D1C19">
        <w:rPr>
          <w:rFonts w:ascii="Times New Roman" w:eastAsia="Times New Roman" w:hAnsi="Times New Roman" w:cs="Times New Roman"/>
          <w:b/>
          <w:bCs/>
          <w:sz w:val="24"/>
          <w:szCs w:val="24"/>
          <w:lang w:eastAsia="sk-SK"/>
        </w:rPr>
        <w:t>vyššiu nervovú činnosť</w:t>
      </w:r>
      <w:r>
        <w:rPr>
          <w:rFonts w:ascii="Times New Roman" w:eastAsia="Times New Roman" w:hAnsi="Times New Roman" w:cs="Times New Roman"/>
          <w:b/>
          <w:bCs/>
          <w:sz w:val="24"/>
          <w:szCs w:val="24"/>
          <w:lang w:eastAsia="sk-SK"/>
        </w:rPr>
        <w:t>,</w:t>
      </w:r>
      <w:r w:rsidR="00BC4975" w:rsidRPr="005D1C19">
        <w:rPr>
          <w:rFonts w:ascii="Times New Roman" w:eastAsia="Times New Roman" w:hAnsi="Times New Roman" w:cs="Times New Roman"/>
          <w:sz w:val="24"/>
          <w:szCs w:val="24"/>
          <w:lang w:eastAsia="sk-SK"/>
        </w:rPr>
        <w:t xml:space="preserve"> reflexy vznikajú na základe určitých podnetov (signálov). Súhrn podnetov vytvára </w:t>
      </w:r>
      <w:r w:rsidR="00BC4975" w:rsidRPr="005D1C19">
        <w:rPr>
          <w:rFonts w:ascii="Times New Roman" w:eastAsia="Times New Roman" w:hAnsi="Times New Roman" w:cs="Times New Roman"/>
          <w:b/>
          <w:bCs/>
          <w:sz w:val="24"/>
          <w:szCs w:val="24"/>
          <w:lang w:eastAsia="sk-SK"/>
        </w:rPr>
        <w:t>signálnu sústavu</w:t>
      </w:r>
      <w:r w:rsidR="00BC4975" w:rsidRPr="005D1C19">
        <w:rPr>
          <w:rFonts w:ascii="Times New Roman" w:eastAsia="Times New Roman" w:hAnsi="Times New Roman" w:cs="Times New Roman"/>
          <w:sz w:val="24"/>
          <w:szCs w:val="24"/>
          <w:lang w:eastAsia="sk-SK"/>
        </w:rPr>
        <w:t>:</w:t>
      </w:r>
    </w:p>
    <w:p w14:paraId="7DC46368" w14:textId="77777777" w:rsidR="00BC4975" w:rsidRPr="00BC4975" w:rsidRDefault="00BC4975" w:rsidP="00BC4975">
      <w:pPr>
        <w:spacing w:before="100" w:beforeAutospacing="1" w:after="100" w:afterAutospacing="1" w:line="240" w:lineRule="auto"/>
        <w:rPr>
          <w:rFonts w:ascii="Times New Roman" w:eastAsia="Times New Roman" w:hAnsi="Times New Roman" w:cs="Times New Roman"/>
          <w:sz w:val="24"/>
          <w:szCs w:val="24"/>
          <w:lang w:eastAsia="sk-SK"/>
        </w:rPr>
      </w:pPr>
      <w:r w:rsidRPr="00BC4975">
        <w:rPr>
          <w:rFonts w:ascii="Times New Roman" w:eastAsia="Times New Roman" w:hAnsi="Times New Roman" w:cs="Times New Roman"/>
          <w:b/>
          <w:bCs/>
          <w:sz w:val="24"/>
          <w:szCs w:val="24"/>
          <w:lang w:eastAsia="sk-SK"/>
        </w:rPr>
        <w:t>I. signálna sústava</w:t>
      </w:r>
      <w:r w:rsidRPr="00BC4975">
        <w:rPr>
          <w:rFonts w:ascii="Times New Roman" w:eastAsia="Times New Roman" w:hAnsi="Times New Roman" w:cs="Times New Roman"/>
          <w:sz w:val="24"/>
          <w:szCs w:val="24"/>
          <w:lang w:eastAsia="sk-SK"/>
        </w:rPr>
        <w:t>– existuje u človeka i zvierat, podnety sú chemické, fyzikálne, biologické.</w:t>
      </w:r>
    </w:p>
    <w:p w14:paraId="74C3EB62" w14:textId="77777777" w:rsidR="002C593F" w:rsidRDefault="00BC4975"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BC4975">
        <w:rPr>
          <w:rFonts w:ascii="Times New Roman" w:eastAsia="Times New Roman" w:hAnsi="Times New Roman" w:cs="Times New Roman"/>
          <w:b/>
          <w:bCs/>
          <w:sz w:val="24"/>
          <w:szCs w:val="24"/>
          <w:lang w:eastAsia="sk-SK"/>
        </w:rPr>
        <w:t>II. signálna sústava</w:t>
      </w:r>
      <w:r w:rsidRPr="00BC4975">
        <w:rPr>
          <w:rFonts w:ascii="Times New Roman" w:eastAsia="Times New Roman" w:hAnsi="Times New Roman" w:cs="Times New Roman"/>
          <w:sz w:val="24"/>
          <w:szCs w:val="24"/>
          <w:lang w:eastAsia="sk-SK"/>
        </w:rPr>
        <w:t>- je vlastná iba človeku, podnetom sú abstraktné pojmy (slová). Je základom myslenia a reči.</w:t>
      </w:r>
    </w:p>
    <w:p w14:paraId="76D20D6E" w14:textId="1B2A00B8" w:rsidR="00F2401C" w:rsidRPr="00F2401C" w:rsidRDefault="00F2401C" w:rsidP="002C593F">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 xml:space="preserve">6. </w:t>
      </w:r>
      <w:r w:rsidRPr="00F2401C">
        <w:rPr>
          <w:rFonts w:ascii="Times New Roman" w:hAnsi="Times New Roman" w:cs="Times New Roman"/>
          <w:b/>
          <w:bCs/>
          <w:sz w:val="24"/>
          <w:szCs w:val="24"/>
        </w:rPr>
        <w:t>Čo tvorí centrálnu nervovú sústavu človeka? Objasnite význam, lokalizáciu stavbu a funkciu CNS a jej častí. Čím sa líšia? Argumentujte zdravotné dôsledky na organizmus, ak by dôsledkom úrazu došlo k poškodeniu predĺženej miechy.  Ktorá časť mozgu je ovplyvnená po konzumácii alkoholu? Vysvetlite rozdiel medzi centrálnou a obvodovou nervovou sústavou. Porovnajte funkciu motorických a autonómnych nervových vláken.</w:t>
      </w:r>
    </w:p>
    <w:p w14:paraId="58600419" w14:textId="725E1319" w:rsidR="00A4469F" w:rsidRPr="00A4469F" w:rsidRDefault="00B07BD5" w:rsidP="00A4469F">
      <w:pPr>
        <w:spacing w:after="0" w:line="240" w:lineRule="auto"/>
        <w:jc w:val="both"/>
        <w:rPr>
          <w:rFonts w:ascii="Times New Roman" w:hAnsi="Times New Roman" w:cs="Times New Roman"/>
          <w:szCs w:val="24"/>
        </w:rPr>
      </w:pPr>
      <w:r w:rsidRPr="00A4469F">
        <w:rPr>
          <w:rFonts w:ascii="Times New Roman" w:eastAsia="Times New Roman" w:hAnsi="Times New Roman" w:cs="Times New Roman"/>
          <w:szCs w:val="24"/>
          <w:lang w:eastAsia="sk-SK"/>
        </w:rPr>
        <w:t>NS = CNS (centrálna NS</w:t>
      </w:r>
      <w:r w:rsidR="00A4469F" w:rsidRPr="00A4469F">
        <w:rPr>
          <w:rFonts w:ascii="Times New Roman" w:eastAsia="Times New Roman" w:hAnsi="Times New Roman" w:cs="Times New Roman"/>
          <w:szCs w:val="24"/>
          <w:lang w:eastAsia="sk-SK"/>
        </w:rPr>
        <w:t>) + PNS (</w:t>
      </w:r>
      <w:proofErr w:type="spellStart"/>
      <w:r w:rsidR="00A4469F" w:rsidRPr="00A4469F">
        <w:rPr>
          <w:rFonts w:ascii="Times New Roman" w:eastAsia="Times New Roman" w:hAnsi="Times New Roman" w:cs="Times New Roman"/>
          <w:szCs w:val="24"/>
          <w:lang w:eastAsia="sk-SK"/>
        </w:rPr>
        <w:t>periférna=obvodová</w:t>
      </w:r>
      <w:proofErr w:type="spellEnd"/>
      <w:r w:rsidR="00A4469F" w:rsidRPr="00A4469F">
        <w:rPr>
          <w:rFonts w:ascii="Times New Roman" w:eastAsia="Times New Roman" w:hAnsi="Times New Roman" w:cs="Times New Roman"/>
          <w:szCs w:val="24"/>
          <w:lang w:eastAsia="sk-SK"/>
        </w:rPr>
        <w:t xml:space="preserve"> NS - </w:t>
      </w:r>
      <w:proofErr w:type="spellStart"/>
      <w:r w:rsidR="00A4469F" w:rsidRPr="00A4469F">
        <w:rPr>
          <w:rFonts w:ascii="Times New Roman" w:hAnsi="Times New Roman" w:cs="Times New Roman"/>
          <w:szCs w:val="24"/>
        </w:rPr>
        <w:t>nervy,zmysl.orgány</w:t>
      </w:r>
      <w:proofErr w:type="spellEnd"/>
      <w:r w:rsidR="00A4469F" w:rsidRPr="00A4469F">
        <w:rPr>
          <w:rFonts w:ascii="Times New Roman" w:hAnsi="Times New Roman" w:cs="Times New Roman"/>
          <w:szCs w:val="24"/>
        </w:rPr>
        <w:t>–príjem podnetov z okolia</w:t>
      </w:r>
    </w:p>
    <w:p w14:paraId="0F9E455A" w14:textId="1DF201A9" w:rsidR="00AB27DB" w:rsidRPr="00A4469F" w:rsidRDefault="005D1C19" w:rsidP="00D109BE">
      <w:pPr>
        <w:spacing w:before="100" w:beforeAutospacing="1" w:after="100" w:afterAutospacing="1" w:line="240" w:lineRule="auto"/>
        <w:rPr>
          <w:rFonts w:ascii="Times New Roman" w:eastAsia="Times New Roman" w:hAnsi="Times New Roman" w:cs="Times New Roman"/>
          <w:szCs w:val="24"/>
          <w:lang w:eastAsia="sk-SK"/>
        </w:rPr>
      </w:pPr>
      <w:r w:rsidRPr="00A4469F">
        <w:rPr>
          <w:rFonts w:ascii="Times New Roman" w:eastAsia="Times New Roman" w:hAnsi="Times New Roman" w:cs="Times New Roman"/>
          <w:szCs w:val="24"/>
          <w:lang w:eastAsia="sk-SK"/>
        </w:rPr>
        <w:t>CNS TVORÍ</w:t>
      </w:r>
      <w:r w:rsidR="002C593F" w:rsidRPr="00A4469F">
        <w:rPr>
          <w:rFonts w:ascii="Times New Roman" w:eastAsia="Times New Roman" w:hAnsi="Times New Roman" w:cs="Times New Roman"/>
          <w:szCs w:val="24"/>
          <w:lang w:eastAsia="sk-SK"/>
        </w:rPr>
        <w:t xml:space="preserve"> - </w:t>
      </w:r>
      <w:r w:rsidR="002C593F" w:rsidRPr="00A4469F">
        <w:rPr>
          <w:rFonts w:ascii="Times New Roman" w:hAnsi="Times New Roman" w:cs="Times New Roman"/>
          <w:szCs w:val="24"/>
        </w:rPr>
        <w:t>mozog, miecha – riadia činnosť organizmu</w:t>
      </w:r>
      <w:r w:rsidR="00B07BD5" w:rsidRPr="00A4469F">
        <w:rPr>
          <w:rFonts w:ascii="Times New Roman" w:hAnsi="Times New Roman" w:cs="Times New Roman"/>
          <w:szCs w:val="24"/>
        </w:rPr>
        <w:t xml:space="preserve"> a aj obvodovej NS</w:t>
      </w:r>
    </w:p>
    <w:p w14:paraId="2F2DE775" w14:textId="1A017F54" w:rsidR="00DF2C2D" w:rsidRPr="002C593F" w:rsidRDefault="002C593F" w:rsidP="00D109BE">
      <w:p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V </w:t>
      </w:r>
      <w:r>
        <w:rPr>
          <w:rFonts w:ascii="Times New Roman" w:eastAsia="Times New Roman" w:hAnsi="Times New Roman" w:cs="Times New Roman"/>
          <w:sz w:val="24"/>
          <w:szCs w:val="24"/>
          <w:lang w:eastAsia="sk-SK"/>
        </w:rPr>
        <w:t>CNS</w:t>
      </w:r>
      <w:r w:rsidR="00AB27DB">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sz w:val="24"/>
          <w:szCs w:val="24"/>
          <w:lang w:eastAsia="sk-SK"/>
        </w:rPr>
        <w:t xml:space="preserve">okrem nervových </w:t>
      </w:r>
      <w:proofErr w:type="spellStart"/>
      <w:r w:rsidRPr="002C593F">
        <w:rPr>
          <w:rFonts w:ascii="Times New Roman" w:eastAsia="Times New Roman" w:hAnsi="Times New Roman" w:cs="Times New Roman"/>
          <w:sz w:val="24"/>
          <w:szCs w:val="24"/>
          <w:lang w:eastAsia="sk-SK"/>
        </w:rPr>
        <w:t>buniek</w:t>
      </w:r>
      <w:r>
        <w:rPr>
          <w:rFonts w:ascii="Times New Roman" w:eastAsia="Times New Roman" w:hAnsi="Times New Roman" w:cs="Times New Roman"/>
          <w:sz w:val="24"/>
          <w:szCs w:val="24"/>
          <w:lang w:eastAsia="sk-SK"/>
        </w:rPr>
        <w:t>=neurónov</w:t>
      </w:r>
      <w:proofErr w:type="spellEnd"/>
      <w:r w:rsidRPr="002C593F">
        <w:rPr>
          <w:rFonts w:ascii="Times New Roman" w:eastAsia="Times New Roman" w:hAnsi="Times New Roman" w:cs="Times New Roman"/>
          <w:sz w:val="24"/>
          <w:szCs w:val="24"/>
          <w:lang w:eastAsia="sk-SK"/>
        </w:rPr>
        <w:t xml:space="preserve"> </w:t>
      </w:r>
      <w:r w:rsidR="00AB27DB">
        <w:rPr>
          <w:rFonts w:ascii="Times New Roman" w:eastAsia="Times New Roman" w:hAnsi="Times New Roman" w:cs="Times New Roman"/>
          <w:sz w:val="24"/>
          <w:szCs w:val="24"/>
          <w:lang w:eastAsia="sk-SK"/>
        </w:rPr>
        <w:t xml:space="preserve">sú </w:t>
      </w:r>
      <w:r w:rsidRPr="002C593F">
        <w:rPr>
          <w:rFonts w:ascii="Times New Roman" w:eastAsia="Times New Roman" w:hAnsi="Times New Roman" w:cs="Times New Roman"/>
          <w:sz w:val="24"/>
          <w:szCs w:val="24"/>
          <w:lang w:eastAsia="sk-SK"/>
        </w:rPr>
        <w:t xml:space="preserve">aj tzv. </w:t>
      </w:r>
      <w:proofErr w:type="spellStart"/>
      <w:r w:rsidRPr="002C593F">
        <w:rPr>
          <w:rFonts w:ascii="Times New Roman" w:eastAsia="Times New Roman" w:hAnsi="Times New Roman" w:cs="Times New Roman"/>
          <w:b/>
          <w:bCs/>
          <w:sz w:val="24"/>
          <w:szCs w:val="24"/>
          <w:lang w:eastAsia="sk-SK"/>
        </w:rPr>
        <w:t>gliové</w:t>
      </w:r>
      <w:proofErr w:type="spellEnd"/>
      <w:r w:rsidRPr="002C593F">
        <w:rPr>
          <w:rFonts w:ascii="Times New Roman" w:eastAsia="Times New Roman" w:hAnsi="Times New Roman" w:cs="Times New Roman"/>
          <w:b/>
          <w:bCs/>
          <w:sz w:val="24"/>
          <w:szCs w:val="24"/>
          <w:lang w:eastAsia="sk-SK"/>
        </w:rPr>
        <w:t xml:space="preserve"> bunky</w:t>
      </w:r>
      <w:r w:rsidR="00AB27DB">
        <w:rPr>
          <w:rFonts w:ascii="Times New Roman" w:eastAsia="Times New Roman" w:hAnsi="Times New Roman" w:cs="Times New Roman"/>
          <w:sz w:val="24"/>
          <w:szCs w:val="24"/>
          <w:lang w:eastAsia="sk-SK"/>
        </w:rPr>
        <w:t xml:space="preserve"> – </w:t>
      </w:r>
      <w:proofErr w:type="spellStart"/>
      <w:r w:rsidRPr="002C593F">
        <w:rPr>
          <w:rFonts w:ascii="Times New Roman" w:eastAsia="Times New Roman" w:hAnsi="Times New Roman" w:cs="Times New Roman"/>
          <w:sz w:val="24"/>
          <w:szCs w:val="24"/>
          <w:lang w:eastAsia="sk-SK"/>
        </w:rPr>
        <w:t>f</w:t>
      </w:r>
      <w:r w:rsidR="00AB27DB">
        <w:rPr>
          <w:rFonts w:ascii="Times New Roman" w:eastAsia="Times New Roman" w:hAnsi="Times New Roman" w:cs="Times New Roman"/>
          <w:sz w:val="24"/>
          <w:szCs w:val="24"/>
          <w:lang w:eastAsia="sk-SK"/>
        </w:rPr>
        <w:t>-cia</w:t>
      </w:r>
      <w:proofErr w:type="spellEnd"/>
      <w:r w:rsidRPr="002C593F">
        <w:rPr>
          <w:rFonts w:ascii="Times New Roman" w:eastAsia="Times New Roman" w:hAnsi="Times New Roman" w:cs="Times New Roman"/>
          <w:sz w:val="24"/>
          <w:szCs w:val="24"/>
          <w:lang w:eastAsia="sk-SK"/>
        </w:rPr>
        <w:t xml:space="preserve"> je výživa a ochrana neurónov. </w:t>
      </w:r>
      <w:r w:rsidR="00DF2C2D">
        <w:rPr>
          <w:rFonts w:ascii="Times New Roman" w:hAnsi="Times New Roman" w:cs="Times New Roman"/>
          <w:sz w:val="24"/>
          <w:szCs w:val="24"/>
        </w:rPr>
        <w:t xml:space="preserve"> </w:t>
      </w:r>
    </w:p>
    <w:p w14:paraId="4EDC8ABA" w14:textId="36A0EDEC" w:rsidR="00B07BD5" w:rsidRPr="002C593F" w:rsidRDefault="00B07BD5" w:rsidP="00B07BD5">
      <w:p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b/>
          <w:bCs/>
          <w:sz w:val="24"/>
          <w:szCs w:val="24"/>
          <w:lang w:eastAsia="sk-SK"/>
        </w:rPr>
        <w:t>Mozgovomiechový mok</w:t>
      </w:r>
      <w:r w:rsidRPr="002C593F">
        <w:rPr>
          <w:rFonts w:ascii="Times New Roman" w:eastAsia="Times New Roman" w:hAnsi="Times New Roman" w:cs="Times New Roman"/>
          <w:sz w:val="24"/>
          <w:szCs w:val="24"/>
          <w:lang w:eastAsia="sk-SK"/>
        </w:rPr>
        <w:t>- je bezfarebnou tekutinou, ktorá vypĺňa dutiny CNS, je fyziologickým prostredím pre neuróny</w:t>
      </w:r>
      <w:r w:rsidR="00372CF5">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sz w:val="24"/>
          <w:szCs w:val="24"/>
          <w:lang w:eastAsia="sk-SK"/>
        </w:rPr>
        <w:t>podieľa sa na látkovej výmene, mechanicky chráni CNS.</w:t>
      </w:r>
    </w:p>
    <w:p w14:paraId="306E9E15" w14:textId="62633E6D" w:rsidR="002C593F" w:rsidRPr="002C593F" w:rsidRDefault="002C593F" w:rsidP="00D109BE">
      <w:pPr>
        <w:tabs>
          <w:tab w:val="left" w:pos="4415"/>
        </w:tabs>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7"/>
          <w:szCs w:val="27"/>
          <w:lang w:eastAsia="sk-SK"/>
        </w:rPr>
        <w:t>C</w:t>
      </w:r>
      <w:r>
        <w:rPr>
          <w:rFonts w:ascii="Times New Roman" w:eastAsia="Times New Roman" w:hAnsi="Times New Roman" w:cs="Times New Roman"/>
          <w:sz w:val="27"/>
          <w:szCs w:val="27"/>
          <w:lang w:eastAsia="sk-SK"/>
        </w:rPr>
        <w:t>NS j</w:t>
      </w:r>
      <w:r w:rsidRPr="002C593F">
        <w:rPr>
          <w:rFonts w:ascii="Times New Roman" w:eastAsia="Times New Roman" w:hAnsi="Times New Roman" w:cs="Times New Roman"/>
          <w:sz w:val="24"/>
          <w:szCs w:val="24"/>
          <w:lang w:eastAsia="sk-SK"/>
        </w:rPr>
        <w:t>e zložená z dvoch typov nervového tkaniva:</w:t>
      </w:r>
    </w:p>
    <w:p w14:paraId="62F24225" w14:textId="7D7863E3" w:rsidR="002C593F" w:rsidRPr="00372CF5" w:rsidRDefault="002C593F" w:rsidP="002C593F">
      <w:pPr>
        <w:numPr>
          <w:ilvl w:val="0"/>
          <w:numId w:val="16"/>
        </w:numPr>
        <w:spacing w:before="100" w:beforeAutospacing="1" w:after="100" w:afterAutospacing="1" w:line="240" w:lineRule="auto"/>
        <w:rPr>
          <w:rFonts w:ascii="Times New Roman" w:eastAsia="Times New Roman" w:hAnsi="Times New Roman" w:cs="Times New Roman"/>
          <w:sz w:val="24"/>
          <w:szCs w:val="24"/>
          <w:lang w:eastAsia="sk-SK"/>
        </w:rPr>
      </w:pPr>
      <w:r w:rsidRPr="00372CF5">
        <w:rPr>
          <w:rFonts w:ascii="Times New Roman" w:eastAsia="Times New Roman" w:hAnsi="Times New Roman" w:cs="Times New Roman"/>
          <w:b/>
          <w:bCs/>
          <w:sz w:val="24"/>
          <w:szCs w:val="24"/>
          <w:lang w:eastAsia="sk-SK"/>
        </w:rPr>
        <w:t>sivá hmota</w:t>
      </w:r>
      <w:r w:rsidRPr="00372CF5">
        <w:rPr>
          <w:rFonts w:ascii="Times New Roman" w:eastAsia="Times New Roman" w:hAnsi="Times New Roman" w:cs="Times New Roman"/>
          <w:sz w:val="24"/>
          <w:szCs w:val="24"/>
          <w:lang w:eastAsia="sk-SK"/>
        </w:rPr>
        <w:t>- tvoria ju telá a </w:t>
      </w:r>
      <w:proofErr w:type="spellStart"/>
      <w:r w:rsidRPr="00372CF5">
        <w:rPr>
          <w:rFonts w:ascii="Times New Roman" w:eastAsia="Times New Roman" w:hAnsi="Times New Roman" w:cs="Times New Roman"/>
          <w:sz w:val="24"/>
          <w:szCs w:val="24"/>
          <w:lang w:eastAsia="sk-SK"/>
        </w:rPr>
        <w:t>dendrity</w:t>
      </w:r>
      <w:proofErr w:type="spellEnd"/>
      <w:r w:rsidRPr="00372CF5">
        <w:rPr>
          <w:rFonts w:ascii="Times New Roman" w:eastAsia="Times New Roman" w:hAnsi="Times New Roman" w:cs="Times New Roman"/>
          <w:sz w:val="24"/>
          <w:szCs w:val="24"/>
          <w:lang w:eastAsia="sk-SK"/>
        </w:rPr>
        <w:t xml:space="preserve"> neurónov,</w:t>
      </w:r>
      <w:r w:rsidR="00372CF5" w:rsidRPr="00372CF5">
        <w:rPr>
          <w:rFonts w:ascii="Times New Roman" w:eastAsia="Times New Roman" w:hAnsi="Times New Roman" w:cs="Times New Roman"/>
          <w:sz w:val="24"/>
          <w:szCs w:val="24"/>
          <w:lang w:eastAsia="sk-SK"/>
        </w:rPr>
        <w:t xml:space="preserve"> </w:t>
      </w:r>
      <w:r w:rsidR="00372CF5">
        <w:rPr>
          <w:rFonts w:ascii="Times New Roman" w:eastAsia="Times New Roman" w:hAnsi="Times New Roman" w:cs="Times New Roman"/>
          <w:sz w:val="24"/>
          <w:szCs w:val="24"/>
          <w:lang w:eastAsia="sk-SK"/>
        </w:rPr>
        <w:t>2.</w:t>
      </w:r>
      <w:r w:rsidRPr="00372CF5">
        <w:rPr>
          <w:rFonts w:ascii="Times New Roman" w:eastAsia="Times New Roman" w:hAnsi="Times New Roman" w:cs="Times New Roman"/>
          <w:b/>
          <w:bCs/>
          <w:sz w:val="24"/>
          <w:szCs w:val="24"/>
          <w:lang w:eastAsia="sk-SK"/>
        </w:rPr>
        <w:t>biela hmota</w:t>
      </w:r>
      <w:r w:rsidRPr="00372CF5">
        <w:rPr>
          <w:rFonts w:ascii="Times New Roman" w:eastAsia="Times New Roman" w:hAnsi="Times New Roman" w:cs="Times New Roman"/>
          <w:sz w:val="24"/>
          <w:szCs w:val="24"/>
          <w:lang w:eastAsia="sk-SK"/>
        </w:rPr>
        <w:t xml:space="preserve">- je tvorená </w:t>
      </w:r>
      <w:proofErr w:type="spellStart"/>
      <w:r w:rsidRPr="00372CF5">
        <w:rPr>
          <w:rFonts w:ascii="Times New Roman" w:eastAsia="Times New Roman" w:hAnsi="Times New Roman" w:cs="Times New Roman"/>
          <w:sz w:val="24"/>
          <w:szCs w:val="24"/>
          <w:lang w:eastAsia="sk-SK"/>
        </w:rPr>
        <w:t>axónmi</w:t>
      </w:r>
      <w:proofErr w:type="spellEnd"/>
      <w:r w:rsidRPr="00372CF5">
        <w:rPr>
          <w:rFonts w:ascii="Times New Roman" w:eastAsia="Times New Roman" w:hAnsi="Times New Roman" w:cs="Times New Roman"/>
          <w:sz w:val="24"/>
          <w:szCs w:val="24"/>
          <w:lang w:eastAsia="sk-SK"/>
        </w:rPr>
        <w:t xml:space="preserve"> neurónov.</w:t>
      </w:r>
    </w:p>
    <w:p w14:paraId="4CEA9F61" w14:textId="77777777" w:rsidR="002C593F" w:rsidRPr="002C593F" w:rsidRDefault="002C593F" w:rsidP="002C593F">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MIECHA (</w:t>
      </w:r>
      <w:proofErr w:type="spellStart"/>
      <w:r w:rsidRPr="002C593F">
        <w:rPr>
          <w:rFonts w:ascii="Times New Roman" w:eastAsia="Times New Roman" w:hAnsi="Times New Roman" w:cs="Times New Roman"/>
          <w:i/>
          <w:iCs/>
          <w:sz w:val="24"/>
          <w:szCs w:val="24"/>
          <w:lang w:eastAsia="sk-SK"/>
        </w:rPr>
        <w:t>medulla</w:t>
      </w:r>
      <w:proofErr w:type="spellEnd"/>
      <w:r w:rsidRPr="002C593F">
        <w:rPr>
          <w:rFonts w:ascii="Times New Roman" w:eastAsia="Times New Roman" w:hAnsi="Times New Roman" w:cs="Times New Roman"/>
          <w:i/>
          <w:iCs/>
          <w:sz w:val="24"/>
          <w:szCs w:val="24"/>
          <w:lang w:eastAsia="sk-SK"/>
        </w:rPr>
        <w:t xml:space="preserve"> </w:t>
      </w:r>
      <w:proofErr w:type="spellStart"/>
      <w:r w:rsidRPr="002C593F">
        <w:rPr>
          <w:rFonts w:ascii="Times New Roman" w:eastAsia="Times New Roman" w:hAnsi="Times New Roman" w:cs="Times New Roman"/>
          <w:i/>
          <w:iCs/>
          <w:sz w:val="24"/>
          <w:szCs w:val="24"/>
          <w:lang w:eastAsia="sk-SK"/>
        </w:rPr>
        <w:t>spinalis</w:t>
      </w:r>
      <w:proofErr w:type="spellEnd"/>
      <w:r w:rsidRPr="002C593F">
        <w:rPr>
          <w:rFonts w:ascii="Times New Roman" w:eastAsia="Times New Roman" w:hAnsi="Times New Roman" w:cs="Times New Roman"/>
          <w:sz w:val="24"/>
          <w:szCs w:val="24"/>
          <w:lang w:eastAsia="sk-SK"/>
        </w:rPr>
        <w:t>)</w:t>
      </w:r>
    </w:p>
    <w:p w14:paraId="1359101F" w14:textId="2DCA805A" w:rsidR="005D1C19" w:rsidRDefault="005D1C19" w:rsidP="00AB27DB">
      <w:pPr>
        <w:spacing w:before="100" w:beforeAutospacing="1" w:after="100" w:afterAutospacing="1"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-j</w:t>
      </w:r>
      <w:r w:rsidR="002C593F" w:rsidRPr="002C593F">
        <w:rPr>
          <w:rFonts w:ascii="Times New Roman" w:eastAsia="Times New Roman" w:hAnsi="Times New Roman" w:cs="Times New Roman"/>
          <w:sz w:val="24"/>
          <w:szCs w:val="24"/>
          <w:lang w:eastAsia="sk-SK"/>
        </w:rPr>
        <w:t xml:space="preserve">e to povraz nervového tkaniva dlhý asi 40 – 45 cm, uložený v chrbticovom kanály. Horný koniec prechádza do predĺženej miechy, dolný koniec končí v oblasti </w:t>
      </w:r>
      <w:r w:rsidR="002C593F">
        <w:rPr>
          <w:rFonts w:ascii="Times New Roman" w:eastAsia="Times New Roman" w:hAnsi="Times New Roman" w:cs="Times New Roman"/>
          <w:sz w:val="24"/>
          <w:szCs w:val="24"/>
          <w:lang w:eastAsia="sk-SK"/>
        </w:rPr>
        <w:t>2.</w:t>
      </w:r>
      <w:r w:rsidR="00A4469F">
        <w:rPr>
          <w:rFonts w:ascii="Times New Roman" w:eastAsia="Times New Roman" w:hAnsi="Times New Roman" w:cs="Times New Roman"/>
          <w:sz w:val="24"/>
          <w:szCs w:val="24"/>
          <w:lang w:eastAsia="sk-SK"/>
        </w:rPr>
        <w:t xml:space="preserve"> driekového stavca, poškodenie - ochrnutie</w:t>
      </w:r>
    </w:p>
    <w:p w14:paraId="42685244" w14:textId="6AC385A9" w:rsidR="002C593F" w:rsidRPr="002C593F" w:rsidRDefault="005D1C19" w:rsidP="00AB27DB">
      <w:pPr>
        <w:spacing w:before="100" w:beforeAutospacing="1" w:after="100" w:afterAutospacing="1"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lastRenderedPageBreak/>
        <w:t>- m</w:t>
      </w:r>
      <w:r w:rsidR="002C593F" w:rsidRPr="002C593F">
        <w:rPr>
          <w:rFonts w:ascii="Times New Roman" w:eastAsia="Times New Roman" w:hAnsi="Times New Roman" w:cs="Times New Roman"/>
          <w:sz w:val="24"/>
          <w:szCs w:val="24"/>
          <w:lang w:eastAsia="sk-SK"/>
        </w:rPr>
        <w:t xml:space="preserve">iecha </w:t>
      </w:r>
      <w:r>
        <w:rPr>
          <w:rFonts w:ascii="Times New Roman" w:eastAsia="Times New Roman" w:hAnsi="Times New Roman" w:cs="Times New Roman"/>
          <w:sz w:val="24"/>
          <w:szCs w:val="24"/>
          <w:lang w:eastAsia="sk-SK"/>
        </w:rPr>
        <w:t xml:space="preserve">je centrom </w:t>
      </w:r>
      <w:r w:rsidRPr="002C593F">
        <w:rPr>
          <w:rFonts w:ascii="Times New Roman" w:eastAsia="Times New Roman" w:hAnsi="Times New Roman" w:cs="Times New Roman"/>
          <w:sz w:val="24"/>
          <w:szCs w:val="24"/>
          <w:lang w:eastAsia="sk-SK"/>
        </w:rPr>
        <w:t>reflexov (napr. erekcia, ejakulácia a tiež svalových, šľachových reflexov</w:t>
      </w:r>
      <w:r>
        <w:rPr>
          <w:rFonts w:ascii="Times New Roman" w:eastAsia="Times New Roman" w:hAnsi="Times New Roman" w:cs="Times New Roman"/>
          <w:sz w:val="24"/>
          <w:szCs w:val="24"/>
          <w:lang w:eastAsia="sk-SK"/>
        </w:rPr>
        <w:t>)</w:t>
      </w:r>
      <w:r w:rsidRP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vyprázdňovanie močového mechúra a konečníka.</w:t>
      </w:r>
      <w:r w:rsid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Na priereze miechy rozlišujeme:</w:t>
      </w:r>
    </w:p>
    <w:p w14:paraId="3728BFDD" w14:textId="5EDF2620" w:rsidR="002C593F" w:rsidRPr="002C593F" w:rsidRDefault="002C593F" w:rsidP="00AB27DB">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b/>
          <w:bCs/>
          <w:sz w:val="24"/>
          <w:szCs w:val="24"/>
          <w:lang w:eastAsia="sk-SK"/>
        </w:rPr>
        <w:t>Sivú hmotu</w:t>
      </w:r>
      <w:r w:rsidRPr="002C593F">
        <w:rPr>
          <w:rFonts w:ascii="Times New Roman" w:eastAsia="Times New Roman" w:hAnsi="Times New Roman" w:cs="Times New Roman"/>
          <w:sz w:val="24"/>
          <w:szCs w:val="24"/>
          <w:lang w:eastAsia="sk-SK"/>
        </w:rPr>
        <w:t xml:space="preserve">- ktorá obklopuje centrálny kanál, </w:t>
      </w:r>
      <w:r w:rsidR="002F4EE1">
        <w:rPr>
          <w:rFonts w:ascii="Times New Roman" w:eastAsia="Times New Roman" w:hAnsi="Times New Roman" w:cs="Times New Roman"/>
          <w:sz w:val="24"/>
          <w:szCs w:val="24"/>
          <w:lang w:eastAsia="sk-SK"/>
        </w:rPr>
        <w:t>v strede</w:t>
      </w:r>
    </w:p>
    <w:p w14:paraId="5AED5425" w14:textId="6F0ABF51" w:rsidR="00792009" w:rsidRDefault="002C593F"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 xml:space="preserve">- </w:t>
      </w:r>
      <w:r w:rsidRPr="002C593F">
        <w:rPr>
          <w:rFonts w:ascii="Times New Roman" w:eastAsia="Times New Roman" w:hAnsi="Times New Roman" w:cs="Times New Roman"/>
          <w:b/>
          <w:bCs/>
          <w:sz w:val="24"/>
          <w:szCs w:val="24"/>
          <w:lang w:eastAsia="sk-SK"/>
        </w:rPr>
        <w:t>Bielu hmotu</w:t>
      </w:r>
      <w:r w:rsidRPr="002C593F">
        <w:rPr>
          <w:rFonts w:ascii="Times New Roman" w:eastAsia="Times New Roman" w:hAnsi="Times New Roman" w:cs="Times New Roman"/>
          <w:sz w:val="24"/>
          <w:szCs w:val="24"/>
          <w:lang w:eastAsia="sk-SK"/>
        </w:rPr>
        <w:t>- nachádza sa okolo sivej hmoty, prechádzajú ňou vzostupné nervové dráhy- odovzdávajú impulzy do vyšších častí CNS a zostupné dráhy- privádzajúce podnety z vyšších častí CNS pre činnosť motorických buniek (vedomé pohyby).</w:t>
      </w:r>
    </w:p>
    <w:p w14:paraId="46D5C490" w14:textId="4B57ADEA" w:rsidR="00155D51"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D36197">
        <w:rPr>
          <w:noProof/>
          <w:lang w:eastAsia="sk-SK"/>
        </w:rPr>
        <w:drawing>
          <wp:anchor distT="0" distB="0" distL="114300" distR="114300" simplePos="0" relativeHeight="251664384" behindDoc="0" locked="0" layoutInCell="1" allowOverlap="1" wp14:anchorId="69EB8D38" wp14:editId="024FB9BF">
            <wp:simplePos x="0" y="0"/>
            <wp:positionH relativeFrom="column">
              <wp:posOffset>2089785</wp:posOffset>
            </wp:positionH>
            <wp:positionV relativeFrom="paragraph">
              <wp:posOffset>271145</wp:posOffset>
            </wp:positionV>
            <wp:extent cx="1816735" cy="1071880"/>
            <wp:effectExtent l="0" t="0" r="0" b="0"/>
            <wp:wrapNone/>
            <wp:docPr id="28681" name="Obrázok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9110" t="36877" r="29392" b="14751"/>
                    <a:stretch/>
                  </pic:blipFill>
                  <pic:spPr bwMode="auto">
                    <a:xfrm>
                      <a:off x="0" y="0"/>
                      <a:ext cx="1816735" cy="107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65408" behindDoc="0" locked="0" layoutInCell="1" allowOverlap="1" wp14:anchorId="548F1D4E" wp14:editId="6DBCF824">
            <wp:simplePos x="0" y="0"/>
            <wp:positionH relativeFrom="column">
              <wp:posOffset>161290</wp:posOffset>
            </wp:positionH>
            <wp:positionV relativeFrom="paragraph">
              <wp:posOffset>184150</wp:posOffset>
            </wp:positionV>
            <wp:extent cx="1711325" cy="1278255"/>
            <wp:effectExtent l="0" t="0" r="3175" b="0"/>
            <wp:wrapNone/>
            <wp:docPr id="28672" name="Obrázok 28672" descr="Centrálna nervová sústava | psíčkar.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álna nervová sústava | psíčkar.s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1325"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55D51">
        <w:rPr>
          <w:rFonts w:ascii="Times New Roman" w:eastAsia="Times New Roman" w:hAnsi="Times New Roman" w:cs="Times New Roman"/>
          <w:sz w:val="24"/>
          <w:szCs w:val="24"/>
          <w:lang w:eastAsia="sk-SK"/>
        </w:rPr>
        <w:t>1. sivá hmota (telá neurónov) 2. Biela hmota (</w:t>
      </w:r>
      <w:proofErr w:type="spellStart"/>
      <w:r w:rsidR="00155D51">
        <w:rPr>
          <w:rFonts w:ascii="Times New Roman" w:eastAsia="Times New Roman" w:hAnsi="Times New Roman" w:cs="Times New Roman"/>
          <w:sz w:val="24"/>
          <w:szCs w:val="24"/>
          <w:lang w:eastAsia="sk-SK"/>
        </w:rPr>
        <w:t>axóny</w:t>
      </w:r>
      <w:proofErr w:type="spellEnd"/>
      <w:r w:rsidR="00155D51">
        <w:rPr>
          <w:rFonts w:ascii="Times New Roman" w:eastAsia="Times New Roman" w:hAnsi="Times New Roman" w:cs="Times New Roman"/>
          <w:sz w:val="24"/>
          <w:szCs w:val="24"/>
          <w:lang w:eastAsia="sk-SK"/>
        </w:rPr>
        <w:t xml:space="preserve">) 3.centrálny kanál 4. </w:t>
      </w:r>
      <w:r w:rsidR="00531621">
        <w:rPr>
          <w:rFonts w:ascii="Times New Roman" w:eastAsia="Times New Roman" w:hAnsi="Times New Roman" w:cs="Times New Roman"/>
          <w:sz w:val="24"/>
          <w:szCs w:val="24"/>
          <w:lang w:eastAsia="sk-SK"/>
        </w:rPr>
        <w:t xml:space="preserve">predné </w:t>
      </w:r>
      <w:r w:rsidR="00155D51">
        <w:rPr>
          <w:rFonts w:ascii="Times New Roman" w:eastAsia="Times New Roman" w:hAnsi="Times New Roman" w:cs="Times New Roman"/>
          <w:sz w:val="24"/>
          <w:szCs w:val="24"/>
          <w:lang w:eastAsia="sk-SK"/>
        </w:rPr>
        <w:t>rohy miechy</w:t>
      </w:r>
      <w:r w:rsidR="00531621">
        <w:rPr>
          <w:rFonts w:ascii="Times New Roman" w:eastAsia="Times New Roman" w:hAnsi="Times New Roman" w:cs="Times New Roman"/>
          <w:sz w:val="24"/>
          <w:szCs w:val="24"/>
          <w:lang w:eastAsia="sk-SK"/>
        </w:rPr>
        <w:t xml:space="preserve"> 5.zadné RM</w:t>
      </w:r>
    </w:p>
    <w:p w14:paraId="4D674D60" w14:textId="2F12406F" w:rsidR="00155D51" w:rsidRDefault="00155D51" w:rsidP="002C593F">
      <w:pPr>
        <w:spacing w:before="100" w:beforeAutospacing="1" w:after="100" w:afterAutospacing="1" w:line="240" w:lineRule="auto"/>
        <w:rPr>
          <w:rFonts w:ascii="Times New Roman" w:eastAsia="Times New Roman" w:hAnsi="Times New Roman" w:cs="Times New Roman"/>
          <w:sz w:val="24"/>
          <w:szCs w:val="24"/>
          <w:lang w:eastAsia="sk-SK"/>
        </w:rPr>
      </w:pPr>
    </w:p>
    <w:p w14:paraId="5DC1E8C1" w14:textId="2279C404" w:rsidR="00792009" w:rsidRDefault="00792009" w:rsidP="00155D51">
      <w:pPr>
        <w:spacing w:before="100" w:beforeAutospacing="1" w:after="100" w:afterAutospacing="1" w:line="240" w:lineRule="auto"/>
        <w:jc w:val="right"/>
        <w:rPr>
          <w:rFonts w:ascii="Times New Roman" w:eastAsia="Times New Roman" w:hAnsi="Times New Roman" w:cs="Times New Roman"/>
          <w:sz w:val="24"/>
          <w:szCs w:val="24"/>
          <w:lang w:eastAsia="sk-SK"/>
        </w:rPr>
      </w:pPr>
    </w:p>
    <w:p w14:paraId="712619F6" w14:textId="77777777" w:rsidR="00155D51" w:rsidRDefault="00155D51" w:rsidP="002C593F">
      <w:pPr>
        <w:spacing w:before="100" w:beforeAutospacing="1" w:after="100" w:afterAutospacing="1" w:line="240" w:lineRule="auto"/>
        <w:rPr>
          <w:rFonts w:ascii="Times New Roman" w:eastAsia="Times New Roman" w:hAnsi="Times New Roman" w:cs="Times New Roman"/>
          <w:sz w:val="24"/>
          <w:szCs w:val="24"/>
          <w:lang w:eastAsia="sk-SK"/>
        </w:rPr>
      </w:pPr>
    </w:p>
    <w:p w14:paraId="44C6DB40" w14:textId="77777777" w:rsidR="00BF40C0"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p>
    <w:p w14:paraId="5DBEF424" w14:textId="1BD5F1A1" w:rsidR="00155D51" w:rsidRPr="002C593F"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Z miechy vystupuje </w:t>
      </w:r>
      <w:r w:rsidRPr="00A4469F">
        <w:rPr>
          <w:rFonts w:ascii="Times New Roman" w:eastAsia="Times New Roman" w:hAnsi="Times New Roman" w:cs="Times New Roman"/>
          <w:b/>
          <w:sz w:val="24"/>
          <w:szCs w:val="24"/>
          <w:u w:val="single"/>
          <w:lang w:eastAsia="sk-SK"/>
        </w:rPr>
        <w:t>31 párov</w:t>
      </w:r>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miechovýchových</w:t>
      </w:r>
      <w:proofErr w:type="spellEnd"/>
      <w:r>
        <w:rPr>
          <w:rFonts w:ascii="Times New Roman" w:eastAsia="Times New Roman" w:hAnsi="Times New Roman" w:cs="Times New Roman"/>
          <w:sz w:val="24"/>
          <w:szCs w:val="24"/>
          <w:lang w:eastAsia="sk-SK"/>
        </w:rPr>
        <w:t xml:space="preserve"> nervov</w:t>
      </w:r>
    </w:p>
    <w:p w14:paraId="3098E330" w14:textId="77777777" w:rsidR="002C593F" w:rsidRPr="002C593F" w:rsidRDefault="002C593F" w:rsidP="002C593F">
      <w:pPr>
        <w:numPr>
          <w:ilvl w:val="0"/>
          <w:numId w:val="18"/>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sz w:val="24"/>
          <w:szCs w:val="24"/>
          <w:lang w:eastAsia="sk-SK"/>
        </w:rPr>
        <w:t>MOZOG (</w:t>
      </w:r>
      <w:proofErr w:type="spellStart"/>
      <w:r w:rsidRPr="002C593F">
        <w:rPr>
          <w:rFonts w:ascii="Times New Roman" w:eastAsia="Times New Roman" w:hAnsi="Times New Roman" w:cs="Times New Roman"/>
          <w:i/>
          <w:iCs/>
          <w:sz w:val="24"/>
          <w:szCs w:val="24"/>
          <w:lang w:eastAsia="sk-SK"/>
        </w:rPr>
        <w:t>cerebrum</w:t>
      </w:r>
      <w:proofErr w:type="spellEnd"/>
      <w:r w:rsidRPr="002C593F">
        <w:rPr>
          <w:rFonts w:ascii="Times New Roman" w:eastAsia="Times New Roman" w:hAnsi="Times New Roman" w:cs="Times New Roman"/>
          <w:i/>
          <w:iCs/>
          <w:sz w:val="24"/>
          <w:szCs w:val="24"/>
          <w:lang w:eastAsia="sk-SK"/>
        </w:rPr>
        <w:t xml:space="preserve">, </w:t>
      </w:r>
      <w:proofErr w:type="spellStart"/>
      <w:r w:rsidRPr="002C593F">
        <w:rPr>
          <w:rFonts w:ascii="Times New Roman" w:eastAsia="Times New Roman" w:hAnsi="Times New Roman" w:cs="Times New Roman"/>
          <w:i/>
          <w:iCs/>
          <w:sz w:val="24"/>
          <w:szCs w:val="24"/>
          <w:lang w:eastAsia="sk-SK"/>
        </w:rPr>
        <w:t>encephalon</w:t>
      </w:r>
      <w:proofErr w:type="spellEnd"/>
      <w:r w:rsidRPr="002C593F">
        <w:rPr>
          <w:rFonts w:ascii="Times New Roman" w:eastAsia="Times New Roman" w:hAnsi="Times New Roman" w:cs="Times New Roman"/>
          <w:sz w:val="24"/>
          <w:szCs w:val="24"/>
          <w:lang w:eastAsia="sk-SK"/>
        </w:rPr>
        <w:t>)</w:t>
      </w:r>
    </w:p>
    <w:p w14:paraId="4FA58F56" w14:textId="7878BFEA" w:rsidR="002C593F" w:rsidRPr="002C593F" w:rsidRDefault="00D109BE" w:rsidP="00792009">
      <w:pPr>
        <w:pStyle w:val="Normlnywebov"/>
        <w:rPr>
          <w:rFonts w:eastAsia="Times New Roman"/>
        </w:rPr>
      </w:pPr>
      <w:r>
        <w:rPr>
          <w:rFonts w:eastAsia="Times New Roman"/>
        </w:rPr>
        <w:t>- uložený v lebke, má</w:t>
      </w:r>
      <w:r w:rsidR="002C593F" w:rsidRPr="002C593F">
        <w:rPr>
          <w:rFonts w:eastAsia="Times New Roman"/>
        </w:rPr>
        <w:t xml:space="preserve"> približne 1400 g.</w:t>
      </w:r>
      <w:r w:rsidR="00792009" w:rsidRPr="00792009">
        <w:rPr>
          <w:b/>
          <w:bCs/>
        </w:rPr>
        <w:t xml:space="preserve"> </w:t>
      </w:r>
      <w:r w:rsidR="00792009" w:rsidRPr="00792009">
        <w:rPr>
          <w:rFonts w:eastAsia="Times New Roman"/>
          <w:b/>
          <w:bCs/>
        </w:rPr>
        <w:t>Mozgová kôra</w:t>
      </w:r>
      <w:r w:rsidR="00792009" w:rsidRPr="00792009">
        <w:rPr>
          <w:rFonts w:eastAsia="Times New Roman"/>
        </w:rPr>
        <w:t xml:space="preserve"> je najvyšším centrom riadenia. Je centrom reflexných oblúkov</w:t>
      </w:r>
      <w:r w:rsidR="00846463">
        <w:rPr>
          <w:rFonts w:eastAsia="Times New Roman"/>
        </w:rPr>
        <w:t xml:space="preserve">. </w:t>
      </w:r>
      <w:r w:rsidR="002C593F" w:rsidRPr="002C593F">
        <w:rPr>
          <w:rFonts w:eastAsia="Times New Roman"/>
        </w:rPr>
        <w:t>Je zložený z viacerých oddielov:</w:t>
      </w:r>
    </w:p>
    <w:p w14:paraId="1D78AB97" w14:textId="50449BC4" w:rsidR="002C593F" w:rsidRDefault="00D109BE"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1. </w:t>
      </w:r>
      <w:r w:rsidR="002C593F" w:rsidRPr="002C593F">
        <w:rPr>
          <w:rFonts w:ascii="Times New Roman" w:eastAsia="Times New Roman" w:hAnsi="Times New Roman" w:cs="Times New Roman"/>
          <w:b/>
          <w:bCs/>
          <w:sz w:val="24"/>
          <w:szCs w:val="24"/>
          <w:lang w:eastAsia="sk-SK"/>
        </w:rPr>
        <w:t>Predĺžená miecha</w:t>
      </w:r>
      <w:r w:rsidR="002C593F" w:rsidRPr="002C593F">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i/>
          <w:iCs/>
          <w:sz w:val="24"/>
          <w:szCs w:val="24"/>
          <w:lang w:eastAsia="sk-SK"/>
        </w:rPr>
        <w:t>M</w:t>
      </w:r>
      <w:r w:rsidR="002C593F" w:rsidRPr="002C593F">
        <w:rPr>
          <w:rFonts w:ascii="Times New Roman" w:eastAsia="Times New Roman" w:hAnsi="Times New Roman" w:cs="Times New Roman"/>
          <w:i/>
          <w:iCs/>
          <w:sz w:val="24"/>
          <w:szCs w:val="24"/>
          <w:lang w:eastAsia="sk-SK"/>
        </w:rPr>
        <w:t>edulla</w:t>
      </w:r>
      <w:proofErr w:type="spellEnd"/>
      <w:r w:rsidR="002C593F" w:rsidRPr="002C593F">
        <w:rPr>
          <w:rFonts w:ascii="Times New Roman" w:eastAsia="Times New Roman" w:hAnsi="Times New Roman" w:cs="Times New Roman"/>
          <w:i/>
          <w:iCs/>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oblongata</w:t>
      </w:r>
      <w:proofErr w:type="spellEnd"/>
      <w:r w:rsidR="002C593F" w:rsidRPr="002C593F">
        <w:rPr>
          <w:rFonts w:ascii="Times New Roman" w:eastAsia="Times New Roman" w:hAnsi="Times New Roman" w:cs="Times New Roman"/>
          <w:sz w:val="24"/>
          <w:szCs w:val="24"/>
          <w:lang w:eastAsia="sk-SK"/>
        </w:rPr>
        <w:t>)- nadväzuje na chrbticovú miechu. Je centrom dýchania a činnosti srdca a tiež významných reflexov- hltania, vracania, kýchania.</w:t>
      </w:r>
    </w:p>
    <w:p w14:paraId="6D7F9392" w14:textId="05282163" w:rsidR="00947D0B" w:rsidRPr="002C593F" w:rsidRDefault="00947D0B"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r w:rsidR="00846463">
        <w:rPr>
          <w:rFonts w:ascii="Times New Roman" w:eastAsia="Times New Roman" w:hAnsi="Times New Roman" w:cs="Times New Roman"/>
          <w:sz w:val="24"/>
          <w:szCs w:val="24"/>
          <w:lang w:eastAsia="sk-SK"/>
        </w:rPr>
        <w:t xml:space="preserve">odpoveď na </w:t>
      </w:r>
      <w:r>
        <w:rPr>
          <w:rFonts w:ascii="Times New Roman" w:eastAsia="Times New Roman" w:hAnsi="Times New Roman" w:cs="Times New Roman"/>
          <w:sz w:val="24"/>
          <w:szCs w:val="24"/>
          <w:lang w:eastAsia="sk-SK"/>
        </w:rPr>
        <w:t xml:space="preserve">POŠKODENIE – vzhľadom na to, že je centrum dýchania – nastáva smrť </w:t>
      </w:r>
      <w:r w:rsidR="00846463">
        <w:rPr>
          <w:rFonts w:ascii="Times New Roman" w:eastAsia="Times New Roman" w:hAnsi="Times New Roman" w:cs="Times New Roman"/>
          <w:sz w:val="24"/>
          <w:szCs w:val="24"/>
          <w:lang w:eastAsia="sk-SK"/>
        </w:rPr>
        <w:t>!!!!!!!!!!!!!!!!!!!!!!!</w:t>
      </w:r>
    </w:p>
    <w:p w14:paraId="0D4D4C12" w14:textId="4831275B" w:rsidR="00846463"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VARLOV MOST + MOZOČEK = ZADNÝ MOZOG</w:t>
      </w:r>
    </w:p>
    <w:p w14:paraId="395B6F10" w14:textId="556B7D6A" w:rsid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2.</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b/>
          <w:bCs/>
          <w:sz w:val="24"/>
          <w:szCs w:val="24"/>
          <w:lang w:eastAsia="sk-SK"/>
        </w:rPr>
        <w:t>Varolov</w:t>
      </w:r>
      <w:proofErr w:type="spellEnd"/>
      <w:r w:rsidR="002C593F" w:rsidRPr="002C593F">
        <w:rPr>
          <w:rFonts w:ascii="Times New Roman" w:eastAsia="Times New Roman" w:hAnsi="Times New Roman" w:cs="Times New Roman"/>
          <w:b/>
          <w:bCs/>
          <w:sz w:val="24"/>
          <w:szCs w:val="24"/>
          <w:lang w:eastAsia="sk-SK"/>
        </w:rPr>
        <w:t xml:space="preserve"> most</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pons</w:t>
      </w:r>
      <w:proofErr w:type="spellEnd"/>
      <w:r w:rsidR="002C593F" w:rsidRPr="002C593F">
        <w:rPr>
          <w:rFonts w:ascii="Times New Roman" w:eastAsia="Times New Roman" w:hAnsi="Times New Roman" w:cs="Times New Roman"/>
          <w:i/>
          <w:iCs/>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Varoli</w:t>
      </w:r>
      <w:proofErr w:type="spellEnd"/>
      <w:r w:rsidR="002C593F" w:rsidRPr="002C593F">
        <w:rPr>
          <w:rFonts w:ascii="Times New Roman" w:eastAsia="Times New Roman" w:hAnsi="Times New Roman" w:cs="Times New Roman"/>
          <w:sz w:val="24"/>
          <w:szCs w:val="24"/>
          <w:lang w:eastAsia="sk-SK"/>
        </w:rPr>
        <w:t>)- je</w:t>
      </w:r>
      <w:r>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uložená nad predĺženou miechou</w:t>
      </w:r>
      <w:r>
        <w:rPr>
          <w:rFonts w:ascii="Times New Roman" w:eastAsia="Times New Roman" w:hAnsi="Times New Roman" w:cs="Times New Roman"/>
          <w:sz w:val="24"/>
          <w:szCs w:val="24"/>
          <w:lang w:eastAsia="sk-SK"/>
        </w:rPr>
        <w:t xml:space="preserve">, vystupuje z neho </w:t>
      </w:r>
      <w:proofErr w:type="spellStart"/>
      <w:r>
        <w:rPr>
          <w:rFonts w:ascii="Times New Roman" w:eastAsia="Times New Roman" w:hAnsi="Times New Roman" w:cs="Times New Roman"/>
          <w:sz w:val="24"/>
          <w:szCs w:val="24"/>
          <w:lang w:eastAsia="sk-SK"/>
        </w:rPr>
        <w:t>trojklanný</w:t>
      </w:r>
      <w:proofErr w:type="spellEnd"/>
      <w:r>
        <w:rPr>
          <w:rFonts w:ascii="Times New Roman" w:eastAsia="Times New Roman" w:hAnsi="Times New Roman" w:cs="Times New Roman"/>
          <w:sz w:val="24"/>
          <w:szCs w:val="24"/>
          <w:lang w:eastAsia="sk-SK"/>
        </w:rPr>
        <w:t xml:space="preserve"> nerv</w:t>
      </w:r>
      <w:r w:rsidR="002C593F" w:rsidRPr="002C593F">
        <w:rPr>
          <w:rFonts w:ascii="Times New Roman" w:eastAsia="Times New Roman" w:hAnsi="Times New Roman" w:cs="Times New Roman"/>
          <w:sz w:val="24"/>
          <w:szCs w:val="24"/>
          <w:lang w:eastAsia="sk-SK"/>
        </w:rPr>
        <w:t>.</w:t>
      </w:r>
    </w:p>
    <w:p w14:paraId="03C07CED" w14:textId="39C7062E" w:rsid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3.</w:t>
      </w:r>
      <w:r w:rsidR="002C593F" w:rsidRP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b/>
          <w:bCs/>
          <w:sz w:val="24"/>
          <w:szCs w:val="24"/>
          <w:lang w:eastAsia="sk-SK"/>
        </w:rPr>
        <w:t xml:space="preserve">Mozoček </w:t>
      </w:r>
      <w:r w:rsidR="002C593F" w:rsidRPr="002C593F">
        <w:rPr>
          <w:rFonts w:ascii="Times New Roman" w:eastAsia="Times New Roman" w:hAnsi="Times New Roman" w:cs="Times New Roman"/>
          <w:sz w:val="24"/>
          <w:szCs w:val="24"/>
          <w:lang w:eastAsia="sk-SK"/>
        </w:rPr>
        <w:t>(</w:t>
      </w:r>
      <w:proofErr w:type="spellStart"/>
      <w:r w:rsidR="002C593F" w:rsidRPr="002C593F">
        <w:rPr>
          <w:rFonts w:ascii="Times New Roman" w:eastAsia="Times New Roman" w:hAnsi="Times New Roman" w:cs="Times New Roman"/>
          <w:i/>
          <w:iCs/>
          <w:sz w:val="24"/>
          <w:szCs w:val="24"/>
          <w:lang w:eastAsia="sk-SK"/>
        </w:rPr>
        <w:t>cerebellum</w:t>
      </w:r>
      <w:proofErr w:type="spellEnd"/>
      <w:r w:rsidR="002C593F" w:rsidRP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má 2</w:t>
      </w:r>
      <w:r w:rsidR="002C593F" w:rsidRPr="002C593F">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pologule=</w:t>
      </w:r>
      <w:r w:rsidR="00947D0B">
        <w:rPr>
          <w:rFonts w:ascii="Times New Roman" w:eastAsia="Times New Roman" w:hAnsi="Times New Roman" w:cs="Times New Roman"/>
          <w:sz w:val="24"/>
          <w:szCs w:val="24"/>
          <w:lang w:eastAsia="sk-SK"/>
        </w:rPr>
        <w:t>hemis</w:t>
      </w:r>
      <w:r>
        <w:rPr>
          <w:rFonts w:ascii="Times New Roman" w:eastAsia="Times New Roman" w:hAnsi="Times New Roman" w:cs="Times New Roman"/>
          <w:sz w:val="24"/>
          <w:szCs w:val="24"/>
          <w:lang w:eastAsia="sk-SK"/>
        </w:rPr>
        <w:t>féry</w:t>
      </w:r>
      <w:proofErr w:type="spellEnd"/>
      <w:r>
        <w:rPr>
          <w:rFonts w:ascii="Times New Roman" w:eastAsia="Times New Roman" w:hAnsi="Times New Roman" w:cs="Times New Roman"/>
          <w:sz w:val="24"/>
          <w:szCs w:val="24"/>
          <w:lang w:eastAsia="sk-SK"/>
        </w:rPr>
        <w:t>, strom života =ARBOR VITAE – tvorí ho biela hmota,</w:t>
      </w:r>
      <w:r w:rsidR="00947D0B">
        <w:rPr>
          <w:rFonts w:ascii="Times New Roman" w:eastAsia="Times New Roman" w:hAnsi="Times New Roman" w:cs="Times New Roman"/>
          <w:sz w:val="24"/>
          <w:szCs w:val="24"/>
          <w:lang w:eastAsia="sk-SK"/>
        </w:rPr>
        <w:t xml:space="preserve"> j</w:t>
      </w:r>
      <w:r w:rsidR="002C593F" w:rsidRPr="002C593F">
        <w:rPr>
          <w:rFonts w:ascii="Times New Roman" w:eastAsia="Times New Roman" w:hAnsi="Times New Roman" w:cs="Times New Roman"/>
          <w:sz w:val="24"/>
          <w:szCs w:val="24"/>
          <w:lang w:eastAsia="sk-SK"/>
        </w:rPr>
        <w:t>e centrom rovnováhy</w:t>
      </w:r>
      <w:r>
        <w:rPr>
          <w:rFonts w:ascii="Times New Roman" w:eastAsia="Times New Roman" w:hAnsi="Times New Roman" w:cs="Times New Roman"/>
          <w:sz w:val="24"/>
          <w:szCs w:val="24"/>
          <w:lang w:eastAsia="sk-SK"/>
        </w:rPr>
        <w:t xml:space="preserve"> tela</w:t>
      </w:r>
      <w:r w:rsidR="002C593F" w:rsidRPr="002C593F">
        <w:rPr>
          <w:rFonts w:ascii="Times New Roman" w:eastAsia="Times New Roman" w:hAnsi="Times New Roman" w:cs="Times New Roman"/>
          <w:sz w:val="24"/>
          <w:szCs w:val="24"/>
          <w:lang w:eastAsia="sk-SK"/>
        </w:rPr>
        <w:t>,</w:t>
      </w:r>
      <w:r>
        <w:rPr>
          <w:rFonts w:ascii="Times New Roman" w:eastAsia="Times New Roman" w:hAnsi="Times New Roman" w:cs="Times New Roman"/>
          <w:sz w:val="24"/>
          <w:szCs w:val="24"/>
          <w:lang w:eastAsia="sk-SK"/>
        </w:rPr>
        <w:t xml:space="preserve"> jemných a presných pohybov (vyšívanie...) a súhry pohybov</w:t>
      </w:r>
    </w:p>
    <w:p w14:paraId="765EF2A2" w14:textId="1A797923" w:rsidR="00A4469F" w:rsidRPr="002C593F" w:rsidRDefault="00A4469F"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Odpoveď: alkohol vplýva na celý mozog, ale hlavne na mozoček, rovnováha +oneskorené reflexy, ale aj pamäť</w:t>
      </w:r>
    </w:p>
    <w:p w14:paraId="0A8547D9" w14:textId="0F3EAB8A" w:rsidR="002C593F" w:rsidRP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4.</w:t>
      </w:r>
      <w:r w:rsidR="002C593F" w:rsidRPr="002C593F">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b/>
          <w:bCs/>
          <w:sz w:val="24"/>
          <w:szCs w:val="24"/>
          <w:lang w:eastAsia="sk-SK"/>
        </w:rPr>
        <w:t>Stredný mozog</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mesencephalon</w:t>
      </w:r>
      <w:proofErr w:type="spellEnd"/>
      <w:r w:rsidR="002C593F" w:rsidRPr="002C593F">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 xml:space="preserve">najmenšia časť mozgu, </w:t>
      </w:r>
      <w:r w:rsidR="002C593F" w:rsidRPr="002C593F">
        <w:rPr>
          <w:rFonts w:ascii="Times New Roman" w:eastAsia="Times New Roman" w:hAnsi="Times New Roman" w:cs="Times New Roman"/>
          <w:sz w:val="24"/>
          <w:szCs w:val="24"/>
          <w:lang w:eastAsia="sk-SK"/>
        </w:rPr>
        <w:t>medzi</w:t>
      </w:r>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Varolovým</w:t>
      </w:r>
      <w:proofErr w:type="spellEnd"/>
      <w:r>
        <w:rPr>
          <w:rFonts w:ascii="Times New Roman" w:eastAsia="Times New Roman" w:hAnsi="Times New Roman" w:cs="Times New Roman"/>
          <w:sz w:val="24"/>
          <w:szCs w:val="24"/>
          <w:lang w:eastAsia="sk-SK"/>
        </w:rPr>
        <w:t xml:space="preserve"> mostom a </w:t>
      </w:r>
      <w:proofErr w:type="spellStart"/>
      <w:r>
        <w:rPr>
          <w:rFonts w:ascii="Times New Roman" w:eastAsia="Times New Roman" w:hAnsi="Times New Roman" w:cs="Times New Roman"/>
          <w:sz w:val="24"/>
          <w:szCs w:val="24"/>
          <w:lang w:eastAsia="sk-SK"/>
        </w:rPr>
        <w:t>medzimozgom</w:t>
      </w:r>
      <w:proofErr w:type="spellEnd"/>
      <w:r>
        <w:rPr>
          <w:rFonts w:ascii="Times New Roman" w:eastAsia="Times New Roman" w:hAnsi="Times New Roman" w:cs="Times New Roman"/>
          <w:sz w:val="24"/>
          <w:szCs w:val="24"/>
          <w:lang w:eastAsia="sk-SK"/>
        </w:rPr>
        <w:t xml:space="preserve">, je </w:t>
      </w:r>
      <w:r w:rsidR="002C593F" w:rsidRPr="002C593F">
        <w:rPr>
          <w:rFonts w:ascii="Times New Roman" w:eastAsia="Times New Roman" w:hAnsi="Times New Roman" w:cs="Times New Roman"/>
          <w:sz w:val="24"/>
          <w:szCs w:val="24"/>
          <w:lang w:eastAsia="sk-SK"/>
        </w:rPr>
        <w:t xml:space="preserve"> centrom </w:t>
      </w:r>
      <w:proofErr w:type="spellStart"/>
      <w:r>
        <w:rPr>
          <w:rFonts w:ascii="Times New Roman" w:eastAsia="Times New Roman" w:hAnsi="Times New Roman" w:cs="Times New Roman"/>
          <w:sz w:val="24"/>
          <w:szCs w:val="24"/>
          <w:lang w:eastAsia="sk-SK"/>
        </w:rPr>
        <w:t>reflexpv</w:t>
      </w:r>
      <w:proofErr w:type="spellEnd"/>
      <w:r>
        <w:rPr>
          <w:rFonts w:ascii="Times New Roman" w:eastAsia="Times New Roman" w:hAnsi="Times New Roman" w:cs="Times New Roman"/>
          <w:sz w:val="24"/>
          <w:szCs w:val="24"/>
          <w:lang w:eastAsia="sk-SK"/>
        </w:rPr>
        <w:t xml:space="preserve"> ostražitosti, pohybov očí</w:t>
      </w:r>
      <w:r w:rsidR="002C593F" w:rsidRPr="002C593F">
        <w:rPr>
          <w:rFonts w:ascii="Times New Roman" w:eastAsia="Times New Roman" w:hAnsi="Times New Roman" w:cs="Times New Roman"/>
          <w:sz w:val="24"/>
          <w:szCs w:val="24"/>
          <w:lang w:eastAsia="sk-SK"/>
        </w:rPr>
        <w:t xml:space="preserve"> a očí, ovplyvňuje vzpriamené držanie tela.</w:t>
      </w:r>
    </w:p>
    <w:p w14:paraId="362208B4" w14:textId="3EA19560" w:rsidR="002C593F" w:rsidRPr="002C593F" w:rsidRDefault="00846463"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b/>
          <w:bCs/>
          <w:sz w:val="24"/>
          <w:szCs w:val="24"/>
          <w:lang w:eastAsia="sk-SK"/>
        </w:rPr>
        <w:t>5.</w:t>
      </w:r>
      <w:r w:rsidR="002C593F" w:rsidRPr="002C593F">
        <w:rPr>
          <w:rFonts w:ascii="Times New Roman" w:eastAsia="Times New Roman" w:hAnsi="Times New Roman" w:cs="Times New Roman"/>
          <w:b/>
          <w:bCs/>
          <w:sz w:val="24"/>
          <w:szCs w:val="24"/>
          <w:lang w:eastAsia="sk-SK"/>
        </w:rPr>
        <w:t xml:space="preserve">Medzimozog </w:t>
      </w:r>
      <w:r w:rsidR="002C593F" w:rsidRPr="002C593F">
        <w:rPr>
          <w:rFonts w:ascii="Times New Roman" w:eastAsia="Times New Roman" w:hAnsi="Times New Roman" w:cs="Times New Roman"/>
          <w:sz w:val="24"/>
          <w:szCs w:val="24"/>
          <w:lang w:eastAsia="sk-SK"/>
        </w:rPr>
        <w:t>(</w:t>
      </w:r>
      <w:proofErr w:type="spellStart"/>
      <w:r w:rsidR="002C593F" w:rsidRPr="002C593F">
        <w:rPr>
          <w:rFonts w:ascii="Times New Roman" w:eastAsia="Times New Roman" w:hAnsi="Times New Roman" w:cs="Times New Roman"/>
          <w:i/>
          <w:iCs/>
          <w:sz w:val="24"/>
          <w:szCs w:val="24"/>
          <w:lang w:eastAsia="sk-SK"/>
        </w:rPr>
        <w:t>diencephalon</w:t>
      </w:r>
      <w:proofErr w:type="spellEnd"/>
      <w:r w:rsidR="002C593F" w:rsidRPr="002C593F">
        <w:rPr>
          <w:rFonts w:ascii="Times New Roman" w:eastAsia="Times New Roman" w:hAnsi="Times New Roman" w:cs="Times New Roman"/>
          <w:sz w:val="24"/>
          <w:szCs w:val="24"/>
          <w:lang w:eastAsia="sk-SK"/>
        </w:rPr>
        <w:t xml:space="preserve">)- je </w:t>
      </w:r>
      <w:r>
        <w:rPr>
          <w:rFonts w:ascii="Times New Roman" w:eastAsia="Times New Roman" w:hAnsi="Times New Roman" w:cs="Times New Roman"/>
          <w:sz w:val="24"/>
          <w:szCs w:val="24"/>
          <w:lang w:eastAsia="sk-SK"/>
        </w:rPr>
        <w:t xml:space="preserve">medzi pologuľami veľkého mozgu, je </w:t>
      </w:r>
      <w:r w:rsidR="002C593F" w:rsidRPr="002C593F">
        <w:rPr>
          <w:rFonts w:ascii="Times New Roman" w:eastAsia="Times New Roman" w:hAnsi="Times New Roman" w:cs="Times New Roman"/>
          <w:sz w:val="24"/>
          <w:szCs w:val="24"/>
          <w:lang w:eastAsia="sk-SK"/>
        </w:rPr>
        <w:t>tvorený z dvoch častí, funkčne odlišných:</w:t>
      </w:r>
    </w:p>
    <w:p w14:paraId="57EC5ADE" w14:textId="1F051BD5" w:rsidR="00846463" w:rsidRPr="002F4EE1" w:rsidRDefault="002C593F" w:rsidP="00846463">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proofErr w:type="spellStart"/>
      <w:r w:rsidRPr="002F4EE1">
        <w:rPr>
          <w:rFonts w:ascii="Times New Roman" w:eastAsia="Times New Roman" w:hAnsi="Times New Roman" w:cs="Times New Roman"/>
          <w:i/>
          <w:iCs/>
          <w:sz w:val="24"/>
          <w:szCs w:val="24"/>
          <w:lang w:eastAsia="sk-SK"/>
        </w:rPr>
        <w:t>Talamus</w:t>
      </w:r>
      <w:proofErr w:type="spellEnd"/>
      <w:r w:rsidRPr="002F4EE1">
        <w:rPr>
          <w:rFonts w:ascii="Times New Roman" w:eastAsia="Times New Roman" w:hAnsi="Times New Roman" w:cs="Times New Roman"/>
          <w:sz w:val="24"/>
          <w:szCs w:val="24"/>
          <w:lang w:eastAsia="sk-SK"/>
        </w:rPr>
        <w:t xml:space="preserve"> (lôžko)- </w:t>
      </w:r>
      <w:r w:rsidR="00846463" w:rsidRPr="002F4EE1">
        <w:rPr>
          <w:rFonts w:ascii="Times New Roman" w:eastAsia="Times New Roman" w:hAnsi="Times New Roman" w:cs="Times New Roman"/>
          <w:iCs/>
          <w:sz w:val="24"/>
          <w:szCs w:val="24"/>
          <w:lang w:eastAsia="sk-SK"/>
        </w:rPr>
        <w:t>je tu centrum informácií o bolesti, teple z kože</w:t>
      </w:r>
    </w:p>
    <w:p w14:paraId="79B94107" w14:textId="30A964F8" w:rsidR="002C593F" w:rsidRDefault="002C593F" w:rsidP="002C593F">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2C593F">
        <w:rPr>
          <w:rFonts w:ascii="Times New Roman" w:eastAsia="Times New Roman" w:hAnsi="Times New Roman" w:cs="Times New Roman"/>
          <w:i/>
          <w:iCs/>
          <w:sz w:val="24"/>
          <w:szCs w:val="24"/>
          <w:lang w:eastAsia="sk-SK"/>
        </w:rPr>
        <w:t xml:space="preserve">Hypotalamus </w:t>
      </w:r>
      <w:r w:rsidRPr="002C593F">
        <w:rPr>
          <w:rFonts w:ascii="Times New Roman" w:eastAsia="Times New Roman" w:hAnsi="Times New Roman" w:cs="Times New Roman"/>
          <w:sz w:val="24"/>
          <w:szCs w:val="24"/>
          <w:lang w:eastAsia="sk-SK"/>
        </w:rPr>
        <w:t>(</w:t>
      </w:r>
      <w:proofErr w:type="spellStart"/>
      <w:r w:rsidRPr="002C593F">
        <w:rPr>
          <w:rFonts w:ascii="Times New Roman" w:eastAsia="Times New Roman" w:hAnsi="Times New Roman" w:cs="Times New Roman"/>
          <w:sz w:val="24"/>
          <w:szCs w:val="24"/>
          <w:lang w:eastAsia="sk-SK"/>
        </w:rPr>
        <w:t>podlôžko</w:t>
      </w:r>
      <w:proofErr w:type="spellEnd"/>
      <w:r w:rsidRPr="002C593F">
        <w:rPr>
          <w:rFonts w:ascii="Times New Roman" w:eastAsia="Times New Roman" w:hAnsi="Times New Roman" w:cs="Times New Roman"/>
          <w:sz w:val="24"/>
          <w:szCs w:val="24"/>
          <w:lang w:eastAsia="sk-SK"/>
        </w:rPr>
        <w:t xml:space="preserve">)- je umiestnené v prednej časti </w:t>
      </w:r>
      <w:proofErr w:type="spellStart"/>
      <w:r w:rsidRPr="002C593F">
        <w:rPr>
          <w:rFonts w:ascii="Times New Roman" w:eastAsia="Times New Roman" w:hAnsi="Times New Roman" w:cs="Times New Roman"/>
          <w:sz w:val="24"/>
          <w:szCs w:val="24"/>
          <w:lang w:eastAsia="sk-SK"/>
        </w:rPr>
        <w:t>medzimozgu</w:t>
      </w:r>
      <w:proofErr w:type="spellEnd"/>
      <w:r w:rsidRPr="002C593F">
        <w:rPr>
          <w:rFonts w:ascii="Times New Roman" w:eastAsia="Times New Roman" w:hAnsi="Times New Roman" w:cs="Times New Roman"/>
          <w:sz w:val="24"/>
          <w:szCs w:val="24"/>
          <w:lang w:eastAsia="sk-SK"/>
        </w:rPr>
        <w:t xml:space="preserve">, vplýva na činnosť vnútorných orgánov, je centrom </w:t>
      </w:r>
      <w:proofErr w:type="spellStart"/>
      <w:r w:rsidRPr="002C593F">
        <w:rPr>
          <w:rFonts w:ascii="Times New Roman" w:eastAsia="Times New Roman" w:hAnsi="Times New Roman" w:cs="Times New Roman"/>
          <w:sz w:val="24"/>
          <w:szCs w:val="24"/>
          <w:lang w:eastAsia="sk-SK"/>
        </w:rPr>
        <w:t>sympatika</w:t>
      </w:r>
      <w:proofErr w:type="spellEnd"/>
      <w:r w:rsidRPr="002C593F">
        <w:rPr>
          <w:rFonts w:ascii="Times New Roman" w:eastAsia="Times New Roman" w:hAnsi="Times New Roman" w:cs="Times New Roman"/>
          <w:sz w:val="24"/>
          <w:szCs w:val="24"/>
          <w:lang w:eastAsia="sk-SK"/>
        </w:rPr>
        <w:t xml:space="preserve"> a </w:t>
      </w:r>
      <w:proofErr w:type="spellStart"/>
      <w:r w:rsidRPr="002C593F">
        <w:rPr>
          <w:rFonts w:ascii="Times New Roman" w:eastAsia="Times New Roman" w:hAnsi="Times New Roman" w:cs="Times New Roman"/>
          <w:sz w:val="24"/>
          <w:szCs w:val="24"/>
          <w:lang w:eastAsia="sk-SK"/>
        </w:rPr>
        <w:t>parasympatika</w:t>
      </w:r>
      <w:proofErr w:type="spellEnd"/>
      <w:r w:rsidRPr="002C593F">
        <w:rPr>
          <w:rFonts w:ascii="Times New Roman" w:eastAsia="Times New Roman" w:hAnsi="Times New Roman" w:cs="Times New Roman"/>
          <w:sz w:val="24"/>
          <w:szCs w:val="24"/>
          <w:lang w:eastAsia="sk-SK"/>
        </w:rPr>
        <w:t>, ovplyvňuje tiež termoreguláciu</w:t>
      </w:r>
      <w:r w:rsidR="00846463">
        <w:rPr>
          <w:rFonts w:ascii="Times New Roman" w:eastAsia="Times New Roman" w:hAnsi="Times New Roman" w:cs="Times New Roman"/>
          <w:sz w:val="24"/>
          <w:szCs w:val="24"/>
          <w:lang w:eastAsia="sk-SK"/>
        </w:rPr>
        <w:t>, sex. funkciu</w:t>
      </w:r>
      <w:r w:rsidRPr="002C593F">
        <w:rPr>
          <w:rFonts w:ascii="Times New Roman" w:eastAsia="Times New Roman" w:hAnsi="Times New Roman" w:cs="Times New Roman"/>
          <w:sz w:val="24"/>
          <w:szCs w:val="24"/>
          <w:lang w:eastAsia="sk-SK"/>
        </w:rPr>
        <w:t xml:space="preserve">. Na spodnú časť </w:t>
      </w:r>
      <w:proofErr w:type="spellStart"/>
      <w:r w:rsidRPr="002C593F">
        <w:rPr>
          <w:rFonts w:ascii="Times New Roman" w:eastAsia="Times New Roman" w:hAnsi="Times New Roman" w:cs="Times New Roman"/>
          <w:sz w:val="24"/>
          <w:szCs w:val="24"/>
          <w:lang w:eastAsia="sk-SK"/>
        </w:rPr>
        <w:t>podlôžka</w:t>
      </w:r>
      <w:proofErr w:type="spellEnd"/>
      <w:r w:rsidRPr="002C593F">
        <w:rPr>
          <w:rFonts w:ascii="Times New Roman" w:eastAsia="Times New Roman" w:hAnsi="Times New Roman" w:cs="Times New Roman"/>
          <w:sz w:val="24"/>
          <w:szCs w:val="24"/>
          <w:lang w:eastAsia="sk-SK"/>
        </w:rPr>
        <w:t xml:space="preserve"> sa pripája </w:t>
      </w:r>
      <w:r w:rsidRPr="002C593F">
        <w:rPr>
          <w:rFonts w:ascii="Times New Roman" w:eastAsia="Times New Roman" w:hAnsi="Times New Roman" w:cs="Times New Roman"/>
          <w:i/>
          <w:iCs/>
          <w:sz w:val="24"/>
          <w:szCs w:val="24"/>
          <w:lang w:eastAsia="sk-SK"/>
        </w:rPr>
        <w:t xml:space="preserve">hypofýza </w:t>
      </w:r>
      <w:r w:rsidRPr="002C593F">
        <w:rPr>
          <w:rFonts w:ascii="Times New Roman" w:eastAsia="Times New Roman" w:hAnsi="Times New Roman" w:cs="Times New Roman"/>
          <w:sz w:val="24"/>
          <w:szCs w:val="24"/>
          <w:lang w:eastAsia="sk-SK"/>
        </w:rPr>
        <w:t>(</w:t>
      </w:r>
      <w:proofErr w:type="spellStart"/>
      <w:r w:rsidRPr="002C593F">
        <w:rPr>
          <w:rFonts w:ascii="Times New Roman" w:eastAsia="Times New Roman" w:hAnsi="Times New Roman" w:cs="Times New Roman"/>
          <w:sz w:val="24"/>
          <w:szCs w:val="24"/>
          <w:lang w:eastAsia="sk-SK"/>
        </w:rPr>
        <w:t>podmozgová</w:t>
      </w:r>
      <w:proofErr w:type="spellEnd"/>
      <w:r w:rsidRPr="002C593F">
        <w:rPr>
          <w:rFonts w:ascii="Times New Roman" w:eastAsia="Times New Roman" w:hAnsi="Times New Roman" w:cs="Times New Roman"/>
          <w:sz w:val="24"/>
          <w:szCs w:val="24"/>
          <w:lang w:eastAsia="sk-SK"/>
        </w:rPr>
        <w:t xml:space="preserve"> žľaza).</w:t>
      </w:r>
    </w:p>
    <w:p w14:paraId="6D9339A9" w14:textId="63FCF075" w:rsidR="00846463" w:rsidRPr="002C593F" w:rsidRDefault="00846463" w:rsidP="00846463">
      <w:pPr>
        <w:spacing w:before="100" w:beforeAutospacing="1" w:after="100" w:afterAutospacing="1" w:line="240" w:lineRule="auto"/>
        <w:ind w:left="720"/>
        <w:rPr>
          <w:rFonts w:ascii="Times New Roman" w:eastAsia="Times New Roman" w:hAnsi="Times New Roman" w:cs="Times New Roman"/>
          <w:sz w:val="24"/>
          <w:szCs w:val="24"/>
          <w:lang w:eastAsia="sk-SK"/>
        </w:rPr>
      </w:pPr>
      <w:r>
        <w:rPr>
          <w:noProof/>
          <w:lang w:eastAsia="sk-SK"/>
        </w:rPr>
        <w:lastRenderedPageBreak/>
        <w:drawing>
          <wp:inline distT="0" distB="0" distL="0" distR="0" wp14:anchorId="3A631369" wp14:editId="51727F44">
            <wp:extent cx="2743200" cy="1932397"/>
            <wp:effectExtent l="0" t="0" r="0" b="0"/>
            <wp:docPr id="28678" name="Obrázok 28678" descr="Mozog (encephalon, cerebrum), oblasti mozgu, mozgové ko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zog (encephalon, cerebrum), oblasti mozgu, mozgové komory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4768" cy="1933502"/>
                    </a:xfrm>
                    <a:prstGeom prst="rect">
                      <a:avLst/>
                    </a:prstGeom>
                    <a:noFill/>
                    <a:ln>
                      <a:noFill/>
                    </a:ln>
                  </pic:spPr>
                </pic:pic>
              </a:graphicData>
            </a:graphic>
          </wp:inline>
        </w:drawing>
      </w:r>
      <w:r w:rsidR="00FD6CAC" w:rsidRPr="00FD6CAC">
        <w:t xml:space="preserve"> </w:t>
      </w:r>
      <w:r w:rsidR="00FD6CAC">
        <w:rPr>
          <w:noProof/>
          <w:lang w:eastAsia="sk-SK"/>
        </w:rPr>
        <w:drawing>
          <wp:inline distT="0" distB="0" distL="0" distR="0" wp14:anchorId="2E8AADB8" wp14:editId="0C2EFCF2">
            <wp:extent cx="2340864" cy="1660548"/>
            <wp:effectExtent l="0" t="0" r="2540" b="0"/>
            <wp:docPr id="28682" name="Obrázok 28682" descr="karollenart: Vývoj a zrenie moz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rollenart: Vývoj a zrenie mozg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4501" cy="1663128"/>
                    </a:xfrm>
                    <a:prstGeom prst="rect">
                      <a:avLst/>
                    </a:prstGeom>
                    <a:noFill/>
                    <a:ln>
                      <a:noFill/>
                    </a:ln>
                  </pic:spPr>
                </pic:pic>
              </a:graphicData>
            </a:graphic>
          </wp:inline>
        </w:drawing>
      </w:r>
    </w:p>
    <w:p w14:paraId="02AF2B56" w14:textId="77777777" w:rsidR="00B07BD5" w:rsidRDefault="00B07BD5"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6. P</w:t>
      </w:r>
      <w:r w:rsidR="002C593F" w:rsidRPr="002C593F">
        <w:rPr>
          <w:rFonts w:ascii="Times New Roman" w:eastAsia="Times New Roman" w:hAnsi="Times New Roman" w:cs="Times New Roman"/>
          <w:b/>
          <w:bCs/>
          <w:sz w:val="24"/>
          <w:szCs w:val="24"/>
          <w:lang w:eastAsia="sk-SK"/>
        </w:rPr>
        <w:t>redný mozog</w:t>
      </w:r>
      <w:r w:rsidR="002C593F" w:rsidRPr="002C593F">
        <w:rPr>
          <w:rFonts w:ascii="Times New Roman" w:eastAsia="Times New Roman" w:hAnsi="Times New Roman" w:cs="Times New Roman"/>
          <w:sz w:val="24"/>
          <w:szCs w:val="24"/>
          <w:lang w:eastAsia="sk-SK"/>
        </w:rPr>
        <w:t xml:space="preserve"> (</w:t>
      </w:r>
      <w:proofErr w:type="spellStart"/>
      <w:r w:rsidR="002C593F" w:rsidRPr="002C593F">
        <w:rPr>
          <w:rFonts w:ascii="Times New Roman" w:eastAsia="Times New Roman" w:hAnsi="Times New Roman" w:cs="Times New Roman"/>
          <w:i/>
          <w:iCs/>
          <w:sz w:val="24"/>
          <w:szCs w:val="24"/>
          <w:lang w:eastAsia="sk-SK"/>
        </w:rPr>
        <w:t>telencephalon</w:t>
      </w:r>
      <w:proofErr w:type="spellEnd"/>
      <w:r>
        <w:rPr>
          <w:rFonts w:ascii="Times New Roman" w:eastAsia="Times New Roman" w:hAnsi="Times New Roman" w:cs="Times New Roman"/>
          <w:sz w:val="24"/>
          <w:szCs w:val="24"/>
          <w:lang w:eastAsia="sk-SK"/>
        </w:rPr>
        <w:t xml:space="preserve">)=KONCOVÝ, VEĽKÝ MOZOG, </w:t>
      </w:r>
      <w:r w:rsidR="002C593F" w:rsidRPr="002C593F">
        <w:rPr>
          <w:rFonts w:ascii="Times New Roman" w:eastAsia="Times New Roman" w:hAnsi="Times New Roman" w:cs="Times New Roman"/>
          <w:sz w:val="24"/>
          <w:szCs w:val="24"/>
          <w:lang w:eastAsia="sk-SK"/>
        </w:rPr>
        <w:t>je najvä</w:t>
      </w:r>
      <w:r>
        <w:rPr>
          <w:rFonts w:ascii="Times New Roman" w:eastAsia="Times New Roman" w:hAnsi="Times New Roman" w:cs="Times New Roman"/>
          <w:sz w:val="24"/>
          <w:szCs w:val="24"/>
          <w:lang w:eastAsia="sk-SK"/>
        </w:rPr>
        <w:t xml:space="preserve">čšou časťou mozgu, tvorená 2 </w:t>
      </w:r>
      <w:proofErr w:type="spellStart"/>
      <w:r>
        <w:rPr>
          <w:rFonts w:ascii="Times New Roman" w:eastAsia="Times New Roman" w:hAnsi="Times New Roman" w:cs="Times New Roman"/>
          <w:sz w:val="24"/>
          <w:szCs w:val="24"/>
          <w:lang w:eastAsia="sk-SK"/>
        </w:rPr>
        <w:t>pologuľami=</w:t>
      </w:r>
      <w:r w:rsidR="002C593F" w:rsidRPr="002C593F">
        <w:rPr>
          <w:rFonts w:ascii="Times New Roman" w:eastAsia="Times New Roman" w:hAnsi="Times New Roman" w:cs="Times New Roman"/>
          <w:sz w:val="24"/>
          <w:szCs w:val="24"/>
          <w:lang w:eastAsia="sk-SK"/>
        </w:rPr>
        <w:t>hemisférami</w:t>
      </w:r>
      <w:proofErr w:type="spellEnd"/>
      <w:r w:rsidR="002C593F" w:rsidRPr="002C593F">
        <w:rPr>
          <w:rFonts w:ascii="Times New Roman" w:eastAsia="Times New Roman" w:hAnsi="Times New Roman" w:cs="Times New Roman"/>
          <w:sz w:val="24"/>
          <w:szCs w:val="24"/>
          <w:lang w:eastAsia="sk-SK"/>
        </w:rPr>
        <w:t xml:space="preserve">, navzájom sú spojené </w:t>
      </w:r>
      <w:proofErr w:type="spellStart"/>
      <w:r w:rsidR="002C593F" w:rsidRPr="002C593F">
        <w:rPr>
          <w:rFonts w:ascii="Times New Roman" w:eastAsia="Times New Roman" w:hAnsi="Times New Roman" w:cs="Times New Roman"/>
          <w:sz w:val="24"/>
          <w:szCs w:val="24"/>
          <w:lang w:eastAsia="sk-SK"/>
        </w:rPr>
        <w:t>svorovým</w:t>
      </w:r>
      <w:proofErr w:type="spellEnd"/>
      <w:r w:rsidR="002C593F" w:rsidRPr="002C593F">
        <w:rPr>
          <w:rFonts w:ascii="Times New Roman" w:eastAsia="Times New Roman" w:hAnsi="Times New Roman" w:cs="Times New Roman"/>
          <w:sz w:val="24"/>
          <w:szCs w:val="24"/>
          <w:lang w:eastAsia="sk-SK"/>
        </w:rPr>
        <w:t xml:space="preserve"> telesom, pokryté sú </w:t>
      </w:r>
      <w:proofErr w:type="spellStart"/>
      <w:r w:rsidR="002C593F" w:rsidRPr="002C593F">
        <w:rPr>
          <w:rFonts w:ascii="Times New Roman" w:eastAsia="Times New Roman" w:hAnsi="Times New Roman" w:cs="Times New Roman"/>
          <w:sz w:val="24"/>
          <w:szCs w:val="24"/>
          <w:lang w:eastAsia="sk-SK"/>
        </w:rPr>
        <w:t>sivou</w:t>
      </w:r>
      <w:r>
        <w:rPr>
          <w:rFonts w:ascii="Times New Roman" w:eastAsia="Times New Roman" w:hAnsi="Times New Roman" w:cs="Times New Roman"/>
          <w:sz w:val="24"/>
          <w:szCs w:val="24"/>
          <w:lang w:eastAsia="sk-SK"/>
        </w:rPr>
        <w:t>=šedou</w:t>
      </w:r>
      <w:proofErr w:type="spellEnd"/>
      <w:r w:rsidR="002C593F" w:rsidRPr="002C593F">
        <w:rPr>
          <w:rFonts w:ascii="Times New Roman" w:eastAsia="Times New Roman" w:hAnsi="Times New Roman" w:cs="Times New Roman"/>
          <w:sz w:val="24"/>
          <w:szCs w:val="24"/>
          <w:lang w:eastAsia="sk-SK"/>
        </w:rPr>
        <w:t xml:space="preserve"> mozgovou kôrou s množstvom záhybov</w:t>
      </w:r>
      <w:r>
        <w:rPr>
          <w:rFonts w:ascii="Times New Roman" w:eastAsia="Times New Roman" w:hAnsi="Times New Roman" w:cs="Times New Roman"/>
          <w:sz w:val="24"/>
          <w:szCs w:val="24"/>
          <w:lang w:eastAsia="sk-SK"/>
        </w:rPr>
        <w:t xml:space="preserve"> a závitov – </w:t>
      </w:r>
      <w:proofErr w:type="spellStart"/>
      <w:r>
        <w:rPr>
          <w:rFonts w:ascii="Times New Roman" w:eastAsia="Times New Roman" w:hAnsi="Times New Roman" w:cs="Times New Roman"/>
          <w:sz w:val="24"/>
          <w:szCs w:val="24"/>
          <w:lang w:eastAsia="sk-SK"/>
        </w:rPr>
        <w:t>záhyby=GIRY</w:t>
      </w:r>
      <w:proofErr w:type="spellEnd"/>
      <w:r>
        <w:rPr>
          <w:rFonts w:ascii="Times New Roman" w:eastAsia="Times New Roman" w:hAnsi="Times New Roman" w:cs="Times New Roman"/>
          <w:sz w:val="24"/>
          <w:szCs w:val="24"/>
          <w:lang w:eastAsia="sk-SK"/>
        </w:rPr>
        <w:t>(pamäťové stopy) –</w:t>
      </w:r>
      <w:proofErr w:type="spellStart"/>
      <w:r>
        <w:rPr>
          <w:rFonts w:ascii="Times New Roman" w:eastAsia="Times New Roman" w:hAnsi="Times New Roman" w:cs="Times New Roman"/>
          <w:sz w:val="24"/>
          <w:szCs w:val="24"/>
          <w:lang w:eastAsia="sk-SK"/>
        </w:rPr>
        <w:t>zbrázdený=girifikovaný</w:t>
      </w:r>
      <w:proofErr w:type="spellEnd"/>
      <w:r>
        <w:rPr>
          <w:rFonts w:ascii="Times New Roman" w:eastAsia="Times New Roman" w:hAnsi="Times New Roman" w:cs="Times New Roman"/>
          <w:sz w:val="24"/>
          <w:szCs w:val="24"/>
          <w:lang w:eastAsia="sk-SK"/>
        </w:rPr>
        <w:t xml:space="preserve"> </w:t>
      </w:r>
      <w:r w:rsidR="002C593F" w:rsidRPr="002C593F">
        <w:rPr>
          <w:rFonts w:ascii="Times New Roman" w:eastAsia="Times New Roman" w:hAnsi="Times New Roman" w:cs="Times New Roman"/>
          <w:sz w:val="24"/>
          <w:szCs w:val="24"/>
          <w:lang w:eastAsia="sk-SK"/>
        </w:rPr>
        <w:t xml:space="preserve">. </w:t>
      </w:r>
    </w:p>
    <w:p w14:paraId="0583BC22" w14:textId="2871B6BB" w:rsidR="00B07BD5" w:rsidRDefault="007A1ACF" w:rsidP="002C593F">
      <w:pPr>
        <w:spacing w:before="100" w:beforeAutospacing="1" w:after="100" w:afterAutospacing="1" w:line="240" w:lineRule="auto"/>
        <w:rPr>
          <w:rFonts w:ascii="Times New Roman" w:eastAsia="Times New Roman" w:hAnsi="Times New Roman" w:cs="Times New Roman"/>
          <w:sz w:val="24"/>
          <w:szCs w:val="24"/>
          <w:lang w:eastAsia="sk-SK"/>
        </w:rPr>
      </w:pPr>
      <w:r w:rsidRPr="00D36197">
        <w:rPr>
          <w:noProof/>
          <w:lang w:eastAsia="sk-SK"/>
        </w:rPr>
        <w:drawing>
          <wp:anchor distT="0" distB="0" distL="114300" distR="114300" simplePos="0" relativeHeight="251668480" behindDoc="0" locked="0" layoutInCell="1" allowOverlap="1" wp14:anchorId="31E68D77" wp14:editId="332CB455">
            <wp:simplePos x="0" y="0"/>
            <wp:positionH relativeFrom="column">
              <wp:posOffset>4229100</wp:posOffset>
            </wp:positionH>
            <wp:positionV relativeFrom="paragraph">
              <wp:posOffset>157302</wp:posOffset>
            </wp:positionV>
            <wp:extent cx="2177073" cy="1616659"/>
            <wp:effectExtent l="0" t="0" r="0" b="3175"/>
            <wp:wrapNone/>
            <wp:docPr id="37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7073" cy="1616659"/>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B07BD5">
        <w:rPr>
          <w:rFonts w:ascii="Times New Roman" w:eastAsia="Times New Roman" w:hAnsi="Times New Roman" w:cs="Times New Roman"/>
          <w:sz w:val="24"/>
          <w:szCs w:val="24"/>
          <w:lang w:eastAsia="sk-SK"/>
        </w:rPr>
        <w:t>V mozgovej kôre j</w:t>
      </w:r>
      <w:r w:rsidR="002C593F" w:rsidRPr="002C593F">
        <w:rPr>
          <w:rFonts w:ascii="Times New Roman" w:eastAsia="Times New Roman" w:hAnsi="Times New Roman" w:cs="Times New Roman"/>
          <w:sz w:val="24"/>
          <w:szCs w:val="24"/>
          <w:lang w:eastAsia="sk-SK"/>
        </w:rPr>
        <w:t xml:space="preserve">e </w:t>
      </w:r>
      <w:r w:rsidR="00B07BD5">
        <w:rPr>
          <w:rFonts w:ascii="Times New Roman" w:eastAsia="Times New Roman" w:hAnsi="Times New Roman" w:cs="Times New Roman"/>
          <w:sz w:val="24"/>
          <w:szCs w:val="24"/>
          <w:lang w:eastAsia="sk-SK"/>
        </w:rPr>
        <w:t xml:space="preserve">sídlo </w:t>
      </w:r>
      <w:r w:rsidR="00B07BD5" w:rsidRPr="00B07BD5">
        <w:rPr>
          <w:rFonts w:ascii="Times New Roman" w:eastAsia="Times New Roman" w:hAnsi="Times New Roman" w:cs="Times New Roman"/>
          <w:b/>
          <w:sz w:val="24"/>
          <w:szCs w:val="24"/>
          <w:lang w:eastAsia="sk-SK"/>
        </w:rPr>
        <w:t>vyššej nervovej činnosti</w:t>
      </w:r>
      <w:r w:rsidR="00B07BD5">
        <w:rPr>
          <w:rFonts w:ascii="Times New Roman" w:eastAsia="Times New Roman" w:hAnsi="Times New Roman" w:cs="Times New Roman"/>
          <w:sz w:val="24"/>
          <w:szCs w:val="24"/>
          <w:lang w:eastAsia="sk-SK"/>
        </w:rPr>
        <w:t xml:space="preserve">, </w:t>
      </w:r>
      <w:r w:rsidR="00A4469F">
        <w:rPr>
          <w:rFonts w:ascii="Times New Roman" w:eastAsia="Times New Roman" w:hAnsi="Times New Roman" w:cs="Times New Roman"/>
          <w:sz w:val="24"/>
          <w:szCs w:val="24"/>
          <w:lang w:eastAsia="sk-SK"/>
        </w:rPr>
        <w:t xml:space="preserve"> f</w:t>
      </w:r>
      <w:r w:rsidR="00B07BD5">
        <w:rPr>
          <w:rFonts w:ascii="Times New Roman" w:eastAsia="Times New Roman" w:hAnsi="Times New Roman" w:cs="Times New Roman"/>
          <w:sz w:val="24"/>
          <w:szCs w:val="24"/>
          <w:lang w:eastAsia="sk-SK"/>
        </w:rPr>
        <w:t>unkcie predného mozgu:</w:t>
      </w:r>
    </w:p>
    <w:p w14:paraId="1753DA20" w14:textId="439E3C07" w:rsidR="00B07BD5" w:rsidRDefault="00B07BD5"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1.senzorická -  je sídlo zmyslov = zrak, chuť, čuch,</w:t>
      </w:r>
    </w:p>
    <w:p w14:paraId="23C6AAB8" w14:textId="01A8B5A6" w:rsidR="00B07BD5" w:rsidRDefault="00B07BD5" w:rsidP="002C593F">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2. motorická – riadi účelné uvedomelé pohyby</w:t>
      </w:r>
    </w:p>
    <w:p w14:paraId="5E744137" w14:textId="5FCBE783" w:rsidR="00792009" w:rsidRDefault="00B07BD5" w:rsidP="00BF40C0">
      <w:p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3. asociačná – tvorba podmienených reflexov a vyššej nervovej čin</w:t>
      </w:r>
      <w:r w:rsidR="00BF40C0">
        <w:rPr>
          <w:rFonts w:ascii="Times New Roman" w:eastAsia="Times New Roman" w:hAnsi="Times New Roman" w:cs="Times New Roman"/>
          <w:sz w:val="24"/>
          <w:szCs w:val="24"/>
          <w:lang w:eastAsia="sk-SK"/>
        </w:rPr>
        <w:t>.</w:t>
      </w:r>
    </w:p>
    <w:p w14:paraId="1EB3FD1A" w14:textId="73189EE4" w:rsidR="00792009" w:rsidRPr="00A4469F" w:rsidRDefault="007A1ACF" w:rsidP="00792009">
      <w:pPr>
        <w:spacing w:before="100" w:beforeAutospacing="1" w:after="100" w:afterAutospacing="1" w:line="240" w:lineRule="auto"/>
        <w:rPr>
          <w:rFonts w:ascii="Times New Roman" w:eastAsia="Times New Roman" w:hAnsi="Times New Roman" w:cs="Times New Roman"/>
          <w:b/>
          <w:sz w:val="24"/>
          <w:szCs w:val="24"/>
          <w:lang w:eastAsia="sk-SK"/>
        </w:rPr>
      </w:pPr>
      <w:r>
        <w:rPr>
          <w:noProof/>
          <w:lang w:eastAsia="sk-SK"/>
        </w:rPr>
        <w:drawing>
          <wp:anchor distT="0" distB="0" distL="114300" distR="114300" simplePos="0" relativeHeight="251666432" behindDoc="0" locked="0" layoutInCell="1" allowOverlap="1" wp14:anchorId="12D02586" wp14:editId="1294983A">
            <wp:simplePos x="0" y="0"/>
            <wp:positionH relativeFrom="column">
              <wp:posOffset>4068445</wp:posOffset>
            </wp:positionH>
            <wp:positionV relativeFrom="paragraph">
              <wp:posOffset>-14456410</wp:posOffset>
            </wp:positionV>
            <wp:extent cx="2340610" cy="1708150"/>
            <wp:effectExtent l="0" t="0" r="2540" b="6350"/>
            <wp:wrapNone/>
            <wp:docPr id="28676" name="Obrázok 28676" descr="Fotografia Somatické motorické reflex, somatické nervový systém, Periferní  nervový systém, Dobrovolná kontrola pohybu těla přes kosterní svaly,  Aferentní a eferentní nervy #60940501 | fotobanka Fotky&amp;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grafia Somatické motorické reflex, somatické nervový systém, Periferní  nervový systém, Dobrovolná kontrola pohybu těla přes kosterní svaly,  Aferentní a eferentní nervy #60940501 | fotobanka Fotky&amp;Fo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0610" cy="17081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4469F" w:rsidRPr="00A4469F">
        <w:rPr>
          <w:rFonts w:ascii="Times New Roman" w:eastAsia="Times New Roman" w:hAnsi="Times New Roman" w:cs="Times New Roman"/>
          <w:b/>
          <w:sz w:val="27"/>
          <w:szCs w:val="27"/>
          <w:lang w:eastAsia="sk-SK"/>
        </w:rPr>
        <w:t>O</w:t>
      </w:r>
      <w:r w:rsidR="00792009" w:rsidRPr="00A4469F">
        <w:rPr>
          <w:rFonts w:ascii="Times New Roman" w:eastAsia="Times New Roman" w:hAnsi="Times New Roman" w:cs="Times New Roman"/>
          <w:b/>
          <w:sz w:val="27"/>
          <w:szCs w:val="27"/>
          <w:lang w:eastAsia="sk-SK"/>
        </w:rPr>
        <w:t>bvodov</w:t>
      </w:r>
      <w:r w:rsidR="00A4469F" w:rsidRPr="00A4469F">
        <w:rPr>
          <w:rFonts w:ascii="Times New Roman" w:eastAsia="Times New Roman" w:hAnsi="Times New Roman" w:cs="Times New Roman"/>
          <w:b/>
          <w:sz w:val="27"/>
          <w:szCs w:val="27"/>
          <w:lang w:eastAsia="sk-SK"/>
        </w:rPr>
        <w:t>á=</w:t>
      </w:r>
      <w:r w:rsidR="00792009" w:rsidRPr="00A4469F">
        <w:rPr>
          <w:rFonts w:ascii="Times New Roman" w:eastAsia="Times New Roman" w:hAnsi="Times New Roman" w:cs="Times New Roman"/>
          <w:b/>
          <w:sz w:val="27"/>
          <w:szCs w:val="27"/>
          <w:lang w:eastAsia="sk-SK"/>
        </w:rPr>
        <w:t>periférna</w:t>
      </w:r>
      <w:proofErr w:type="spellEnd"/>
      <w:r w:rsidR="00A4469F" w:rsidRPr="00A4469F">
        <w:rPr>
          <w:rFonts w:ascii="Times New Roman" w:eastAsia="Times New Roman" w:hAnsi="Times New Roman" w:cs="Times New Roman"/>
          <w:b/>
          <w:sz w:val="27"/>
          <w:szCs w:val="27"/>
          <w:lang w:eastAsia="sk-SK"/>
        </w:rPr>
        <w:t xml:space="preserve"> NS</w:t>
      </w:r>
    </w:p>
    <w:p w14:paraId="7A019CF8" w14:textId="47EC9656" w:rsidR="00792009" w:rsidRPr="00792009" w:rsidRDefault="00792009" w:rsidP="00792009">
      <w:p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sz w:val="24"/>
          <w:szCs w:val="24"/>
          <w:lang w:eastAsia="sk-SK"/>
        </w:rPr>
        <w:t xml:space="preserve">Obvodová nervová sústava zabezpečuje spojenie CNS s orgánmi celého tela. </w:t>
      </w:r>
    </w:p>
    <w:p w14:paraId="2AEFBDB9" w14:textId="77777777" w:rsidR="00792009" w:rsidRPr="00792009" w:rsidRDefault="00792009" w:rsidP="00792009">
      <w:p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sz w:val="24"/>
          <w:szCs w:val="24"/>
          <w:lang w:eastAsia="sk-SK"/>
        </w:rPr>
        <w:t>Rozoznávame:</w:t>
      </w:r>
    </w:p>
    <w:p w14:paraId="484414BD" w14:textId="77777777" w:rsidR="00372CF5" w:rsidRDefault="00BF40C0" w:rsidP="00DD5592">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372CF5">
        <w:rPr>
          <w:rFonts w:ascii="Times New Roman" w:eastAsia="Times New Roman" w:hAnsi="Times New Roman" w:cs="Times New Roman"/>
          <w:b/>
          <w:bCs/>
          <w:sz w:val="24"/>
          <w:szCs w:val="24"/>
          <w:lang w:eastAsia="sk-SK"/>
        </w:rPr>
        <w:t>miechové nervy</w:t>
      </w:r>
      <w:r w:rsidRPr="00372CF5">
        <w:rPr>
          <w:rFonts w:ascii="Times New Roman" w:eastAsia="Times New Roman" w:hAnsi="Times New Roman" w:cs="Times New Roman"/>
          <w:sz w:val="24"/>
          <w:szCs w:val="24"/>
          <w:lang w:eastAsia="sk-SK"/>
        </w:rPr>
        <w:t xml:space="preserve">- 31 párov. </w:t>
      </w:r>
    </w:p>
    <w:p w14:paraId="37199E73" w14:textId="70906992" w:rsidR="00372CF5" w:rsidRDefault="00792009" w:rsidP="00372CF5">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F40C0">
        <w:rPr>
          <w:rFonts w:ascii="Times New Roman" w:eastAsia="Times New Roman" w:hAnsi="Times New Roman" w:cs="Times New Roman"/>
          <w:b/>
          <w:bCs/>
          <w:sz w:val="24"/>
          <w:szCs w:val="24"/>
          <w:lang w:eastAsia="sk-SK"/>
        </w:rPr>
        <w:t>mozgové (hlavové) nervy</w:t>
      </w:r>
      <w:r w:rsidR="00372CF5">
        <w:rPr>
          <w:rFonts w:ascii="Times New Roman" w:eastAsia="Times New Roman" w:hAnsi="Times New Roman" w:cs="Times New Roman"/>
          <w:sz w:val="24"/>
          <w:szCs w:val="24"/>
          <w:lang w:eastAsia="sk-SK"/>
        </w:rPr>
        <w:t>- 12 párov, vystupujú z mozgu</w:t>
      </w:r>
    </w:p>
    <w:p w14:paraId="5F7A6311" w14:textId="1C7A43D5" w:rsidR="00DD5592" w:rsidRPr="00792009" w:rsidRDefault="00DD5592" w:rsidP="00372CF5">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792009">
        <w:rPr>
          <w:rFonts w:ascii="Times New Roman" w:eastAsia="Times New Roman" w:hAnsi="Times New Roman" w:cs="Times New Roman"/>
          <w:b/>
          <w:bCs/>
          <w:color w:val="FF0000"/>
          <w:sz w:val="24"/>
          <w:szCs w:val="24"/>
          <w:lang w:eastAsia="sk-SK"/>
        </w:rPr>
        <w:t>autonómne</w:t>
      </w:r>
      <w:r>
        <w:rPr>
          <w:rFonts w:ascii="Times New Roman" w:eastAsia="Times New Roman" w:hAnsi="Times New Roman" w:cs="Times New Roman"/>
          <w:b/>
          <w:bCs/>
          <w:color w:val="FF0000"/>
          <w:sz w:val="24"/>
          <w:szCs w:val="24"/>
          <w:lang w:eastAsia="sk-SK"/>
        </w:rPr>
        <w:t>=</w:t>
      </w:r>
      <w:r w:rsidRPr="00792009">
        <w:rPr>
          <w:rFonts w:ascii="Times New Roman" w:eastAsia="Times New Roman" w:hAnsi="Times New Roman" w:cs="Times New Roman"/>
          <w:b/>
          <w:bCs/>
          <w:color w:val="FF0000"/>
          <w:sz w:val="24"/>
          <w:szCs w:val="24"/>
          <w:lang w:eastAsia="sk-SK"/>
        </w:rPr>
        <w:t xml:space="preserve"> </w:t>
      </w:r>
      <w:proofErr w:type="spellStart"/>
      <w:r w:rsidRPr="00792009">
        <w:rPr>
          <w:rFonts w:ascii="Times New Roman" w:eastAsia="Times New Roman" w:hAnsi="Times New Roman" w:cs="Times New Roman"/>
          <w:b/>
          <w:bCs/>
          <w:color w:val="FF0000"/>
          <w:sz w:val="24"/>
          <w:szCs w:val="24"/>
          <w:lang w:eastAsia="sk-SK"/>
        </w:rPr>
        <w:t>vegetatívne</w:t>
      </w:r>
      <w:r>
        <w:rPr>
          <w:rFonts w:ascii="Times New Roman" w:eastAsia="Times New Roman" w:hAnsi="Times New Roman" w:cs="Times New Roman"/>
          <w:b/>
          <w:bCs/>
          <w:color w:val="FF0000"/>
          <w:sz w:val="24"/>
          <w:szCs w:val="24"/>
          <w:lang w:eastAsia="sk-SK"/>
        </w:rPr>
        <w:t>=regatívne</w:t>
      </w:r>
      <w:proofErr w:type="spellEnd"/>
      <w:r w:rsidRPr="00792009">
        <w:rPr>
          <w:rFonts w:ascii="Times New Roman" w:eastAsia="Times New Roman" w:hAnsi="Times New Roman" w:cs="Times New Roman"/>
          <w:b/>
          <w:bCs/>
          <w:color w:val="FF0000"/>
          <w:sz w:val="24"/>
          <w:szCs w:val="24"/>
          <w:lang w:eastAsia="sk-SK"/>
        </w:rPr>
        <w:t xml:space="preserve"> nervy</w:t>
      </w:r>
    </w:p>
    <w:p w14:paraId="506F4EAE" w14:textId="2D55DA60" w:rsidR="00DD5592" w:rsidRDefault="00DD5592" w:rsidP="00DD5592">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zabezpečuje činnosť vnútorných orgánov, žliaz, hladkých svalov a srdcového svalu, </w:t>
      </w:r>
    </w:p>
    <w:p w14:paraId="5D6E80B7" w14:textId="57DA5651" w:rsidR="00DD5592" w:rsidRPr="00372CF5" w:rsidRDefault="00DD5592" w:rsidP="00DD5592">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372CF5">
        <w:rPr>
          <w:rFonts w:ascii="Times New Roman" w:eastAsia="Times New Roman" w:hAnsi="Times New Roman" w:cs="Times New Roman"/>
          <w:sz w:val="24"/>
          <w:szCs w:val="24"/>
          <w:lang w:eastAsia="sk-SK"/>
        </w:rPr>
        <w:t>činnosť je reflexná, neovplyvniteľná vôľou, bez nášho vedomia</w:t>
      </w:r>
    </w:p>
    <w:tbl>
      <w:tblPr>
        <w:tblStyle w:val="Mriekatabuky"/>
        <w:tblW w:w="0" w:type="auto"/>
        <w:tblLook w:val="04A0" w:firstRow="1" w:lastRow="0" w:firstColumn="1" w:lastColumn="0" w:noHBand="0" w:noVBand="1"/>
      </w:tblPr>
      <w:tblGrid>
        <w:gridCol w:w="10629"/>
      </w:tblGrid>
      <w:tr w:rsidR="00DD5592" w14:paraId="61952499" w14:textId="77777777" w:rsidTr="00DD5592">
        <w:tc>
          <w:tcPr>
            <w:tcW w:w="10629" w:type="dxa"/>
          </w:tcPr>
          <w:p w14:paraId="63A8E63A" w14:textId="4B7332EF" w:rsidR="00DD5592" w:rsidRDefault="00372CF5" w:rsidP="002F4EE1">
            <w:pPr>
              <w:spacing w:before="100" w:beforeAutospacing="1" w:after="100" w:afterAutospacing="1"/>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Autonómnu NS tvorí</w:t>
            </w:r>
            <w:r w:rsidRPr="00792009">
              <w:rPr>
                <w:rFonts w:ascii="Times New Roman" w:eastAsia="Times New Roman" w:hAnsi="Times New Roman" w:cs="Times New Roman"/>
                <w:sz w:val="24"/>
                <w:szCs w:val="24"/>
                <w:lang w:eastAsia="sk-SK"/>
              </w:rPr>
              <w:t xml:space="preserve"> </w:t>
            </w:r>
            <w:r w:rsidR="002F4EE1">
              <w:rPr>
                <w:rFonts w:ascii="Times New Roman" w:eastAsia="Times New Roman" w:hAnsi="Times New Roman" w:cs="Times New Roman"/>
                <w:sz w:val="24"/>
                <w:szCs w:val="24"/>
                <w:lang w:eastAsia="sk-SK"/>
              </w:rPr>
              <w:t>1.</w:t>
            </w:r>
            <w:r w:rsidRPr="00792009">
              <w:rPr>
                <w:rFonts w:ascii="Times New Roman" w:eastAsia="Times New Roman" w:hAnsi="Times New Roman" w:cs="Times New Roman"/>
                <w:sz w:val="24"/>
                <w:szCs w:val="24"/>
                <w:lang w:eastAsia="sk-SK"/>
              </w:rPr>
              <w:t>sympatik</w:t>
            </w:r>
            <w:r>
              <w:rPr>
                <w:rFonts w:ascii="Times New Roman" w:eastAsia="Times New Roman" w:hAnsi="Times New Roman" w:cs="Times New Roman"/>
                <w:sz w:val="24"/>
                <w:szCs w:val="24"/>
                <w:lang w:eastAsia="sk-SK"/>
              </w:rPr>
              <w:t xml:space="preserve">us </w:t>
            </w:r>
            <w:r w:rsidRPr="00792009">
              <w:rPr>
                <w:rFonts w:ascii="Times New Roman" w:eastAsia="Times New Roman" w:hAnsi="Times New Roman" w:cs="Times New Roman"/>
                <w:sz w:val="24"/>
                <w:szCs w:val="24"/>
                <w:lang w:eastAsia="sk-SK"/>
              </w:rPr>
              <w:t>a</w:t>
            </w:r>
            <w:r w:rsidR="002F4EE1">
              <w:rPr>
                <w:rFonts w:ascii="Times New Roman" w:eastAsia="Times New Roman" w:hAnsi="Times New Roman" w:cs="Times New Roman"/>
                <w:sz w:val="24"/>
                <w:szCs w:val="24"/>
                <w:lang w:eastAsia="sk-SK"/>
              </w:rPr>
              <w:t> 2.</w:t>
            </w:r>
            <w:r w:rsidRPr="00792009">
              <w:rPr>
                <w:rFonts w:ascii="Times New Roman" w:eastAsia="Times New Roman" w:hAnsi="Times New Roman" w:cs="Times New Roman"/>
                <w:sz w:val="24"/>
                <w:szCs w:val="24"/>
                <w:lang w:eastAsia="sk-SK"/>
              </w:rPr>
              <w:t>parasympatik</w:t>
            </w:r>
            <w:r>
              <w:rPr>
                <w:rFonts w:ascii="Times New Roman" w:eastAsia="Times New Roman" w:hAnsi="Times New Roman" w:cs="Times New Roman"/>
                <w:sz w:val="24"/>
                <w:szCs w:val="24"/>
                <w:lang w:eastAsia="sk-SK"/>
              </w:rPr>
              <w:t>us</w:t>
            </w:r>
            <w:r w:rsidRPr="00792009">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 xml:space="preserve">sú </w:t>
            </w:r>
            <w:proofErr w:type="spellStart"/>
            <w:r>
              <w:rPr>
                <w:rFonts w:ascii="Times New Roman" w:eastAsia="Times New Roman" w:hAnsi="Times New Roman" w:cs="Times New Roman"/>
                <w:sz w:val="24"/>
                <w:szCs w:val="24"/>
                <w:lang w:eastAsia="sk-SK"/>
              </w:rPr>
              <w:t>protichodné=</w:t>
            </w:r>
            <w:r w:rsidRPr="00792009">
              <w:rPr>
                <w:rFonts w:ascii="Times New Roman" w:eastAsia="Times New Roman" w:hAnsi="Times New Roman" w:cs="Times New Roman"/>
                <w:sz w:val="24"/>
                <w:szCs w:val="24"/>
                <w:lang w:eastAsia="sk-SK"/>
              </w:rPr>
              <w:t>antagonist</w:t>
            </w:r>
            <w:r>
              <w:rPr>
                <w:rFonts w:ascii="Times New Roman" w:eastAsia="Times New Roman" w:hAnsi="Times New Roman" w:cs="Times New Roman"/>
                <w:sz w:val="24"/>
                <w:szCs w:val="24"/>
                <w:lang w:eastAsia="sk-SK"/>
              </w:rPr>
              <w:t>ické</w:t>
            </w:r>
            <w:proofErr w:type="spellEnd"/>
            <w:r>
              <w:rPr>
                <w:rFonts w:ascii="Times New Roman" w:eastAsia="Times New Roman" w:hAnsi="Times New Roman" w:cs="Times New Roman"/>
                <w:sz w:val="24"/>
                <w:szCs w:val="24"/>
                <w:lang w:eastAsia="sk-SK"/>
              </w:rPr>
              <w:t xml:space="preserve"> =</w:t>
            </w:r>
            <w:r w:rsidRPr="00792009">
              <w:rPr>
                <w:rFonts w:ascii="Times New Roman" w:eastAsia="Times New Roman" w:hAnsi="Times New Roman" w:cs="Times New Roman"/>
                <w:sz w:val="24"/>
                <w:szCs w:val="24"/>
                <w:lang w:eastAsia="sk-SK"/>
              </w:rPr>
              <w:t>protikladn</w:t>
            </w:r>
            <w:r>
              <w:rPr>
                <w:rFonts w:ascii="Times New Roman" w:eastAsia="Times New Roman" w:hAnsi="Times New Roman" w:cs="Times New Roman"/>
                <w:sz w:val="24"/>
                <w:szCs w:val="24"/>
                <w:lang w:eastAsia="sk-SK"/>
              </w:rPr>
              <w:t>é</w:t>
            </w:r>
            <w:r w:rsidRPr="00792009">
              <w:rPr>
                <w:rFonts w:ascii="Times New Roman" w:eastAsia="Times New Roman" w:hAnsi="Times New Roman" w:cs="Times New Roman"/>
                <w:sz w:val="24"/>
                <w:szCs w:val="24"/>
                <w:lang w:eastAsia="sk-SK"/>
              </w:rPr>
              <w:t>.</w:t>
            </w:r>
          </w:p>
        </w:tc>
      </w:tr>
    </w:tbl>
    <w:p w14:paraId="24BE0D3C" w14:textId="77777777" w:rsidR="00992802" w:rsidRDefault="00992802" w:rsidP="00992802">
      <w:pPr>
        <w:spacing w:after="0" w:line="240" w:lineRule="auto"/>
        <w:jc w:val="both"/>
        <w:rPr>
          <w:rFonts w:ascii="Times New Roman" w:hAnsi="Times New Roman" w:cs="Times New Roman"/>
          <w:b/>
          <w:bCs/>
          <w:sz w:val="24"/>
          <w:szCs w:val="24"/>
        </w:rPr>
      </w:pPr>
    </w:p>
    <w:p w14:paraId="06D34850" w14:textId="77777777" w:rsidR="00992802" w:rsidRDefault="00992802" w:rsidP="00992802">
      <w:pPr>
        <w:spacing w:after="0" w:line="240" w:lineRule="auto"/>
        <w:jc w:val="both"/>
        <w:rPr>
          <w:rFonts w:ascii="Times New Roman" w:hAnsi="Times New Roman" w:cs="Times New Roman"/>
          <w:b/>
          <w:bCs/>
          <w:sz w:val="24"/>
          <w:szCs w:val="24"/>
        </w:rPr>
      </w:pPr>
    </w:p>
    <w:p w14:paraId="16EC4507" w14:textId="6AE592AC" w:rsidR="00F2401C" w:rsidRPr="00F2401C" w:rsidRDefault="00F2401C" w:rsidP="00992802">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Pr="00F2401C">
        <w:rPr>
          <w:rFonts w:ascii="Times New Roman" w:hAnsi="Times New Roman" w:cs="Times New Roman"/>
          <w:b/>
          <w:bCs/>
          <w:sz w:val="24"/>
          <w:szCs w:val="24"/>
        </w:rPr>
        <w:t>Tabuľka zobrazuje výsledky krvného testu šiestich pacientov. Analyzujte údaje v nej. Ktoré informácie získal lekár pri základnom vyšetrení krvi pacienta. Čo môže na základe týchto informácií posúdiť (aj vzhľadom na ďalšie symptómy)</w:t>
      </w:r>
    </w:p>
    <w:p w14:paraId="0120CD5A" w14:textId="77777777" w:rsidR="00F2401C" w:rsidRPr="00F2401C" w:rsidRDefault="00F2401C" w:rsidP="00992802">
      <w:pPr>
        <w:autoSpaceDE w:val="0"/>
        <w:autoSpaceDN w:val="0"/>
        <w:adjustRightInd w:val="0"/>
        <w:spacing w:after="0" w:line="240" w:lineRule="auto"/>
        <w:jc w:val="both"/>
        <w:rPr>
          <w:rFonts w:ascii="Times New Roman" w:hAnsi="Times New Roman" w:cs="Times New Roman"/>
          <w:b/>
          <w:bCs/>
          <w:i/>
          <w:iCs/>
          <w:sz w:val="24"/>
          <w:szCs w:val="24"/>
        </w:rPr>
      </w:pPr>
    </w:p>
    <w:tbl>
      <w:tblPr>
        <w:tblW w:w="10387" w:type="dxa"/>
        <w:tblInd w:w="58" w:type="dxa"/>
        <w:tblCellMar>
          <w:left w:w="70" w:type="dxa"/>
          <w:right w:w="70" w:type="dxa"/>
        </w:tblCellMar>
        <w:tblLook w:val="04A0" w:firstRow="1" w:lastRow="0" w:firstColumn="1" w:lastColumn="0" w:noHBand="0" w:noVBand="1"/>
      </w:tblPr>
      <w:tblGrid>
        <w:gridCol w:w="1743"/>
        <w:gridCol w:w="773"/>
        <w:gridCol w:w="1017"/>
        <w:gridCol w:w="778"/>
        <w:gridCol w:w="1043"/>
        <w:gridCol w:w="732"/>
        <w:gridCol w:w="996"/>
        <w:gridCol w:w="1086"/>
        <w:gridCol w:w="1086"/>
        <w:gridCol w:w="1133"/>
      </w:tblGrid>
      <w:tr w:rsidR="00F2401C" w:rsidRPr="00F2401C" w14:paraId="458B1087" w14:textId="77777777" w:rsidTr="00F2401C">
        <w:trPr>
          <w:trHeight w:val="300"/>
        </w:trPr>
        <w:tc>
          <w:tcPr>
            <w:tcW w:w="1743" w:type="dxa"/>
            <w:vMerge w:val="restart"/>
            <w:tcBorders>
              <w:top w:val="single" w:sz="8" w:space="0" w:color="auto"/>
              <w:left w:val="single" w:sz="8" w:space="0" w:color="auto"/>
              <w:bottom w:val="single" w:sz="4" w:space="0" w:color="auto"/>
              <w:right w:val="single" w:sz="4" w:space="0" w:color="auto"/>
            </w:tcBorders>
            <w:noWrap/>
            <w:vAlign w:val="bottom"/>
            <w:hideMark/>
          </w:tcPr>
          <w:p w14:paraId="6272A4D3"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w:t>
            </w:r>
          </w:p>
        </w:tc>
        <w:tc>
          <w:tcPr>
            <w:tcW w:w="773" w:type="dxa"/>
            <w:vMerge w:val="restart"/>
            <w:tcBorders>
              <w:top w:val="single" w:sz="8" w:space="0" w:color="auto"/>
              <w:left w:val="single" w:sz="4" w:space="0" w:color="auto"/>
              <w:bottom w:val="single" w:sz="4" w:space="0" w:color="auto"/>
              <w:right w:val="single" w:sz="4" w:space="0" w:color="auto"/>
            </w:tcBorders>
            <w:noWrap/>
            <w:vAlign w:val="bottom"/>
            <w:hideMark/>
          </w:tcPr>
          <w:p w14:paraId="632A162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Ján</w:t>
            </w:r>
          </w:p>
        </w:tc>
        <w:tc>
          <w:tcPr>
            <w:tcW w:w="1017" w:type="dxa"/>
            <w:vMerge w:val="restart"/>
            <w:tcBorders>
              <w:top w:val="single" w:sz="8" w:space="0" w:color="auto"/>
              <w:left w:val="single" w:sz="4" w:space="0" w:color="auto"/>
              <w:bottom w:val="single" w:sz="4" w:space="0" w:color="auto"/>
              <w:right w:val="single" w:sz="4" w:space="0" w:color="auto"/>
            </w:tcBorders>
            <w:noWrap/>
            <w:vAlign w:val="bottom"/>
            <w:hideMark/>
          </w:tcPr>
          <w:p w14:paraId="60A0EA3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Mária</w:t>
            </w:r>
          </w:p>
        </w:tc>
        <w:tc>
          <w:tcPr>
            <w:tcW w:w="778" w:type="dxa"/>
            <w:vMerge w:val="restart"/>
            <w:tcBorders>
              <w:top w:val="single" w:sz="8" w:space="0" w:color="auto"/>
              <w:left w:val="single" w:sz="4" w:space="0" w:color="auto"/>
              <w:bottom w:val="single" w:sz="4" w:space="0" w:color="auto"/>
              <w:right w:val="single" w:sz="4" w:space="0" w:color="auto"/>
            </w:tcBorders>
            <w:noWrap/>
            <w:vAlign w:val="bottom"/>
            <w:hideMark/>
          </w:tcPr>
          <w:p w14:paraId="184689E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Peter</w:t>
            </w:r>
          </w:p>
        </w:tc>
        <w:tc>
          <w:tcPr>
            <w:tcW w:w="1043" w:type="dxa"/>
            <w:vMerge w:val="restart"/>
            <w:tcBorders>
              <w:top w:val="single" w:sz="8" w:space="0" w:color="auto"/>
              <w:left w:val="single" w:sz="4" w:space="0" w:color="auto"/>
              <w:bottom w:val="single" w:sz="4" w:space="0" w:color="auto"/>
              <w:right w:val="single" w:sz="4" w:space="0" w:color="auto"/>
            </w:tcBorders>
            <w:noWrap/>
            <w:vAlign w:val="bottom"/>
            <w:hideMark/>
          </w:tcPr>
          <w:p w14:paraId="65259D7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Zuzana</w:t>
            </w:r>
          </w:p>
        </w:tc>
        <w:tc>
          <w:tcPr>
            <w:tcW w:w="732" w:type="dxa"/>
            <w:vMerge w:val="restart"/>
            <w:tcBorders>
              <w:top w:val="single" w:sz="8" w:space="0" w:color="auto"/>
              <w:left w:val="single" w:sz="4" w:space="0" w:color="auto"/>
              <w:bottom w:val="single" w:sz="4" w:space="0" w:color="auto"/>
              <w:right w:val="single" w:sz="4" w:space="0" w:color="auto"/>
            </w:tcBorders>
            <w:noWrap/>
            <w:vAlign w:val="bottom"/>
            <w:hideMark/>
          </w:tcPr>
          <w:p w14:paraId="6F17A93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Soňa</w:t>
            </w:r>
          </w:p>
        </w:tc>
        <w:tc>
          <w:tcPr>
            <w:tcW w:w="996" w:type="dxa"/>
            <w:vMerge w:val="restart"/>
            <w:tcBorders>
              <w:top w:val="single" w:sz="8" w:space="0" w:color="auto"/>
              <w:left w:val="single" w:sz="4" w:space="0" w:color="auto"/>
              <w:bottom w:val="single" w:sz="4" w:space="0" w:color="auto"/>
              <w:right w:val="single" w:sz="4" w:space="0" w:color="auto"/>
            </w:tcBorders>
            <w:noWrap/>
            <w:vAlign w:val="bottom"/>
            <w:hideMark/>
          </w:tcPr>
          <w:p w14:paraId="79C27C0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Martin</w:t>
            </w:r>
          </w:p>
        </w:tc>
        <w:tc>
          <w:tcPr>
            <w:tcW w:w="3305" w:type="dxa"/>
            <w:gridSpan w:val="3"/>
            <w:tcBorders>
              <w:top w:val="single" w:sz="8" w:space="0" w:color="auto"/>
              <w:left w:val="nil"/>
              <w:bottom w:val="single" w:sz="4" w:space="0" w:color="auto"/>
              <w:right w:val="single" w:sz="8" w:space="0" w:color="000000"/>
            </w:tcBorders>
            <w:noWrap/>
            <w:vAlign w:val="bottom"/>
            <w:hideMark/>
          </w:tcPr>
          <w:p w14:paraId="351D712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Referenčné hodnoty</w:t>
            </w:r>
          </w:p>
        </w:tc>
      </w:tr>
      <w:tr w:rsidR="00F2401C" w:rsidRPr="00F2401C" w14:paraId="4205B021" w14:textId="77777777" w:rsidTr="00F2401C">
        <w:trPr>
          <w:trHeight w:val="300"/>
        </w:trPr>
        <w:tc>
          <w:tcPr>
            <w:tcW w:w="0" w:type="auto"/>
            <w:vMerge/>
            <w:tcBorders>
              <w:top w:val="single" w:sz="8" w:space="0" w:color="auto"/>
              <w:left w:val="single" w:sz="8" w:space="0" w:color="auto"/>
              <w:bottom w:val="single" w:sz="4" w:space="0" w:color="auto"/>
              <w:right w:val="single" w:sz="4" w:space="0" w:color="auto"/>
            </w:tcBorders>
            <w:vAlign w:val="center"/>
            <w:hideMark/>
          </w:tcPr>
          <w:p w14:paraId="0305F4B2"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1689087D"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22176341"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764775CC"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2E7F145D"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5C3CF3FF"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0" w:type="auto"/>
            <w:vMerge/>
            <w:tcBorders>
              <w:top w:val="single" w:sz="8" w:space="0" w:color="auto"/>
              <w:left w:val="single" w:sz="4" w:space="0" w:color="auto"/>
              <w:bottom w:val="single" w:sz="4" w:space="0" w:color="auto"/>
              <w:right w:val="single" w:sz="4" w:space="0" w:color="auto"/>
            </w:tcBorders>
            <w:vAlign w:val="center"/>
            <w:hideMark/>
          </w:tcPr>
          <w:p w14:paraId="29697107"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rPr>
            </w:pPr>
          </w:p>
        </w:tc>
        <w:tc>
          <w:tcPr>
            <w:tcW w:w="1086" w:type="dxa"/>
            <w:tcBorders>
              <w:top w:val="nil"/>
              <w:left w:val="nil"/>
              <w:bottom w:val="single" w:sz="4" w:space="0" w:color="auto"/>
              <w:right w:val="single" w:sz="4" w:space="0" w:color="auto"/>
            </w:tcBorders>
            <w:noWrap/>
            <w:vAlign w:val="bottom"/>
            <w:hideMark/>
          </w:tcPr>
          <w:p w14:paraId="4D21E8E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muži</w:t>
            </w:r>
          </w:p>
        </w:tc>
        <w:tc>
          <w:tcPr>
            <w:tcW w:w="1086" w:type="dxa"/>
            <w:tcBorders>
              <w:top w:val="nil"/>
              <w:left w:val="nil"/>
              <w:bottom w:val="single" w:sz="4" w:space="0" w:color="auto"/>
              <w:right w:val="single" w:sz="4" w:space="0" w:color="auto"/>
            </w:tcBorders>
            <w:noWrap/>
            <w:vAlign w:val="bottom"/>
            <w:hideMark/>
          </w:tcPr>
          <w:p w14:paraId="28F05A6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ženy</w:t>
            </w:r>
          </w:p>
        </w:tc>
        <w:tc>
          <w:tcPr>
            <w:tcW w:w="1133" w:type="dxa"/>
            <w:tcBorders>
              <w:top w:val="nil"/>
              <w:left w:val="nil"/>
              <w:bottom w:val="single" w:sz="4" w:space="0" w:color="auto"/>
              <w:right w:val="single" w:sz="8" w:space="0" w:color="auto"/>
            </w:tcBorders>
            <w:noWrap/>
            <w:vAlign w:val="bottom"/>
            <w:hideMark/>
          </w:tcPr>
          <w:p w14:paraId="27C8162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w:t>
            </w:r>
          </w:p>
        </w:tc>
      </w:tr>
      <w:tr w:rsidR="00F2401C" w:rsidRPr="00F2401C" w14:paraId="08CEC581" w14:textId="77777777" w:rsidTr="00F2401C">
        <w:trPr>
          <w:trHeight w:val="345"/>
        </w:trPr>
        <w:tc>
          <w:tcPr>
            <w:tcW w:w="1743" w:type="dxa"/>
            <w:tcBorders>
              <w:top w:val="nil"/>
              <w:left w:val="single" w:sz="8" w:space="0" w:color="auto"/>
              <w:bottom w:val="single" w:sz="4" w:space="0" w:color="auto"/>
              <w:right w:val="single" w:sz="4" w:space="0" w:color="auto"/>
            </w:tcBorders>
            <w:noWrap/>
            <w:vAlign w:val="bottom"/>
            <w:hideMark/>
          </w:tcPr>
          <w:p w14:paraId="6F42A80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Erytrocyty</w:t>
            </w:r>
          </w:p>
        </w:tc>
        <w:tc>
          <w:tcPr>
            <w:tcW w:w="773" w:type="dxa"/>
            <w:tcBorders>
              <w:top w:val="nil"/>
              <w:left w:val="nil"/>
              <w:bottom w:val="single" w:sz="4" w:space="0" w:color="auto"/>
              <w:right w:val="single" w:sz="4" w:space="0" w:color="auto"/>
            </w:tcBorders>
            <w:noWrap/>
            <w:vAlign w:val="bottom"/>
            <w:hideMark/>
          </w:tcPr>
          <w:p w14:paraId="6B35A7D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4,5</w:t>
            </w:r>
          </w:p>
        </w:tc>
        <w:tc>
          <w:tcPr>
            <w:tcW w:w="1017" w:type="dxa"/>
            <w:tcBorders>
              <w:top w:val="nil"/>
              <w:left w:val="nil"/>
              <w:bottom w:val="single" w:sz="4" w:space="0" w:color="auto"/>
              <w:right w:val="single" w:sz="4" w:space="0" w:color="auto"/>
            </w:tcBorders>
            <w:noWrap/>
            <w:vAlign w:val="bottom"/>
            <w:hideMark/>
          </w:tcPr>
          <w:p w14:paraId="0474575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778" w:type="dxa"/>
            <w:tcBorders>
              <w:top w:val="nil"/>
              <w:left w:val="nil"/>
              <w:bottom w:val="single" w:sz="4" w:space="0" w:color="auto"/>
              <w:right w:val="single" w:sz="4" w:space="0" w:color="auto"/>
            </w:tcBorders>
            <w:noWrap/>
            <w:vAlign w:val="bottom"/>
            <w:hideMark/>
          </w:tcPr>
          <w:p w14:paraId="7E479106"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4,6</w:t>
            </w:r>
          </w:p>
        </w:tc>
        <w:tc>
          <w:tcPr>
            <w:tcW w:w="1043" w:type="dxa"/>
            <w:tcBorders>
              <w:top w:val="nil"/>
              <w:left w:val="nil"/>
              <w:bottom w:val="single" w:sz="4" w:space="0" w:color="auto"/>
              <w:right w:val="single" w:sz="4" w:space="0" w:color="auto"/>
            </w:tcBorders>
            <w:noWrap/>
            <w:vAlign w:val="bottom"/>
            <w:hideMark/>
          </w:tcPr>
          <w:p w14:paraId="1A938D0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732" w:type="dxa"/>
            <w:tcBorders>
              <w:top w:val="nil"/>
              <w:left w:val="nil"/>
              <w:bottom w:val="single" w:sz="4" w:space="0" w:color="auto"/>
              <w:right w:val="single" w:sz="4" w:space="0" w:color="auto"/>
            </w:tcBorders>
            <w:noWrap/>
            <w:vAlign w:val="bottom"/>
            <w:hideMark/>
          </w:tcPr>
          <w:p w14:paraId="2995936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3,9</w:t>
            </w:r>
          </w:p>
        </w:tc>
        <w:tc>
          <w:tcPr>
            <w:tcW w:w="996" w:type="dxa"/>
            <w:tcBorders>
              <w:top w:val="nil"/>
              <w:left w:val="nil"/>
              <w:bottom w:val="single" w:sz="4" w:space="0" w:color="auto"/>
              <w:right w:val="single" w:sz="4" w:space="0" w:color="auto"/>
            </w:tcBorders>
            <w:noWrap/>
            <w:vAlign w:val="bottom"/>
            <w:hideMark/>
          </w:tcPr>
          <w:p w14:paraId="6A4535D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4,9</w:t>
            </w:r>
          </w:p>
        </w:tc>
        <w:tc>
          <w:tcPr>
            <w:tcW w:w="1086" w:type="dxa"/>
            <w:tcBorders>
              <w:top w:val="nil"/>
              <w:left w:val="nil"/>
              <w:bottom w:val="single" w:sz="4" w:space="0" w:color="auto"/>
              <w:right w:val="single" w:sz="4" w:space="0" w:color="auto"/>
            </w:tcBorders>
            <w:noWrap/>
            <w:vAlign w:val="bottom"/>
            <w:hideMark/>
          </w:tcPr>
          <w:p w14:paraId="7C2FDF0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4,3 - 5,3</w:t>
            </w:r>
          </w:p>
        </w:tc>
        <w:tc>
          <w:tcPr>
            <w:tcW w:w="1086" w:type="dxa"/>
            <w:tcBorders>
              <w:top w:val="nil"/>
              <w:left w:val="nil"/>
              <w:bottom w:val="single" w:sz="4" w:space="0" w:color="auto"/>
              <w:right w:val="single" w:sz="4" w:space="0" w:color="auto"/>
            </w:tcBorders>
            <w:noWrap/>
            <w:vAlign w:val="bottom"/>
            <w:hideMark/>
          </w:tcPr>
          <w:p w14:paraId="538D2DB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3,8 - 4,8</w:t>
            </w:r>
          </w:p>
        </w:tc>
        <w:tc>
          <w:tcPr>
            <w:tcW w:w="1133" w:type="dxa"/>
            <w:tcBorders>
              <w:top w:val="nil"/>
              <w:left w:val="nil"/>
              <w:bottom w:val="single" w:sz="4" w:space="0" w:color="auto"/>
              <w:right w:val="single" w:sz="8" w:space="0" w:color="auto"/>
            </w:tcBorders>
            <w:noWrap/>
            <w:vAlign w:val="bottom"/>
            <w:hideMark/>
          </w:tcPr>
          <w:p w14:paraId="6A20D66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x10</w:t>
            </w:r>
            <w:r w:rsidRPr="00F2401C">
              <w:rPr>
                <w:rFonts w:ascii="Times New Roman" w:hAnsi="Times New Roman" w:cs="Times New Roman"/>
                <w:b/>
                <w:bCs/>
                <w:sz w:val="24"/>
                <w:szCs w:val="24"/>
                <w:vertAlign w:val="superscript"/>
              </w:rPr>
              <w:t xml:space="preserve">12 </w:t>
            </w:r>
            <w:r w:rsidRPr="00F2401C">
              <w:rPr>
                <w:rFonts w:ascii="Times New Roman" w:hAnsi="Times New Roman" w:cs="Times New Roman"/>
                <w:b/>
                <w:bCs/>
                <w:sz w:val="24"/>
                <w:szCs w:val="24"/>
              </w:rPr>
              <w:t>/ l</w:t>
            </w:r>
          </w:p>
        </w:tc>
      </w:tr>
      <w:tr w:rsidR="00F2401C" w:rsidRPr="00F2401C" w14:paraId="54EE25CC" w14:textId="77777777" w:rsidTr="00F2401C">
        <w:trPr>
          <w:trHeight w:val="345"/>
        </w:trPr>
        <w:tc>
          <w:tcPr>
            <w:tcW w:w="1743" w:type="dxa"/>
            <w:tcBorders>
              <w:top w:val="nil"/>
              <w:left w:val="single" w:sz="8" w:space="0" w:color="auto"/>
              <w:bottom w:val="single" w:sz="4" w:space="0" w:color="auto"/>
              <w:right w:val="single" w:sz="4" w:space="0" w:color="auto"/>
            </w:tcBorders>
            <w:noWrap/>
            <w:vAlign w:val="bottom"/>
            <w:hideMark/>
          </w:tcPr>
          <w:p w14:paraId="7F7B984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Leukocyty</w:t>
            </w:r>
          </w:p>
        </w:tc>
        <w:tc>
          <w:tcPr>
            <w:tcW w:w="773" w:type="dxa"/>
            <w:tcBorders>
              <w:top w:val="nil"/>
              <w:left w:val="nil"/>
              <w:bottom w:val="single" w:sz="4" w:space="0" w:color="auto"/>
              <w:right w:val="single" w:sz="4" w:space="0" w:color="auto"/>
            </w:tcBorders>
            <w:noWrap/>
            <w:vAlign w:val="bottom"/>
            <w:hideMark/>
          </w:tcPr>
          <w:p w14:paraId="438E3217"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4,6</w:t>
            </w:r>
          </w:p>
        </w:tc>
        <w:tc>
          <w:tcPr>
            <w:tcW w:w="1017" w:type="dxa"/>
            <w:tcBorders>
              <w:top w:val="nil"/>
              <w:left w:val="nil"/>
              <w:bottom w:val="single" w:sz="4" w:space="0" w:color="auto"/>
              <w:right w:val="single" w:sz="4" w:space="0" w:color="auto"/>
            </w:tcBorders>
            <w:noWrap/>
            <w:vAlign w:val="bottom"/>
            <w:hideMark/>
          </w:tcPr>
          <w:p w14:paraId="412462B7"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5,0</w:t>
            </w:r>
          </w:p>
        </w:tc>
        <w:tc>
          <w:tcPr>
            <w:tcW w:w="778" w:type="dxa"/>
            <w:tcBorders>
              <w:top w:val="nil"/>
              <w:left w:val="nil"/>
              <w:bottom w:val="single" w:sz="4" w:space="0" w:color="auto"/>
              <w:right w:val="single" w:sz="4" w:space="0" w:color="auto"/>
            </w:tcBorders>
            <w:noWrap/>
            <w:vAlign w:val="bottom"/>
            <w:hideMark/>
          </w:tcPr>
          <w:p w14:paraId="2BEBCF76"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8,0</w:t>
            </w:r>
          </w:p>
        </w:tc>
        <w:tc>
          <w:tcPr>
            <w:tcW w:w="1043" w:type="dxa"/>
            <w:tcBorders>
              <w:top w:val="nil"/>
              <w:left w:val="nil"/>
              <w:bottom w:val="single" w:sz="4" w:space="0" w:color="auto"/>
              <w:right w:val="single" w:sz="4" w:space="0" w:color="auto"/>
            </w:tcBorders>
            <w:noWrap/>
            <w:vAlign w:val="bottom"/>
            <w:hideMark/>
          </w:tcPr>
          <w:p w14:paraId="1082B89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5,0</w:t>
            </w:r>
          </w:p>
        </w:tc>
        <w:tc>
          <w:tcPr>
            <w:tcW w:w="732" w:type="dxa"/>
            <w:tcBorders>
              <w:top w:val="nil"/>
              <w:left w:val="nil"/>
              <w:bottom w:val="single" w:sz="4" w:space="0" w:color="auto"/>
              <w:right w:val="single" w:sz="4" w:space="0" w:color="auto"/>
            </w:tcBorders>
            <w:noWrap/>
            <w:vAlign w:val="bottom"/>
            <w:hideMark/>
          </w:tcPr>
          <w:p w14:paraId="01EF25D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6,0</w:t>
            </w:r>
          </w:p>
        </w:tc>
        <w:tc>
          <w:tcPr>
            <w:tcW w:w="996" w:type="dxa"/>
            <w:tcBorders>
              <w:top w:val="nil"/>
              <w:left w:val="nil"/>
              <w:bottom w:val="single" w:sz="4" w:space="0" w:color="auto"/>
              <w:right w:val="single" w:sz="4" w:space="0" w:color="auto"/>
            </w:tcBorders>
            <w:noWrap/>
            <w:vAlign w:val="bottom"/>
            <w:hideMark/>
          </w:tcPr>
          <w:p w14:paraId="4E8C2F9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15,0</w:t>
            </w:r>
          </w:p>
        </w:tc>
        <w:tc>
          <w:tcPr>
            <w:tcW w:w="2172" w:type="dxa"/>
            <w:gridSpan w:val="2"/>
            <w:tcBorders>
              <w:top w:val="single" w:sz="4" w:space="0" w:color="auto"/>
              <w:left w:val="nil"/>
              <w:bottom w:val="single" w:sz="4" w:space="0" w:color="auto"/>
              <w:right w:val="single" w:sz="4" w:space="0" w:color="auto"/>
            </w:tcBorders>
            <w:noWrap/>
            <w:vAlign w:val="bottom"/>
            <w:hideMark/>
          </w:tcPr>
          <w:p w14:paraId="730A259E" w14:textId="37CFDDBB"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4 </w:t>
            </w:r>
            <w:r w:rsidR="00D15B81">
              <w:rPr>
                <w:rFonts w:ascii="Times New Roman" w:hAnsi="Times New Roman" w:cs="Times New Roman"/>
                <w:b/>
                <w:bCs/>
                <w:sz w:val="24"/>
                <w:szCs w:val="24"/>
              </w:rPr>
              <w:t>–</w:t>
            </w:r>
            <w:r w:rsidRPr="00F2401C">
              <w:rPr>
                <w:rFonts w:ascii="Times New Roman" w:hAnsi="Times New Roman" w:cs="Times New Roman"/>
                <w:b/>
                <w:bCs/>
                <w:sz w:val="24"/>
                <w:szCs w:val="24"/>
              </w:rPr>
              <w:t xml:space="preserve"> 9</w:t>
            </w:r>
          </w:p>
        </w:tc>
        <w:tc>
          <w:tcPr>
            <w:tcW w:w="1133" w:type="dxa"/>
            <w:tcBorders>
              <w:top w:val="nil"/>
              <w:left w:val="nil"/>
              <w:bottom w:val="single" w:sz="4" w:space="0" w:color="auto"/>
              <w:right w:val="single" w:sz="8" w:space="0" w:color="auto"/>
            </w:tcBorders>
            <w:noWrap/>
            <w:vAlign w:val="bottom"/>
            <w:hideMark/>
          </w:tcPr>
          <w:p w14:paraId="675221F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x 10</w:t>
            </w:r>
            <w:r w:rsidRPr="00F2401C">
              <w:rPr>
                <w:rFonts w:ascii="Times New Roman" w:hAnsi="Times New Roman" w:cs="Times New Roman"/>
                <w:b/>
                <w:bCs/>
                <w:sz w:val="24"/>
                <w:szCs w:val="24"/>
                <w:vertAlign w:val="superscript"/>
              </w:rPr>
              <w:t xml:space="preserve">9 </w:t>
            </w:r>
            <w:r w:rsidRPr="00F2401C">
              <w:rPr>
                <w:rFonts w:ascii="Times New Roman" w:hAnsi="Times New Roman" w:cs="Times New Roman"/>
                <w:b/>
                <w:bCs/>
                <w:sz w:val="24"/>
                <w:szCs w:val="24"/>
              </w:rPr>
              <w:t>/ l</w:t>
            </w:r>
          </w:p>
        </w:tc>
      </w:tr>
      <w:tr w:rsidR="00F2401C" w:rsidRPr="00F2401C" w14:paraId="67FD479F" w14:textId="77777777" w:rsidTr="00F2401C">
        <w:trPr>
          <w:trHeight w:val="345"/>
        </w:trPr>
        <w:tc>
          <w:tcPr>
            <w:tcW w:w="1743" w:type="dxa"/>
            <w:tcBorders>
              <w:top w:val="nil"/>
              <w:left w:val="single" w:sz="8" w:space="0" w:color="auto"/>
              <w:bottom w:val="single" w:sz="4" w:space="0" w:color="auto"/>
              <w:right w:val="single" w:sz="4" w:space="0" w:color="auto"/>
            </w:tcBorders>
            <w:noWrap/>
            <w:vAlign w:val="bottom"/>
            <w:hideMark/>
          </w:tcPr>
          <w:p w14:paraId="4F2CE2DE" w14:textId="77777777" w:rsidR="00F2401C" w:rsidRPr="00F2401C" w:rsidRDefault="00F2401C" w:rsidP="00992802">
            <w:pPr>
              <w:spacing w:after="0" w:line="240" w:lineRule="auto"/>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Trombocyty</w:t>
            </w:r>
            <w:proofErr w:type="spellEnd"/>
          </w:p>
        </w:tc>
        <w:tc>
          <w:tcPr>
            <w:tcW w:w="773" w:type="dxa"/>
            <w:tcBorders>
              <w:top w:val="nil"/>
              <w:left w:val="nil"/>
              <w:bottom w:val="single" w:sz="4" w:space="0" w:color="auto"/>
              <w:right w:val="single" w:sz="4" w:space="0" w:color="auto"/>
            </w:tcBorders>
            <w:noWrap/>
            <w:vAlign w:val="bottom"/>
            <w:hideMark/>
          </w:tcPr>
          <w:p w14:paraId="08083DB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100</w:t>
            </w:r>
          </w:p>
        </w:tc>
        <w:tc>
          <w:tcPr>
            <w:tcW w:w="1017" w:type="dxa"/>
            <w:tcBorders>
              <w:top w:val="nil"/>
              <w:left w:val="nil"/>
              <w:bottom w:val="single" w:sz="4" w:space="0" w:color="auto"/>
              <w:right w:val="single" w:sz="4" w:space="0" w:color="auto"/>
            </w:tcBorders>
            <w:noWrap/>
            <w:vAlign w:val="bottom"/>
            <w:hideMark/>
          </w:tcPr>
          <w:p w14:paraId="3F351C0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200</w:t>
            </w:r>
          </w:p>
        </w:tc>
        <w:tc>
          <w:tcPr>
            <w:tcW w:w="778" w:type="dxa"/>
            <w:tcBorders>
              <w:top w:val="nil"/>
              <w:left w:val="nil"/>
              <w:bottom w:val="single" w:sz="4" w:space="0" w:color="auto"/>
              <w:right w:val="single" w:sz="4" w:space="0" w:color="auto"/>
            </w:tcBorders>
            <w:noWrap/>
            <w:vAlign w:val="bottom"/>
            <w:hideMark/>
          </w:tcPr>
          <w:p w14:paraId="7381245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250</w:t>
            </w:r>
          </w:p>
        </w:tc>
        <w:tc>
          <w:tcPr>
            <w:tcW w:w="1043" w:type="dxa"/>
            <w:tcBorders>
              <w:top w:val="nil"/>
              <w:left w:val="nil"/>
              <w:bottom w:val="single" w:sz="4" w:space="0" w:color="auto"/>
              <w:right w:val="single" w:sz="4" w:space="0" w:color="auto"/>
            </w:tcBorders>
            <w:noWrap/>
            <w:vAlign w:val="bottom"/>
            <w:hideMark/>
          </w:tcPr>
          <w:p w14:paraId="3C5CEC3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230</w:t>
            </w:r>
          </w:p>
        </w:tc>
        <w:tc>
          <w:tcPr>
            <w:tcW w:w="732" w:type="dxa"/>
            <w:tcBorders>
              <w:top w:val="nil"/>
              <w:left w:val="nil"/>
              <w:bottom w:val="single" w:sz="4" w:space="0" w:color="auto"/>
              <w:right w:val="single" w:sz="4" w:space="0" w:color="auto"/>
            </w:tcBorders>
            <w:noWrap/>
            <w:vAlign w:val="bottom"/>
            <w:hideMark/>
          </w:tcPr>
          <w:p w14:paraId="53DF9BB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190</w:t>
            </w:r>
          </w:p>
        </w:tc>
        <w:tc>
          <w:tcPr>
            <w:tcW w:w="996" w:type="dxa"/>
            <w:tcBorders>
              <w:top w:val="nil"/>
              <w:left w:val="nil"/>
              <w:bottom w:val="single" w:sz="4" w:space="0" w:color="auto"/>
              <w:right w:val="single" w:sz="4" w:space="0" w:color="auto"/>
            </w:tcBorders>
            <w:noWrap/>
            <w:vAlign w:val="bottom"/>
            <w:hideMark/>
          </w:tcPr>
          <w:p w14:paraId="446617E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260</w:t>
            </w:r>
          </w:p>
        </w:tc>
        <w:tc>
          <w:tcPr>
            <w:tcW w:w="2172" w:type="dxa"/>
            <w:gridSpan w:val="2"/>
            <w:tcBorders>
              <w:top w:val="single" w:sz="4" w:space="0" w:color="auto"/>
              <w:left w:val="nil"/>
              <w:bottom w:val="single" w:sz="4" w:space="0" w:color="auto"/>
              <w:right w:val="single" w:sz="4" w:space="0" w:color="auto"/>
            </w:tcBorders>
            <w:noWrap/>
            <w:vAlign w:val="bottom"/>
            <w:hideMark/>
          </w:tcPr>
          <w:p w14:paraId="1BB07B0C" w14:textId="3707B3C1"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150 </w:t>
            </w:r>
            <w:r w:rsidR="00D15B81">
              <w:rPr>
                <w:rFonts w:ascii="Times New Roman" w:hAnsi="Times New Roman" w:cs="Times New Roman"/>
                <w:b/>
                <w:bCs/>
                <w:sz w:val="24"/>
                <w:szCs w:val="24"/>
              </w:rPr>
              <w:t>–</w:t>
            </w:r>
            <w:r w:rsidRPr="00F2401C">
              <w:rPr>
                <w:rFonts w:ascii="Times New Roman" w:hAnsi="Times New Roman" w:cs="Times New Roman"/>
                <w:b/>
                <w:bCs/>
                <w:sz w:val="24"/>
                <w:szCs w:val="24"/>
              </w:rPr>
              <w:t xml:space="preserve"> 300</w:t>
            </w:r>
          </w:p>
        </w:tc>
        <w:tc>
          <w:tcPr>
            <w:tcW w:w="1133" w:type="dxa"/>
            <w:tcBorders>
              <w:top w:val="nil"/>
              <w:left w:val="nil"/>
              <w:bottom w:val="single" w:sz="4" w:space="0" w:color="auto"/>
              <w:right w:val="single" w:sz="8" w:space="0" w:color="auto"/>
            </w:tcBorders>
            <w:noWrap/>
            <w:vAlign w:val="bottom"/>
            <w:hideMark/>
          </w:tcPr>
          <w:p w14:paraId="5C6D4BAE"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x 10</w:t>
            </w:r>
            <w:r w:rsidRPr="00F2401C">
              <w:rPr>
                <w:rFonts w:ascii="Times New Roman" w:hAnsi="Times New Roman" w:cs="Times New Roman"/>
                <w:b/>
                <w:bCs/>
                <w:sz w:val="24"/>
                <w:szCs w:val="24"/>
                <w:vertAlign w:val="superscript"/>
              </w:rPr>
              <w:t xml:space="preserve">9 </w:t>
            </w:r>
            <w:r w:rsidRPr="00F2401C">
              <w:rPr>
                <w:rFonts w:ascii="Times New Roman" w:hAnsi="Times New Roman" w:cs="Times New Roman"/>
                <w:b/>
                <w:bCs/>
                <w:sz w:val="24"/>
                <w:szCs w:val="24"/>
              </w:rPr>
              <w:t>/ l</w:t>
            </w:r>
          </w:p>
        </w:tc>
      </w:tr>
      <w:tr w:rsidR="00F2401C" w:rsidRPr="00F2401C" w14:paraId="647E22C8" w14:textId="77777777" w:rsidTr="00F2401C">
        <w:trPr>
          <w:trHeight w:val="600"/>
        </w:trPr>
        <w:tc>
          <w:tcPr>
            <w:tcW w:w="1743" w:type="dxa"/>
            <w:tcBorders>
              <w:top w:val="nil"/>
              <w:left w:val="single" w:sz="8" w:space="0" w:color="auto"/>
              <w:bottom w:val="single" w:sz="4" w:space="0" w:color="auto"/>
              <w:right w:val="single" w:sz="4" w:space="0" w:color="auto"/>
            </w:tcBorders>
            <w:vAlign w:val="bottom"/>
            <w:hideMark/>
          </w:tcPr>
          <w:p w14:paraId="7AB190CD"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Sedimentácia (FW)</w:t>
            </w:r>
          </w:p>
        </w:tc>
        <w:tc>
          <w:tcPr>
            <w:tcW w:w="773" w:type="dxa"/>
            <w:tcBorders>
              <w:top w:val="nil"/>
              <w:left w:val="nil"/>
              <w:bottom w:val="single" w:sz="4" w:space="0" w:color="auto"/>
              <w:right w:val="single" w:sz="4" w:space="0" w:color="auto"/>
            </w:tcBorders>
            <w:noWrap/>
            <w:vAlign w:val="bottom"/>
            <w:hideMark/>
          </w:tcPr>
          <w:p w14:paraId="090CF3D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w:t>
            </w:r>
          </w:p>
        </w:tc>
        <w:tc>
          <w:tcPr>
            <w:tcW w:w="1017" w:type="dxa"/>
            <w:tcBorders>
              <w:top w:val="nil"/>
              <w:left w:val="nil"/>
              <w:bottom w:val="single" w:sz="4" w:space="0" w:color="auto"/>
              <w:right w:val="single" w:sz="4" w:space="0" w:color="auto"/>
            </w:tcBorders>
            <w:noWrap/>
            <w:vAlign w:val="bottom"/>
            <w:hideMark/>
          </w:tcPr>
          <w:p w14:paraId="50F38A8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10</w:t>
            </w:r>
          </w:p>
        </w:tc>
        <w:tc>
          <w:tcPr>
            <w:tcW w:w="778" w:type="dxa"/>
            <w:tcBorders>
              <w:top w:val="nil"/>
              <w:left w:val="nil"/>
              <w:bottom w:val="single" w:sz="4" w:space="0" w:color="auto"/>
              <w:right w:val="single" w:sz="4" w:space="0" w:color="auto"/>
            </w:tcBorders>
            <w:noWrap/>
            <w:vAlign w:val="bottom"/>
            <w:hideMark/>
          </w:tcPr>
          <w:p w14:paraId="2A16F7F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7</w:t>
            </w:r>
          </w:p>
        </w:tc>
        <w:tc>
          <w:tcPr>
            <w:tcW w:w="1043" w:type="dxa"/>
            <w:tcBorders>
              <w:top w:val="nil"/>
              <w:left w:val="nil"/>
              <w:bottom w:val="single" w:sz="4" w:space="0" w:color="auto"/>
              <w:right w:val="single" w:sz="4" w:space="0" w:color="auto"/>
            </w:tcBorders>
            <w:noWrap/>
            <w:vAlign w:val="bottom"/>
            <w:hideMark/>
          </w:tcPr>
          <w:p w14:paraId="4E33E08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9</w:t>
            </w:r>
          </w:p>
        </w:tc>
        <w:tc>
          <w:tcPr>
            <w:tcW w:w="732" w:type="dxa"/>
            <w:tcBorders>
              <w:top w:val="nil"/>
              <w:left w:val="nil"/>
              <w:bottom w:val="single" w:sz="4" w:space="0" w:color="auto"/>
              <w:right w:val="single" w:sz="4" w:space="0" w:color="auto"/>
            </w:tcBorders>
            <w:noWrap/>
            <w:vAlign w:val="bottom"/>
            <w:hideMark/>
          </w:tcPr>
          <w:p w14:paraId="37386E8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20</w:t>
            </w:r>
          </w:p>
        </w:tc>
        <w:tc>
          <w:tcPr>
            <w:tcW w:w="996" w:type="dxa"/>
            <w:tcBorders>
              <w:top w:val="nil"/>
              <w:left w:val="nil"/>
              <w:bottom w:val="single" w:sz="4" w:space="0" w:color="auto"/>
              <w:right w:val="single" w:sz="4" w:space="0" w:color="auto"/>
            </w:tcBorders>
            <w:noWrap/>
            <w:vAlign w:val="bottom"/>
            <w:hideMark/>
          </w:tcPr>
          <w:p w14:paraId="0AF6388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45</w:t>
            </w:r>
          </w:p>
        </w:tc>
        <w:tc>
          <w:tcPr>
            <w:tcW w:w="1086" w:type="dxa"/>
            <w:tcBorders>
              <w:top w:val="nil"/>
              <w:left w:val="nil"/>
              <w:bottom w:val="single" w:sz="4" w:space="0" w:color="auto"/>
              <w:right w:val="single" w:sz="4" w:space="0" w:color="auto"/>
            </w:tcBorders>
            <w:noWrap/>
            <w:vAlign w:val="bottom"/>
            <w:hideMark/>
          </w:tcPr>
          <w:p w14:paraId="22E4091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3 - 8</w:t>
            </w:r>
          </w:p>
        </w:tc>
        <w:tc>
          <w:tcPr>
            <w:tcW w:w="1086" w:type="dxa"/>
            <w:tcBorders>
              <w:top w:val="nil"/>
              <w:left w:val="nil"/>
              <w:bottom w:val="single" w:sz="4" w:space="0" w:color="auto"/>
              <w:right w:val="single" w:sz="4" w:space="0" w:color="auto"/>
            </w:tcBorders>
            <w:noWrap/>
            <w:vAlign w:val="bottom"/>
            <w:hideMark/>
          </w:tcPr>
          <w:p w14:paraId="213E3E2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7 - 12</w:t>
            </w:r>
          </w:p>
        </w:tc>
        <w:tc>
          <w:tcPr>
            <w:tcW w:w="1133" w:type="dxa"/>
            <w:tcBorders>
              <w:top w:val="nil"/>
              <w:left w:val="nil"/>
              <w:bottom w:val="single" w:sz="4" w:space="0" w:color="auto"/>
              <w:right w:val="single" w:sz="8" w:space="0" w:color="auto"/>
            </w:tcBorders>
            <w:noWrap/>
            <w:vAlign w:val="bottom"/>
            <w:hideMark/>
          </w:tcPr>
          <w:p w14:paraId="6BE25259"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mm / hod</w:t>
            </w:r>
          </w:p>
        </w:tc>
      </w:tr>
      <w:tr w:rsidR="00F2401C" w:rsidRPr="00F2401C" w14:paraId="403CBEC9" w14:textId="77777777" w:rsidTr="00F2401C">
        <w:trPr>
          <w:trHeight w:val="300"/>
        </w:trPr>
        <w:tc>
          <w:tcPr>
            <w:tcW w:w="1743" w:type="dxa"/>
            <w:tcBorders>
              <w:top w:val="nil"/>
              <w:left w:val="single" w:sz="8" w:space="0" w:color="auto"/>
              <w:bottom w:val="single" w:sz="4" w:space="0" w:color="auto"/>
              <w:right w:val="single" w:sz="4" w:space="0" w:color="auto"/>
            </w:tcBorders>
            <w:noWrap/>
            <w:vAlign w:val="bottom"/>
            <w:hideMark/>
          </w:tcPr>
          <w:p w14:paraId="560935A3"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Hemoglobín</w:t>
            </w:r>
          </w:p>
        </w:tc>
        <w:tc>
          <w:tcPr>
            <w:tcW w:w="773" w:type="dxa"/>
            <w:tcBorders>
              <w:top w:val="nil"/>
              <w:left w:val="nil"/>
              <w:bottom w:val="single" w:sz="4" w:space="0" w:color="auto"/>
              <w:right w:val="single" w:sz="4" w:space="0" w:color="auto"/>
            </w:tcBorders>
            <w:noWrap/>
            <w:vAlign w:val="bottom"/>
            <w:hideMark/>
          </w:tcPr>
          <w:p w14:paraId="3A5B860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153</w:t>
            </w:r>
          </w:p>
        </w:tc>
        <w:tc>
          <w:tcPr>
            <w:tcW w:w="1017" w:type="dxa"/>
            <w:tcBorders>
              <w:top w:val="nil"/>
              <w:left w:val="nil"/>
              <w:bottom w:val="single" w:sz="4" w:space="0" w:color="auto"/>
              <w:right w:val="single" w:sz="4" w:space="0" w:color="auto"/>
            </w:tcBorders>
            <w:noWrap/>
            <w:vAlign w:val="bottom"/>
            <w:hideMark/>
          </w:tcPr>
          <w:p w14:paraId="6431B63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100</w:t>
            </w:r>
          </w:p>
        </w:tc>
        <w:tc>
          <w:tcPr>
            <w:tcW w:w="778" w:type="dxa"/>
            <w:tcBorders>
              <w:top w:val="nil"/>
              <w:left w:val="nil"/>
              <w:bottom w:val="single" w:sz="4" w:space="0" w:color="auto"/>
              <w:right w:val="single" w:sz="4" w:space="0" w:color="auto"/>
            </w:tcBorders>
            <w:noWrap/>
            <w:vAlign w:val="bottom"/>
            <w:hideMark/>
          </w:tcPr>
          <w:p w14:paraId="62298AD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160</w:t>
            </w:r>
          </w:p>
        </w:tc>
        <w:tc>
          <w:tcPr>
            <w:tcW w:w="1043" w:type="dxa"/>
            <w:tcBorders>
              <w:top w:val="nil"/>
              <w:left w:val="nil"/>
              <w:bottom w:val="single" w:sz="4" w:space="0" w:color="auto"/>
              <w:right w:val="single" w:sz="4" w:space="0" w:color="auto"/>
            </w:tcBorders>
            <w:noWrap/>
            <w:vAlign w:val="bottom"/>
            <w:hideMark/>
          </w:tcPr>
          <w:p w14:paraId="6EBF5E6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150</w:t>
            </w:r>
          </w:p>
        </w:tc>
        <w:tc>
          <w:tcPr>
            <w:tcW w:w="732" w:type="dxa"/>
            <w:tcBorders>
              <w:top w:val="nil"/>
              <w:left w:val="nil"/>
              <w:bottom w:val="single" w:sz="4" w:space="0" w:color="auto"/>
              <w:right w:val="single" w:sz="4" w:space="0" w:color="auto"/>
            </w:tcBorders>
            <w:noWrap/>
            <w:vAlign w:val="bottom"/>
            <w:hideMark/>
          </w:tcPr>
          <w:p w14:paraId="3E954D2A"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135</w:t>
            </w:r>
          </w:p>
        </w:tc>
        <w:tc>
          <w:tcPr>
            <w:tcW w:w="996" w:type="dxa"/>
            <w:tcBorders>
              <w:top w:val="nil"/>
              <w:left w:val="nil"/>
              <w:bottom w:val="single" w:sz="4" w:space="0" w:color="auto"/>
              <w:right w:val="single" w:sz="4" w:space="0" w:color="auto"/>
            </w:tcBorders>
            <w:noWrap/>
            <w:vAlign w:val="bottom"/>
            <w:hideMark/>
          </w:tcPr>
          <w:p w14:paraId="00BE237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155</w:t>
            </w:r>
          </w:p>
        </w:tc>
        <w:tc>
          <w:tcPr>
            <w:tcW w:w="1086" w:type="dxa"/>
            <w:tcBorders>
              <w:top w:val="nil"/>
              <w:left w:val="nil"/>
              <w:bottom w:val="single" w:sz="4" w:space="0" w:color="auto"/>
              <w:right w:val="single" w:sz="4" w:space="0" w:color="auto"/>
            </w:tcBorders>
            <w:noWrap/>
            <w:vAlign w:val="bottom"/>
            <w:hideMark/>
          </w:tcPr>
          <w:p w14:paraId="19646D7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135 - 170</w:t>
            </w:r>
          </w:p>
        </w:tc>
        <w:tc>
          <w:tcPr>
            <w:tcW w:w="1086" w:type="dxa"/>
            <w:tcBorders>
              <w:top w:val="nil"/>
              <w:left w:val="nil"/>
              <w:bottom w:val="single" w:sz="4" w:space="0" w:color="auto"/>
              <w:right w:val="single" w:sz="4" w:space="0" w:color="auto"/>
            </w:tcBorders>
            <w:noWrap/>
            <w:vAlign w:val="bottom"/>
            <w:hideMark/>
          </w:tcPr>
          <w:p w14:paraId="3CC76BA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120 - 160</w:t>
            </w:r>
          </w:p>
        </w:tc>
        <w:tc>
          <w:tcPr>
            <w:tcW w:w="1133" w:type="dxa"/>
            <w:tcBorders>
              <w:top w:val="nil"/>
              <w:left w:val="nil"/>
              <w:bottom w:val="single" w:sz="4" w:space="0" w:color="auto"/>
              <w:right w:val="single" w:sz="8" w:space="0" w:color="auto"/>
            </w:tcBorders>
            <w:noWrap/>
            <w:vAlign w:val="bottom"/>
            <w:hideMark/>
          </w:tcPr>
          <w:p w14:paraId="4978F430"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g / l</w:t>
            </w:r>
          </w:p>
        </w:tc>
      </w:tr>
      <w:tr w:rsidR="00F2401C" w:rsidRPr="00F2401C" w14:paraId="6661120A" w14:textId="77777777" w:rsidTr="00F2401C">
        <w:trPr>
          <w:trHeight w:val="300"/>
        </w:trPr>
        <w:tc>
          <w:tcPr>
            <w:tcW w:w="1743" w:type="dxa"/>
            <w:tcBorders>
              <w:top w:val="nil"/>
              <w:left w:val="single" w:sz="8" w:space="0" w:color="auto"/>
              <w:bottom w:val="single" w:sz="4" w:space="0" w:color="auto"/>
              <w:right w:val="single" w:sz="4" w:space="0" w:color="auto"/>
            </w:tcBorders>
            <w:noWrap/>
            <w:vAlign w:val="bottom"/>
            <w:hideMark/>
          </w:tcPr>
          <w:p w14:paraId="75700DB1"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Glukóza</w:t>
            </w:r>
          </w:p>
        </w:tc>
        <w:tc>
          <w:tcPr>
            <w:tcW w:w="773" w:type="dxa"/>
            <w:tcBorders>
              <w:top w:val="nil"/>
              <w:left w:val="nil"/>
              <w:bottom w:val="single" w:sz="4" w:space="0" w:color="auto"/>
              <w:right w:val="single" w:sz="4" w:space="0" w:color="auto"/>
            </w:tcBorders>
            <w:noWrap/>
            <w:vAlign w:val="bottom"/>
            <w:hideMark/>
          </w:tcPr>
          <w:p w14:paraId="66CA35F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4,8</w:t>
            </w:r>
          </w:p>
        </w:tc>
        <w:tc>
          <w:tcPr>
            <w:tcW w:w="1017" w:type="dxa"/>
            <w:tcBorders>
              <w:top w:val="nil"/>
              <w:left w:val="nil"/>
              <w:bottom w:val="single" w:sz="4" w:space="0" w:color="auto"/>
              <w:right w:val="single" w:sz="4" w:space="0" w:color="auto"/>
            </w:tcBorders>
            <w:noWrap/>
            <w:vAlign w:val="bottom"/>
            <w:hideMark/>
          </w:tcPr>
          <w:p w14:paraId="7685F9F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778" w:type="dxa"/>
            <w:tcBorders>
              <w:top w:val="nil"/>
              <w:left w:val="nil"/>
              <w:bottom w:val="single" w:sz="4" w:space="0" w:color="auto"/>
              <w:right w:val="single" w:sz="4" w:space="0" w:color="auto"/>
            </w:tcBorders>
            <w:noWrap/>
            <w:vAlign w:val="bottom"/>
            <w:hideMark/>
          </w:tcPr>
          <w:p w14:paraId="0CD31E0C"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4,0</w:t>
            </w:r>
          </w:p>
        </w:tc>
        <w:tc>
          <w:tcPr>
            <w:tcW w:w="1043" w:type="dxa"/>
            <w:tcBorders>
              <w:top w:val="nil"/>
              <w:left w:val="nil"/>
              <w:bottom w:val="single" w:sz="4" w:space="0" w:color="auto"/>
              <w:right w:val="single" w:sz="4" w:space="0" w:color="auto"/>
            </w:tcBorders>
            <w:noWrap/>
            <w:vAlign w:val="bottom"/>
            <w:hideMark/>
          </w:tcPr>
          <w:p w14:paraId="1A34778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9,0</w:t>
            </w:r>
          </w:p>
        </w:tc>
        <w:tc>
          <w:tcPr>
            <w:tcW w:w="732" w:type="dxa"/>
            <w:tcBorders>
              <w:top w:val="nil"/>
              <w:left w:val="nil"/>
              <w:bottom w:val="single" w:sz="4" w:space="0" w:color="auto"/>
              <w:right w:val="single" w:sz="4" w:space="0" w:color="auto"/>
            </w:tcBorders>
            <w:noWrap/>
            <w:vAlign w:val="bottom"/>
            <w:hideMark/>
          </w:tcPr>
          <w:p w14:paraId="69D9F5E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5,2</w:t>
            </w:r>
          </w:p>
        </w:tc>
        <w:tc>
          <w:tcPr>
            <w:tcW w:w="996" w:type="dxa"/>
            <w:tcBorders>
              <w:top w:val="nil"/>
              <w:left w:val="nil"/>
              <w:bottom w:val="single" w:sz="4" w:space="0" w:color="auto"/>
              <w:right w:val="single" w:sz="4" w:space="0" w:color="auto"/>
            </w:tcBorders>
            <w:noWrap/>
            <w:vAlign w:val="bottom"/>
            <w:hideMark/>
          </w:tcPr>
          <w:p w14:paraId="69BB1E17"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4,3</w:t>
            </w:r>
          </w:p>
        </w:tc>
        <w:tc>
          <w:tcPr>
            <w:tcW w:w="2172" w:type="dxa"/>
            <w:gridSpan w:val="2"/>
            <w:tcBorders>
              <w:top w:val="single" w:sz="4" w:space="0" w:color="auto"/>
              <w:left w:val="nil"/>
              <w:bottom w:val="single" w:sz="4" w:space="0" w:color="auto"/>
              <w:right w:val="single" w:sz="4" w:space="0" w:color="auto"/>
            </w:tcBorders>
            <w:noWrap/>
            <w:vAlign w:val="bottom"/>
            <w:hideMark/>
          </w:tcPr>
          <w:p w14:paraId="4A7E58A2"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3,3 - 5,6</w:t>
            </w:r>
          </w:p>
        </w:tc>
        <w:tc>
          <w:tcPr>
            <w:tcW w:w="1133" w:type="dxa"/>
            <w:tcBorders>
              <w:top w:val="nil"/>
              <w:left w:val="nil"/>
              <w:bottom w:val="single" w:sz="4" w:space="0" w:color="auto"/>
              <w:right w:val="single" w:sz="8" w:space="0" w:color="auto"/>
            </w:tcBorders>
            <w:noWrap/>
            <w:vAlign w:val="bottom"/>
            <w:hideMark/>
          </w:tcPr>
          <w:p w14:paraId="6C1B177D" w14:textId="77777777" w:rsidR="00F2401C" w:rsidRPr="00F2401C" w:rsidRDefault="00F2401C" w:rsidP="00992802">
            <w:pPr>
              <w:spacing w:after="0" w:line="240" w:lineRule="auto"/>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mmol</w:t>
            </w:r>
            <w:proofErr w:type="spellEnd"/>
            <w:r w:rsidRPr="00F2401C">
              <w:rPr>
                <w:rFonts w:ascii="Times New Roman" w:hAnsi="Times New Roman" w:cs="Times New Roman"/>
                <w:b/>
                <w:bCs/>
                <w:sz w:val="24"/>
                <w:szCs w:val="24"/>
              </w:rPr>
              <w:t xml:space="preserve"> / l</w:t>
            </w:r>
          </w:p>
        </w:tc>
      </w:tr>
      <w:tr w:rsidR="00F2401C" w:rsidRPr="00F2401C" w14:paraId="22389C37" w14:textId="77777777" w:rsidTr="00F2401C">
        <w:trPr>
          <w:trHeight w:val="315"/>
        </w:trPr>
        <w:tc>
          <w:tcPr>
            <w:tcW w:w="1743" w:type="dxa"/>
            <w:tcBorders>
              <w:top w:val="nil"/>
              <w:left w:val="single" w:sz="8" w:space="0" w:color="auto"/>
              <w:bottom w:val="single" w:sz="8" w:space="0" w:color="auto"/>
              <w:right w:val="single" w:sz="4" w:space="0" w:color="auto"/>
            </w:tcBorders>
            <w:noWrap/>
            <w:vAlign w:val="bottom"/>
            <w:hideMark/>
          </w:tcPr>
          <w:p w14:paraId="34FDFEB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Cholesterol</w:t>
            </w:r>
          </w:p>
        </w:tc>
        <w:tc>
          <w:tcPr>
            <w:tcW w:w="773" w:type="dxa"/>
            <w:tcBorders>
              <w:top w:val="nil"/>
              <w:left w:val="nil"/>
              <w:bottom w:val="single" w:sz="8" w:space="0" w:color="auto"/>
              <w:right w:val="single" w:sz="4" w:space="0" w:color="auto"/>
            </w:tcBorders>
            <w:noWrap/>
            <w:vAlign w:val="bottom"/>
            <w:hideMark/>
          </w:tcPr>
          <w:p w14:paraId="0F22BB8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4,2</w:t>
            </w:r>
          </w:p>
        </w:tc>
        <w:tc>
          <w:tcPr>
            <w:tcW w:w="1017" w:type="dxa"/>
            <w:tcBorders>
              <w:top w:val="nil"/>
              <w:left w:val="nil"/>
              <w:bottom w:val="single" w:sz="8" w:space="0" w:color="auto"/>
              <w:right w:val="single" w:sz="4" w:space="0" w:color="auto"/>
            </w:tcBorders>
            <w:noWrap/>
            <w:vAlign w:val="bottom"/>
            <w:hideMark/>
          </w:tcPr>
          <w:p w14:paraId="42820C14"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4,3</w:t>
            </w:r>
          </w:p>
        </w:tc>
        <w:tc>
          <w:tcPr>
            <w:tcW w:w="778" w:type="dxa"/>
            <w:tcBorders>
              <w:top w:val="nil"/>
              <w:left w:val="nil"/>
              <w:bottom w:val="single" w:sz="8" w:space="0" w:color="auto"/>
              <w:right w:val="single" w:sz="4" w:space="0" w:color="auto"/>
            </w:tcBorders>
            <w:noWrap/>
            <w:vAlign w:val="bottom"/>
            <w:hideMark/>
          </w:tcPr>
          <w:p w14:paraId="12163EC6"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6,2</w:t>
            </w:r>
          </w:p>
        </w:tc>
        <w:tc>
          <w:tcPr>
            <w:tcW w:w="1043" w:type="dxa"/>
            <w:tcBorders>
              <w:top w:val="nil"/>
              <w:left w:val="nil"/>
              <w:bottom w:val="single" w:sz="8" w:space="0" w:color="auto"/>
              <w:right w:val="single" w:sz="4" w:space="0" w:color="auto"/>
            </w:tcBorders>
            <w:noWrap/>
            <w:vAlign w:val="bottom"/>
            <w:hideMark/>
          </w:tcPr>
          <w:p w14:paraId="7A72EDCB"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5,1</w:t>
            </w:r>
          </w:p>
        </w:tc>
        <w:tc>
          <w:tcPr>
            <w:tcW w:w="732" w:type="dxa"/>
            <w:tcBorders>
              <w:top w:val="nil"/>
              <w:left w:val="nil"/>
              <w:bottom w:val="single" w:sz="8" w:space="0" w:color="auto"/>
              <w:right w:val="single" w:sz="4" w:space="0" w:color="auto"/>
            </w:tcBorders>
            <w:noWrap/>
            <w:vAlign w:val="bottom"/>
            <w:hideMark/>
          </w:tcPr>
          <w:p w14:paraId="261989F8"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4,9</w:t>
            </w:r>
          </w:p>
        </w:tc>
        <w:tc>
          <w:tcPr>
            <w:tcW w:w="996" w:type="dxa"/>
            <w:tcBorders>
              <w:top w:val="nil"/>
              <w:left w:val="nil"/>
              <w:bottom w:val="single" w:sz="8" w:space="0" w:color="auto"/>
              <w:right w:val="single" w:sz="4" w:space="0" w:color="auto"/>
            </w:tcBorders>
            <w:noWrap/>
            <w:vAlign w:val="bottom"/>
            <w:hideMark/>
          </w:tcPr>
          <w:p w14:paraId="3CCEC76F"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4,8</w:t>
            </w:r>
          </w:p>
        </w:tc>
        <w:tc>
          <w:tcPr>
            <w:tcW w:w="2172" w:type="dxa"/>
            <w:gridSpan w:val="2"/>
            <w:tcBorders>
              <w:top w:val="single" w:sz="4" w:space="0" w:color="auto"/>
              <w:left w:val="nil"/>
              <w:bottom w:val="single" w:sz="8" w:space="0" w:color="auto"/>
              <w:right w:val="single" w:sz="4" w:space="0" w:color="auto"/>
            </w:tcBorders>
            <w:noWrap/>
            <w:vAlign w:val="bottom"/>
            <w:hideMark/>
          </w:tcPr>
          <w:p w14:paraId="63C5CD15" w14:textId="77777777" w:rsidR="00F2401C" w:rsidRPr="00F2401C" w:rsidRDefault="00F2401C" w:rsidP="00992802">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3,8 - 5,2</w:t>
            </w:r>
          </w:p>
        </w:tc>
        <w:tc>
          <w:tcPr>
            <w:tcW w:w="1133" w:type="dxa"/>
            <w:tcBorders>
              <w:top w:val="nil"/>
              <w:left w:val="nil"/>
              <w:bottom w:val="single" w:sz="8" w:space="0" w:color="auto"/>
              <w:right w:val="single" w:sz="8" w:space="0" w:color="auto"/>
            </w:tcBorders>
            <w:noWrap/>
            <w:vAlign w:val="bottom"/>
            <w:hideMark/>
          </w:tcPr>
          <w:p w14:paraId="36597DB7" w14:textId="77777777" w:rsidR="00F2401C" w:rsidRPr="00F2401C" w:rsidRDefault="00F2401C" w:rsidP="00992802">
            <w:pPr>
              <w:spacing w:after="0" w:line="240" w:lineRule="auto"/>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mmol</w:t>
            </w:r>
            <w:proofErr w:type="spellEnd"/>
            <w:r w:rsidRPr="00F2401C">
              <w:rPr>
                <w:rFonts w:ascii="Times New Roman" w:hAnsi="Times New Roman" w:cs="Times New Roman"/>
                <w:b/>
                <w:bCs/>
                <w:sz w:val="24"/>
                <w:szCs w:val="24"/>
              </w:rPr>
              <w:t xml:space="preserve"> / l</w:t>
            </w:r>
          </w:p>
        </w:tc>
      </w:tr>
    </w:tbl>
    <w:p w14:paraId="70CDAF70" w14:textId="77777777" w:rsidR="00F2401C" w:rsidRPr="00F2401C" w:rsidRDefault="00F2401C" w:rsidP="00992802">
      <w:pPr>
        <w:spacing w:after="0" w:line="240" w:lineRule="auto"/>
        <w:jc w:val="both"/>
        <w:rPr>
          <w:rFonts w:ascii="Times New Roman" w:eastAsia="Times New Roman" w:hAnsi="Times New Roman" w:cs="Times New Roman"/>
          <w:b/>
          <w:bCs/>
          <w:sz w:val="24"/>
          <w:szCs w:val="24"/>
          <w:lang w:eastAsia="sk-SK"/>
        </w:rPr>
      </w:pPr>
    </w:p>
    <w:p w14:paraId="59D2D4A5" w14:textId="74989A28" w:rsidR="00F2401C" w:rsidRDefault="00E40A0C"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Krvné elementy - </w:t>
      </w:r>
      <w:r w:rsidR="00315166">
        <w:rPr>
          <w:rFonts w:ascii="Times New Roman" w:hAnsi="Times New Roman" w:cs="Times New Roman"/>
          <w:sz w:val="24"/>
          <w:szCs w:val="24"/>
        </w:rPr>
        <w:t xml:space="preserve">Erytrocyty, leukocyty </w:t>
      </w:r>
      <w:r w:rsidR="00797667">
        <w:rPr>
          <w:rFonts w:ascii="Times New Roman" w:hAnsi="Times New Roman" w:cs="Times New Roman"/>
          <w:sz w:val="24"/>
          <w:szCs w:val="24"/>
        </w:rPr>
        <w:t>a </w:t>
      </w:r>
      <w:proofErr w:type="spellStart"/>
      <w:r w:rsidR="00797667">
        <w:rPr>
          <w:rFonts w:ascii="Times New Roman" w:hAnsi="Times New Roman" w:cs="Times New Roman"/>
          <w:sz w:val="24"/>
          <w:szCs w:val="24"/>
        </w:rPr>
        <w:t>trombocyty</w:t>
      </w:r>
      <w:proofErr w:type="spellEnd"/>
      <w:r w:rsidR="00797667">
        <w:rPr>
          <w:rFonts w:ascii="Times New Roman" w:hAnsi="Times New Roman" w:cs="Times New Roman"/>
          <w:sz w:val="24"/>
          <w:szCs w:val="24"/>
        </w:rPr>
        <w:t xml:space="preserve"> </w:t>
      </w:r>
    </w:p>
    <w:p w14:paraId="5D0E253C" w14:textId="77777777" w:rsidR="00797667" w:rsidRDefault="00797667" w:rsidP="00992802">
      <w:pPr>
        <w:spacing w:after="0" w:line="240" w:lineRule="auto"/>
        <w:jc w:val="both"/>
        <w:rPr>
          <w:rFonts w:ascii="Times New Roman" w:hAnsi="Times New Roman" w:cs="Times New Roman"/>
          <w:sz w:val="24"/>
          <w:szCs w:val="24"/>
        </w:rPr>
      </w:pPr>
    </w:p>
    <w:p w14:paraId="1FE99B0E" w14:textId="5C9CC12F"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Sedimentácia – rýchlosť usadzovania krvných elementov</w:t>
      </w:r>
      <w:r w:rsidR="00E40A0C">
        <w:rPr>
          <w:rFonts w:ascii="Times New Roman" w:hAnsi="Times New Roman" w:cs="Times New Roman"/>
          <w:sz w:val="24"/>
          <w:szCs w:val="24"/>
        </w:rPr>
        <w:t xml:space="preserve"> (hore plazma, dole elementy)</w:t>
      </w:r>
      <w:r>
        <w:rPr>
          <w:rFonts w:ascii="Times New Roman" w:hAnsi="Times New Roman" w:cs="Times New Roman"/>
          <w:sz w:val="24"/>
          <w:szCs w:val="24"/>
        </w:rPr>
        <w:t>.</w:t>
      </w:r>
    </w:p>
    <w:p w14:paraId="6EF85426" w14:textId="4E550C44"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Hemoglobín – m</w:t>
      </w:r>
      <w:r w:rsidR="00E40A0C">
        <w:rPr>
          <w:rFonts w:ascii="Times New Roman" w:hAnsi="Times New Roman" w:cs="Times New Roman"/>
          <w:sz w:val="24"/>
          <w:szCs w:val="24"/>
        </w:rPr>
        <w:t>nožstvo v gramoch na liter krvi, obsahuje (</w:t>
      </w:r>
      <w:proofErr w:type="spellStart"/>
      <w:r w:rsidR="00E40A0C">
        <w:rPr>
          <w:rFonts w:ascii="Times New Roman" w:hAnsi="Times New Roman" w:cs="Times New Roman"/>
          <w:sz w:val="24"/>
          <w:szCs w:val="24"/>
        </w:rPr>
        <w:t>Fe</w:t>
      </w:r>
      <w:proofErr w:type="spellEnd"/>
      <w:r w:rsidR="00E40A0C">
        <w:rPr>
          <w:rFonts w:ascii="Times New Roman" w:hAnsi="Times New Roman" w:cs="Times New Roman"/>
          <w:sz w:val="24"/>
          <w:szCs w:val="24"/>
        </w:rPr>
        <w:t xml:space="preserve"> 2+)</w:t>
      </w:r>
    </w:p>
    <w:p w14:paraId="2A85A605" w14:textId="00143153"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Glukóza a</w:t>
      </w:r>
      <w:r w:rsidR="00E40A0C">
        <w:rPr>
          <w:rFonts w:ascii="Times New Roman" w:hAnsi="Times New Roman" w:cs="Times New Roman"/>
          <w:sz w:val="24"/>
          <w:szCs w:val="24"/>
        </w:rPr>
        <w:t> </w:t>
      </w:r>
      <w:r>
        <w:rPr>
          <w:rFonts w:ascii="Times New Roman" w:hAnsi="Times New Roman" w:cs="Times New Roman"/>
          <w:sz w:val="24"/>
          <w:szCs w:val="24"/>
        </w:rPr>
        <w:t>cholesterol</w:t>
      </w:r>
      <w:r w:rsidR="00E40A0C">
        <w:rPr>
          <w:rFonts w:ascii="Times New Roman" w:hAnsi="Times New Roman" w:cs="Times New Roman"/>
          <w:sz w:val="24"/>
          <w:szCs w:val="24"/>
        </w:rPr>
        <w:t xml:space="preserve"> (HDL (dobrý) +LDL(zlý))</w:t>
      </w:r>
      <w:r>
        <w:rPr>
          <w:rFonts w:ascii="Times New Roman" w:hAnsi="Times New Roman" w:cs="Times New Roman"/>
          <w:sz w:val="24"/>
          <w:szCs w:val="24"/>
        </w:rPr>
        <w:t xml:space="preserve"> – množstvo v </w:t>
      </w:r>
      <w:proofErr w:type="spellStart"/>
      <w:r>
        <w:rPr>
          <w:rFonts w:ascii="Times New Roman" w:hAnsi="Times New Roman" w:cs="Times New Roman"/>
          <w:sz w:val="24"/>
          <w:szCs w:val="24"/>
        </w:rPr>
        <w:t>mmol</w:t>
      </w:r>
      <w:proofErr w:type="spellEnd"/>
      <w:r>
        <w:rPr>
          <w:rFonts w:ascii="Times New Roman" w:hAnsi="Times New Roman" w:cs="Times New Roman"/>
          <w:sz w:val="24"/>
          <w:szCs w:val="24"/>
        </w:rPr>
        <w:t xml:space="preserve"> na liter krvi.</w:t>
      </w:r>
    </w:p>
    <w:p w14:paraId="5DA70B12" w14:textId="6C60AA65" w:rsidR="00315166" w:rsidRDefault="00315166" w:rsidP="00992802">
      <w:pPr>
        <w:spacing w:after="0" w:line="240" w:lineRule="auto"/>
        <w:jc w:val="both"/>
        <w:rPr>
          <w:rFonts w:ascii="Times New Roman" w:hAnsi="Times New Roman" w:cs="Times New Roman"/>
          <w:sz w:val="24"/>
          <w:szCs w:val="24"/>
        </w:rPr>
      </w:pPr>
    </w:p>
    <w:p w14:paraId="5375E45E" w14:textId="27F33066" w:rsidR="00315166" w:rsidRPr="00AC779E" w:rsidRDefault="00315166" w:rsidP="00992802">
      <w:pPr>
        <w:spacing w:after="0" w:line="240" w:lineRule="auto"/>
        <w:jc w:val="both"/>
        <w:rPr>
          <w:rFonts w:ascii="Times New Roman" w:hAnsi="Times New Roman" w:cs="Times New Roman"/>
          <w:b/>
          <w:bCs/>
          <w:sz w:val="24"/>
          <w:szCs w:val="24"/>
        </w:rPr>
      </w:pPr>
      <w:r w:rsidRPr="00AC779E">
        <w:rPr>
          <w:rFonts w:ascii="Times New Roman" w:hAnsi="Times New Roman" w:cs="Times New Roman"/>
          <w:b/>
          <w:bCs/>
          <w:sz w:val="24"/>
          <w:szCs w:val="24"/>
        </w:rPr>
        <w:t>Posúdenie zdravotného stavu pacientov:</w:t>
      </w:r>
    </w:p>
    <w:p w14:paraId="0834A74B" w14:textId="5978C984" w:rsidR="00F2401C" w:rsidRDefault="00315166" w:rsidP="00992802">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Ján – nízka hodnota množstva </w:t>
      </w:r>
      <w:proofErr w:type="spellStart"/>
      <w:r>
        <w:rPr>
          <w:rFonts w:ascii="Times New Roman" w:hAnsi="Times New Roman" w:cs="Times New Roman"/>
          <w:sz w:val="24"/>
          <w:szCs w:val="24"/>
        </w:rPr>
        <w:t>trombocytov</w:t>
      </w:r>
      <w:proofErr w:type="spellEnd"/>
      <w:r>
        <w:rPr>
          <w:rFonts w:ascii="Times New Roman" w:hAnsi="Times New Roman" w:cs="Times New Roman"/>
          <w:sz w:val="24"/>
          <w:szCs w:val="24"/>
        </w:rPr>
        <w:t xml:space="preserve"> = znížená zrážanlivosť krvi, zvyšné údaje v norme</w:t>
      </w:r>
    </w:p>
    <w:p w14:paraId="52A1287D" w14:textId="04731DD5"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Mária – málo hemoglobínu = znížená schopnosť prenosu kyslíka v krvi, nedostatok železa</w:t>
      </w:r>
      <w:r w:rsidR="00E40A0C">
        <w:rPr>
          <w:rFonts w:ascii="Times New Roman" w:hAnsi="Times New Roman" w:cs="Times New Roman"/>
          <w:sz w:val="24"/>
          <w:szCs w:val="24"/>
        </w:rPr>
        <w:t xml:space="preserve"> – môže byť unavená, slabá, bledá, (mala by jesť pre tvorbu HG – plody mora, pečeň, strukoviny, červené mäso,</w:t>
      </w:r>
      <w:r w:rsidR="00E40A0C" w:rsidRPr="00E40A0C">
        <w:rPr>
          <w:rFonts w:ascii="Times New Roman" w:hAnsi="Times New Roman" w:cs="Times New Roman"/>
          <w:sz w:val="24"/>
          <w:szCs w:val="24"/>
        </w:rPr>
        <w:t xml:space="preserve"> </w:t>
      </w:r>
      <w:r w:rsidR="00E40A0C">
        <w:rPr>
          <w:rFonts w:ascii="Times New Roman" w:hAnsi="Times New Roman" w:cs="Times New Roman"/>
          <w:sz w:val="24"/>
          <w:szCs w:val="24"/>
        </w:rPr>
        <w:t>špenát,)</w:t>
      </w:r>
      <w:r>
        <w:rPr>
          <w:rFonts w:ascii="Times New Roman" w:hAnsi="Times New Roman" w:cs="Times New Roman"/>
          <w:sz w:val="24"/>
          <w:szCs w:val="24"/>
        </w:rPr>
        <w:t xml:space="preserve"> ostatné hodnoty v norme</w:t>
      </w:r>
    </w:p>
    <w:p w14:paraId="37353577" w14:textId="7686E777"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Peter – zvýšený cholesterol = príčina vysokého tlaku a zužovania ciev, </w:t>
      </w:r>
      <w:r w:rsidR="00E40A0C">
        <w:rPr>
          <w:rFonts w:ascii="Times New Roman" w:hAnsi="Times New Roman" w:cs="Times New Roman"/>
          <w:sz w:val="24"/>
          <w:szCs w:val="24"/>
        </w:rPr>
        <w:t xml:space="preserve">mal znížiť príjem vajíčok a mastného mäso) </w:t>
      </w:r>
      <w:r>
        <w:rPr>
          <w:rFonts w:ascii="Times New Roman" w:hAnsi="Times New Roman" w:cs="Times New Roman"/>
          <w:sz w:val="24"/>
          <w:szCs w:val="24"/>
        </w:rPr>
        <w:t>ostatné hodnoty v norme</w:t>
      </w:r>
    </w:p>
    <w:p w14:paraId="34214E02" w14:textId="306AB0C6"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Zuzana – vysoká hodnota glukózy v krvi = cukrovka</w:t>
      </w:r>
      <w:r w:rsidR="00E40A0C">
        <w:rPr>
          <w:rFonts w:ascii="Times New Roman" w:hAnsi="Times New Roman" w:cs="Times New Roman"/>
          <w:sz w:val="24"/>
          <w:szCs w:val="24"/>
        </w:rPr>
        <w:t xml:space="preserve"> DIABETES MELLITUS</w:t>
      </w:r>
      <w:r>
        <w:rPr>
          <w:rFonts w:ascii="Times New Roman" w:hAnsi="Times New Roman" w:cs="Times New Roman"/>
          <w:sz w:val="24"/>
          <w:szCs w:val="24"/>
        </w:rPr>
        <w:t>, ostatné hodnoty v norme</w:t>
      </w:r>
    </w:p>
    <w:p w14:paraId="3C680394" w14:textId="04DDDD21"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Soňa – vysoká </w:t>
      </w:r>
      <w:r w:rsidR="00537AC7">
        <w:rPr>
          <w:rFonts w:ascii="Times New Roman" w:hAnsi="Times New Roman" w:cs="Times New Roman"/>
          <w:sz w:val="24"/>
          <w:szCs w:val="24"/>
        </w:rPr>
        <w:t xml:space="preserve">rýchlosť </w:t>
      </w:r>
      <w:r>
        <w:rPr>
          <w:rFonts w:ascii="Times New Roman" w:hAnsi="Times New Roman" w:cs="Times New Roman"/>
          <w:sz w:val="24"/>
          <w:szCs w:val="24"/>
        </w:rPr>
        <w:t>hodnot</w:t>
      </w:r>
      <w:r w:rsidR="00537AC7">
        <w:rPr>
          <w:rFonts w:ascii="Times New Roman" w:hAnsi="Times New Roman" w:cs="Times New Roman"/>
          <w:sz w:val="24"/>
          <w:szCs w:val="24"/>
        </w:rPr>
        <w:t>y</w:t>
      </w:r>
      <w:r>
        <w:rPr>
          <w:rFonts w:ascii="Times New Roman" w:hAnsi="Times New Roman" w:cs="Times New Roman"/>
          <w:sz w:val="24"/>
          <w:szCs w:val="24"/>
        </w:rPr>
        <w:t xml:space="preserve"> sedimentácie = </w:t>
      </w:r>
      <w:r w:rsidR="00537AC7">
        <w:rPr>
          <w:rFonts w:ascii="Times New Roman" w:hAnsi="Times New Roman" w:cs="Times New Roman"/>
          <w:sz w:val="24"/>
          <w:szCs w:val="24"/>
        </w:rPr>
        <w:t>zápal v tele</w:t>
      </w:r>
      <w:r>
        <w:rPr>
          <w:rFonts w:ascii="Times New Roman" w:hAnsi="Times New Roman" w:cs="Times New Roman"/>
          <w:sz w:val="24"/>
          <w:szCs w:val="24"/>
        </w:rPr>
        <w:t>, potrebná lieč</w:t>
      </w:r>
      <w:r w:rsidR="00537AC7">
        <w:rPr>
          <w:rFonts w:ascii="Times New Roman" w:hAnsi="Times New Roman" w:cs="Times New Roman"/>
          <w:sz w:val="24"/>
          <w:szCs w:val="24"/>
        </w:rPr>
        <w:t>iť ATB</w:t>
      </w:r>
      <w:r>
        <w:rPr>
          <w:rFonts w:ascii="Times New Roman" w:hAnsi="Times New Roman" w:cs="Times New Roman"/>
          <w:sz w:val="24"/>
          <w:szCs w:val="24"/>
        </w:rPr>
        <w:t>, ostatné hodnoty v norme</w:t>
      </w:r>
    </w:p>
    <w:p w14:paraId="6618125C" w14:textId="09BC3C43" w:rsidR="00315166" w:rsidRDefault="00315166" w:rsidP="009928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Martin – zvýšené množstvo leukocytov, pravdepodobne </w:t>
      </w:r>
      <w:r w:rsidR="00AC779E">
        <w:rPr>
          <w:rFonts w:ascii="Times New Roman" w:hAnsi="Times New Roman" w:cs="Times New Roman"/>
          <w:sz w:val="24"/>
          <w:szCs w:val="24"/>
        </w:rPr>
        <w:t>prebieha boj s chorobou, riziko leukémie, ostatné hodnoty v norme</w:t>
      </w:r>
    </w:p>
    <w:p w14:paraId="42A3848D" w14:textId="77777777" w:rsidR="00AC779E" w:rsidRDefault="00AC779E" w:rsidP="00992802">
      <w:pPr>
        <w:spacing w:after="0" w:line="240" w:lineRule="auto"/>
        <w:jc w:val="both"/>
        <w:rPr>
          <w:rFonts w:ascii="Times New Roman" w:hAnsi="Times New Roman" w:cs="Times New Roman"/>
          <w:sz w:val="24"/>
          <w:szCs w:val="24"/>
        </w:rPr>
      </w:pPr>
    </w:p>
    <w:p w14:paraId="72E4C08C" w14:textId="58D63F8E" w:rsidR="00315166" w:rsidRPr="00315166" w:rsidRDefault="00315166" w:rsidP="00992802">
      <w:pPr>
        <w:spacing w:after="0" w:line="240" w:lineRule="auto"/>
        <w:jc w:val="both"/>
        <w:rPr>
          <w:rFonts w:ascii="Times New Roman" w:hAnsi="Times New Roman" w:cs="Times New Roman"/>
          <w:sz w:val="24"/>
          <w:szCs w:val="24"/>
        </w:rPr>
      </w:pPr>
    </w:p>
    <w:p w14:paraId="297C16A7" w14:textId="77777777" w:rsidR="00184C80" w:rsidRPr="00F2401C" w:rsidRDefault="00184C80" w:rsidP="00184C80">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Pr="00F2401C">
        <w:rPr>
          <w:rFonts w:ascii="Times New Roman" w:hAnsi="Times New Roman" w:cs="Times New Roman"/>
          <w:b/>
          <w:bCs/>
          <w:sz w:val="24"/>
          <w:szCs w:val="24"/>
        </w:rPr>
        <w:t>.Na obrázku je prierez vaječníkov cicavcov. Čísla označujú rôzne vývojové stupne vajíčka. Zvoľte správne poradie čísel podľa postupného vývoja vajíčka.</w:t>
      </w:r>
    </w:p>
    <w:p w14:paraId="187DCEA0" w14:textId="23EAC71C" w:rsidR="00184C80" w:rsidRPr="00F2401C" w:rsidRDefault="00184C80" w:rsidP="00184C80">
      <w:pPr>
        <w:spacing w:after="0" w:line="240" w:lineRule="auto"/>
        <w:ind w:firstLine="708"/>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Ľudský </w:t>
      </w:r>
      <w:proofErr w:type="spellStart"/>
      <w:r w:rsidRPr="00F2401C">
        <w:rPr>
          <w:rFonts w:ascii="Times New Roman" w:hAnsi="Times New Roman" w:cs="Times New Roman"/>
          <w:b/>
          <w:bCs/>
          <w:sz w:val="24"/>
          <w:szCs w:val="24"/>
        </w:rPr>
        <w:t>choriový</w:t>
      </w:r>
      <w:proofErr w:type="spellEnd"/>
      <w:r w:rsidRPr="00F2401C">
        <w:rPr>
          <w:rFonts w:ascii="Times New Roman" w:hAnsi="Times New Roman" w:cs="Times New Roman"/>
          <w:b/>
          <w:bCs/>
          <w:sz w:val="24"/>
          <w:szCs w:val="24"/>
        </w:rPr>
        <w:t xml:space="preserve"> </w:t>
      </w:r>
      <w:proofErr w:type="spellStart"/>
      <w:r w:rsidRPr="00F2401C">
        <w:rPr>
          <w:rFonts w:ascii="Times New Roman" w:hAnsi="Times New Roman" w:cs="Times New Roman"/>
          <w:b/>
          <w:bCs/>
          <w:sz w:val="24"/>
          <w:szCs w:val="24"/>
        </w:rPr>
        <w:t>gonadotropín</w:t>
      </w:r>
      <w:proofErr w:type="spellEnd"/>
      <w:r w:rsidRPr="00F2401C">
        <w:rPr>
          <w:rFonts w:ascii="Times New Roman" w:hAnsi="Times New Roman" w:cs="Times New Roman"/>
          <w:b/>
          <w:bCs/>
          <w:sz w:val="24"/>
          <w:szCs w:val="24"/>
        </w:rPr>
        <w:t xml:space="preserve"> (</w:t>
      </w:r>
      <w:proofErr w:type="spellStart"/>
      <w:r w:rsidRPr="00F2401C">
        <w:rPr>
          <w:rFonts w:ascii="Times New Roman" w:hAnsi="Times New Roman" w:cs="Times New Roman"/>
          <w:b/>
          <w:bCs/>
          <w:sz w:val="24"/>
          <w:szCs w:val="24"/>
        </w:rPr>
        <w:t>hCG</w:t>
      </w:r>
      <w:proofErr w:type="spellEnd"/>
      <w:r w:rsidRPr="00F2401C">
        <w:rPr>
          <w:rFonts w:ascii="Times New Roman" w:hAnsi="Times New Roman" w:cs="Times New Roman"/>
          <w:b/>
          <w:bCs/>
          <w:sz w:val="24"/>
          <w:szCs w:val="24"/>
        </w:rPr>
        <w:t xml:space="preserve">) je </w:t>
      </w:r>
      <w:proofErr w:type="spellStart"/>
      <w:r w:rsidRPr="00F2401C">
        <w:rPr>
          <w:rFonts w:ascii="Times New Roman" w:hAnsi="Times New Roman" w:cs="Times New Roman"/>
          <w:b/>
          <w:bCs/>
          <w:sz w:val="24"/>
          <w:szCs w:val="24"/>
        </w:rPr>
        <w:t>glykoproteínový</w:t>
      </w:r>
      <w:proofErr w:type="spellEnd"/>
      <w:r w:rsidRPr="00F2401C">
        <w:rPr>
          <w:rFonts w:ascii="Times New Roman" w:hAnsi="Times New Roman" w:cs="Times New Roman"/>
          <w:b/>
          <w:bCs/>
          <w:sz w:val="24"/>
          <w:szCs w:val="24"/>
        </w:rPr>
        <w:t xml:space="preserve"> hormón, produkovaný v tehotenstve vyvíjajúcim sa embryom krátko po počatí, a neskôr je produkovaný časťou placenty. Jeho úlohou je zabrániť rozloženiu žltého telieska vo vaječníku, a tak zachovať produkciu </w:t>
      </w:r>
      <w:proofErr w:type="spellStart"/>
      <w:r w:rsidRPr="00F2401C">
        <w:rPr>
          <w:rFonts w:ascii="Times New Roman" w:hAnsi="Times New Roman" w:cs="Times New Roman"/>
          <w:b/>
          <w:bCs/>
          <w:sz w:val="24"/>
          <w:szCs w:val="24"/>
        </w:rPr>
        <w:t>progesterónu</w:t>
      </w:r>
      <w:proofErr w:type="spellEnd"/>
      <w:r w:rsidRPr="00F2401C">
        <w:rPr>
          <w:rFonts w:ascii="Times New Roman" w:hAnsi="Times New Roman" w:cs="Times New Roman"/>
          <w:b/>
          <w:bCs/>
          <w:sz w:val="24"/>
          <w:szCs w:val="24"/>
        </w:rPr>
        <w:t>, ktorý je dôležitý pre udržanie tehotenstva.</w:t>
      </w:r>
    </w:p>
    <w:p w14:paraId="2D6C8E51" w14:textId="77777777" w:rsidR="00184C80" w:rsidRPr="00F2401C" w:rsidRDefault="00184C80" w:rsidP="00184C80">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Graf znázorňuje hladinu troch hormónov, ktoré sa produkujú v krvi tehotnej ženy.</w:t>
      </w:r>
    </w:p>
    <w:p w14:paraId="389C8A20" w14:textId="77777777" w:rsidR="00184C80" w:rsidRPr="00F2401C" w:rsidRDefault="00184C80" w:rsidP="00184C80">
      <w:pPr>
        <w:numPr>
          <w:ilvl w:val="0"/>
          <w:numId w:val="1"/>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Určte názov hormónu A.</w:t>
      </w:r>
    </w:p>
    <w:p w14:paraId="686BB927" w14:textId="77777777" w:rsidR="00184C80" w:rsidRPr="00F2401C" w:rsidRDefault="00184C80" w:rsidP="00184C80">
      <w:pPr>
        <w:numPr>
          <w:ilvl w:val="0"/>
          <w:numId w:val="1"/>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Čím je tento hormón produkovaný?</w:t>
      </w:r>
    </w:p>
    <w:p w14:paraId="07AAEA9B" w14:textId="0EE0E281" w:rsidR="00184C80" w:rsidRPr="00F2401C" w:rsidRDefault="00184C80" w:rsidP="00184C80">
      <w:pPr>
        <w:numPr>
          <w:ilvl w:val="0"/>
          <w:numId w:val="1"/>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Čo je príčinou jeho prudkého poklesu po 12 týždni tehotenstva?</w:t>
      </w:r>
    </w:p>
    <w:p w14:paraId="42F70331" w14:textId="77777777" w:rsidR="00184C80" w:rsidRDefault="00184C80" w:rsidP="00184C80">
      <w:pPr>
        <w:numPr>
          <w:ilvl w:val="0"/>
          <w:numId w:val="1"/>
        </w:numPr>
        <w:spacing w:after="0" w:line="240" w:lineRule="auto"/>
        <w:ind w:right="1276"/>
        <w:jc w:val="both"/>
        <w:rPr>
          <w:rFonts w:ascii="Times New Roman" w:hAnsi="Times New Roman" w:cs="Times New Roman"/>
          <w:b/>
          <w:bCs/>
          <w:sz w:val="24"/>
          <w:szCs w:val="24"/>
        </w:rPr>
      </w:pPr>
      <w:proofErr w:type="spellStart"/>
      <w:r w:rsidRPr="00F2401C">
        <w:rPr>
          <w:rFonts w:ascii="Times New Roman" w:hAnsi="Times New Roman" w:cs="Times New Roman"/>
          <w:b/>
          <w:bCs/>
          <w:sz w:val="24"/>
          <w:szCs w:val="24"/>
        </w:rPr>
        <w:t>Ćo</w:t>
      </w:r>
      <w:proofErr w:type="spellEnd"/>
      <w:r w:rsidRPr="00F2401C">
        <w:rPr>
          <w:rFonts w:ascii="Times New Roman" w:hAnsi="Times New Roman" w:cs="Times New Roman"/>
          <w:b/>
          <w:bCs/>
          <w:sz w:val="24"/>
          <w:szCs w:val="24"/>
        </w:rPr>
        <w:t xml:space="preserve"> môže signalizovať prítomnosť </w:t>
      </w:r>
    </w:p>
    <w:p w14:paraId="19424233" w14:textId="77777777" w:rsidR="00184C80" w:rsidRPr="00F2401C" w:rsidRDefault="00184C80" w:rsidP="00184C80">
      <w:pPr>
        <w:spacing w:after="0" w:line="240" w:lineRule="auto"/>
        <w:ind w:left="720" w:right="1276"/>
        <w:jc w:val="both"/>
        <w:rPr>
          <w:rFonts w:ascii="Times New Roman" w:hAnsi="Times New Roman" w:cs="Times New Roman"/>
          <w:b/>
          <w:bCs/>
          <w:sz w:val="24"/>
          <w:szCs w:val="24"/>
        </w:rPr>
      </w:pPr>
      <w:r w:rsidRPr="00F2401C">
        <w:rPr>
          <w:rFonts w:ascii="Times New Roman" w:hAnsi="Times New Roman" w:cs="Times New Roman"/>
          <w:b/>
          <w:bCs/>
          <w:sz w:val="24"/>
          <w:szCs w:val="24"/>
        </w:rPr>
        <w:t>tohto hormónu v ženskom organizme, ak žena nie je tehotná?</w:t>
      </w:r>
    </w:p>
    <w:p w14:paraId="1DF25860" w14:textId="77777777" w:rsidR="00184C80" w:rsidRPr="00F2401C" w:rsidRDefault="00184C80" w:rsidP="00184C80">
      <w:pPr>
        <w:numPr>
          <w:ilvl w:val="0"/>
          <w:numId w:val="1"/>
        </w:numPr>
        <w:spacing w:after="0" w:line="240" w:lineRule="auto"/>
        <w:ind w:right="1276"/>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Aká je funkcia </w:t>
      </w:r>
      <w:proofErr w:type="spellStart"/>
      <w:r w:rsidRPr="00F2401C">
        <w:rPr>
          <w:rFonts w:ascii="Times New Roman" w:hAnsi="Times New Roman" w:cs="Times New Roman"/>
          <w:b/>
          <w:bCs/>
          <w:sz w:val="24"/>
          <w:szCs w:val="24"/>
        </w:rPr>
        <w:t>progesterónu</w:t>
      </w:r>
      <w:proofErr w:type="spellEnd"/>
      <w:r w:rsidRPr="00F2401C">
        <w:rPr>
          <w:rFonts w:ascii="Times New Roman" w:hAnsi="Times New Roman" w:cs="Times New Roman"/>
          <w:b/>
          <w:bCs/>
          <w:sz w:val="24"/>
          <w:szCs w:val="24"/>
        </w:rPr>
        <w:t xml:space="preserve"> počas tehotenstva?</w:t>
      </w:r>
    </w:p>
    <w:p w14:paraId="7535170A" w14:textId="20BD659F" w:rsidR="00184C80" w:rsidRDefault="00184C80" w:rsidP="00184C80">
      <w:pPr>
        <w:numPr>
          <w:ilvl w:val="0"/>
          <w:numId w:val="1"/>
        </w:numPr>
        <w:spacing w:after="0" w:line="240" w:lineRule="auto"/>
        <w:ind w:right="1276"/>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Akú funkciu v ľudskom organizme zohráva hormón </w:t>
      </w:r>
      <w:proofErr w:type="spellStart"/>
      <w:r w:rsidRPr="00F2401C">
        <w:rPr>
          <w:rFonts w:ascii="Times New Roman" w:hAnsi="Times New Roman" w:cs="Times New Roman"/>
          <w:b/>
          <w:bCs/>
          <w:sz w:val="24"/>
          <w:szCs w:val="24"/>
        </w:rPr>
        <w:t>oxytocín</w:t>
      </w:r>
      <w:proofErr w:type="spellEnd"/>
      <w:r w:rsidRPr="00F2401C">
        <w:rPr>
          <w:rFonts w:ascii="Times New Roman" w:hAnsi="Times New Roman" w:cs="Times New Roman"/>
          <w:b/>
          <w:bCs/>
          <w:sz w:val="24"/>
          <w:szCs w:val="24"/>
        </w:rPr>
        <w:t>?</w:t>
      </w:r>
    </w:p>
    <w:p w14:paraId="10C1D55E" w14:textId="1CF043B4" w:rsidR="00184C80" w:rsidRDefault="005A11A5" w:rsidP="00184C80">
      <w:pPr>
        <w:spacing w:after="0" w:line="240" w:lineRule="auto"/>
        <w:ind w:left="720"/>
        <w:jc w:val="both"/>
        <w:rPr>
          <w:rFonts w:ascii="Times New Roman" w:hAnsi="Times New Roman" w:cs="Times New Roman"/>
          <w:b/>
          <w:bCs/>
          <w:sz w:val="24"/>
          <w:szCs w:val="24"/>
        </w:rPr>
      </w:pPr>
      <w:r w:rsidRPr="00F2401C">
        <w:rPr>
          <w:rFonts w:ascii="Times New Roman" w:hAnsi="Times New Roman" w:cs="Times New Roman"/>
          <w:b/>
          <w:bCs/>
          <w:noProof/>
          <w:sz w:val="24"/>
          <w:szCs w:val="24"/>
          <w:lang w:eastAsia="sk-SK"/>
        </w:rPr>
        <w:drawing>
          <wp:anchor distT="0" distB="0" distL="114300" distR="114300" simplePos="0" relativeHeight="251671552" behindDoc="1" locked="0" layoutInCell="1" allowOverlap="1" wp14:anchorId="6891370D" wp14:editId="41B0EBD1">
            <wp:simplePos x="0" y="0"/>
            <wp:positionH relativeFrom="column">
              <wp:posOffset>2531110</wp:posOffset>
            </wp:positionH>
            <wp:positionV relativeFrom="paragraph">
              <wp:posOffset>46355</wp:posOffset>
            </wp:positionV>
            <wp:extent cx="3415665" cy="2078990"/>
            <wp:effectExtent l="0" t="0" r="0" b="0"/>
            <wp:wrapTight wrapText="bothSides">
              <wp:wrapPolygon edited="0">
                <wp:start x="0" y="0"/>
                <wp:lineTo x="0" y="21376"/>
                <wp:lineTo x="21443" y="21376"/>
                <wp:lineTo x="214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5665" cy="2078990"/>
                    </a:xfrm>
                    <a:prstGeom prst="rect">
                      <a:avLst/>
                    </a:prstGeom>
                    <a:noFill/>
                  </pic:spPr>
                </pic:pic>
              </a:graphicData>
            </a:graphic>
            <wp14:sizeRelH relativeFrom="page">
              <wp14:pctWidth>0</wp14:pctWidth>
            </wp14:sizeRelH>
            <wp14:sizeRelV relativeFrom="page">
              <wp14:pctHeight>0</wp14:pctHeight>
            </wp14:sizeRelV>
          </wp:anchor>
        </w:drawing>
      </w:r>
      <w:r w:rsidRPr="00F2401C">
        <w:rPr>
          <w:rFonts w:ascii="Times New Roman" w:hAnsi="Times New Roman" w:cs="Times New Roman"/>
          <w:b/>
          <w:bCs/>
          <w:noProof/>
          <w:sz w:val="24"/>
          <w:szCs w:val="24"/>
          <w:lang w:eastAsia="sk-SK"/>
        </w:rPr>
        <w:drawing>
          <wp:anchor distT="0" distB="0" distL="114300" distR="114300" simplePos="0" relativeHeight="251670528" behindDoc="1" locked="0" layoutInCell="1" allowOverlap="1" wp14:anchorId="14826DD9" wp14:editId="7545ADEE">
            <wp:simplePos x="0" y="0"/>
            <wp:positionH relativeFrom="column">
              <wp:posOffset>314960</wp:posOffset>
            </wp:positionH>
            <wp:positionV relativeFrom="paragraph">
              <wp:posOffset>532765</wp:posOffset>
            </wp:positionV>
            <wp:extent cx="2136775" cy="941070"/>
            <wp:effectExtent l="0" t="0" r="0" b="0"/>
            <wp:wrapTight wrapText="bothSides">
              <wp:wrapPolygon edited="0">
                <wp:start x="0" y="0"/>
                <wp:lineTo x="0" y="20988"/>
                <wp:lineTo x="21375" y="20988"/>
                <wp:lineTo x="21375"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6775" cy="941070"/>
                    </a:xfrm>
                    <a:prstGeom prst="rect">
                      <a:avLst/>
                    </a:prstGeom>
                    <a:noFill/>
                  </pic:spPr>
                </pic:pic>
              </a:graphicData>
            </a:graphic>
            <wp14:sizeRelH relativeFrom="page">
              <wp14:pctWidth>0</wp14:pctWidth>
            </wp14:sizeRelH>
            <wp14:sizeRelV relativeFrom="page">
              <wp14:pctHeight>0</wp14:pctHeight>
            </wp14:sizeRelV>
          </wp:anchor>
        </w:drawing>
      </w:r>
    </w:p>
    <w:p w14:paraId="35307599" w14:textId="77777777" w:rsidR="005A11A5" w:rsidRPr="005A11A5" w:rsidRDefault="005A11A5" w:rsidP="006C6D9A">
      <w:pPr>
        <w:pStyle w:val="Odsekzoznamu"/>
        <w:spacing w:after="0" w:line="240" w:lineRule="auto"/>
        <w:jc w:val="both"/>
        <w:rPr>
          <w:rFonts w:ascii="Times New Roman" w:hAnsi="Times New Roman" w:cs="Times New Roman"/>
          <w:b/>
          <w:bCs/>
          <w:sz w:val="24"/>
          <w:szCs w:val="24"/>
        </w:rPr>
      </w:pPr>
    </w:p>
    <w:p w14:paraId="1F1C2FB2" w14:textId="77777777" w:rsidR="005A11A5" w:rsidRPr="005A11A5" w:rsidRDefault="005A11A5" w:rsidP="006C6D9A">
      <w:pPr>
        <w:pStyle w:val="Odsekzoznamu"/>
        <w:spacing w:after="0" w:line="240" w:lineRule="auto"/>
        <w:jc w:val="both"/>
        <w:rPr>
          <w:rFonts w:ascii="Times New Roman" w:hAnsi="Times New Roman" w:cs="Times New Roman"/>
          <w:b/>
          <w:bCs/>
          <w:sz w:val="24"/>
          <w:szCs w:val="24"/>
        </w:rPr>
      </w:pPr>
    </w:p>
    <w:p w14:paraId="175E9396"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2250A5C1"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0AF3A2CD"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3FB9431A"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415011DD"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37CA27D3" w14:textId="77777777" w:rsidR="005A11A5" w:rsidRPr="005A11A5" w:rsidRDefault="005A11A5" w:rsidP="00184C80">
      <w:pPr>
        <w:pStyle w:val="Odsekzoznamu"/>
        <w:numPr>
          <w:ilvl w:val="0"/>
          <w:numId w:val="6"/>
        </w:numPr>
        <w:spacing w:after="0" w:line="240" w:lineRule="auto"/>
        <w:jc w:val="both"/>
        <w:rPr>
          <w:rFonts w:ascii="Times New Roman" w:hAnsi="Times New Roman" w:cs="Times New Roman"/>
          <w:b/>
          <w:bCs/>
          <w:sz w:val="24"/>
          <w:szCs w:val="24"/>
        </w:rPr>
      </w:pPr>
    </w:p>
    <w:p w14:paraId="616689A4" w14:textId="77777777" w:rsidR="005A11A5" w:rsidRDefault="005A11A5" w:rsidP="005A11A5">
      <w:pPr>
        <w:spacing w:after="0" w:line="240" w:lineRule="auto"/>
        <w:jc w:val="both"/>
        <w:rPr>
          <w:rFonts w:ascii="Times New Roman" w:hAnsi="Times New Roman" w:cs="Times New Roman"/>
          <w:b/>
          <w:bCs/>
          <w:sz w:val="24"/>
          <w:szCs w:val="24"/>
        </w:rPr>
      </w:pPr>
    </w:p>
    <w:p w14:paraId="288934F4" w14:textId="77777777" w:rsidR="005A11A5" w:rsidRPr="005A11A5" w:rsidRDefault="005A11A5" w:rsidP="005A11A5">
      <w:pPr>
        <w:spacing w:after="0" w:line="240" w:lineRule="auto"/>
        <w:jc w:val="both"/>
        <w:rPr>
          <w:rFonts w:ascii="Times New Roman" w:hAnsi="Times New Roman" w:cs="Times New Roman"/>
          <w:b/>
          <w:bCs/>
          <w:sz w:val="24"/>
          <w:szCs w:val="24"/>
        </w:rPr>
      </w:pPr>
    </w:p>
    <w:p w14:paraId="77233EDA" w14:textId="049D2C46" w:rsidR="00184C80" w:rsidRPr="001A7047" w:rsidRDefault="002F4EE1" w:rsidP="00184C80">
      <w:pPr>
        <w:pStyle w:val="Odsekzoznamu"/>
        <w:numPr>
          <w:ilvl w:val="0"/>
          <w:numId w:val="6"/>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Riešenie: </w:t>
      </w:r>
      <w:r w:rsidR="00184E76">
        <w:rPr>
          <w:rFonts w:ascii="Times New Roman" w:hAnsi="Times New Roman" w:cs="Times New Roman"/>
          <w:sz w:val="24"/>
          <w:szCs w:val="24"/>
        </w:rPr>
        <w:t xml:space="preserve">Poradie:  </w:t>
      </w:r>
      <w:r w:rsidR="00184C80">
        <w:rPr>
          <w:rFonts w:ascii="Times New Roman" w:hAnsi="Times New Roman" w:cs="Times New Roman"/>
          <w:sz w:val="24"/>
          <w:szCs w:val="24"/>
        </w:rPr>
        <w:t xml:space="preserve">5, 2, </w:t>
      </w:r>
      <w:r w:rsidR="005A11A5">
        <w:rPr>
          <w:rFonts w:ascii="Times New Roman" w:hAnsi="Times New Roman" w:cs="Times New Roman"/>
          <w:sz w:val="24"/>
          <w:szCs w:val="24"/>
        </w:rPr>
        <w:t xml:space="preserve">4, 3, </w:t>
      </w:r>
      <w:r w:rsidR="00184C80">
        <w:rPr>
          <w:rFonts w:ascii="Times New Roman" w:hAnsi="Times New Roman" w:cs="Times New Roman"/>
          <w:sz w:val="24"/>
          <w:szCs w:val="24"/>
        </w:rPr>
        <w:t>1</w:t>
      </w:r>
    </w:p>
    <w:p w14:paraId="1E2F2AE2" w14:textId="6DFC6DA8" w:rsidR="00184C80" w:rsidRPr="00184E76" w:rsidRDefault="00184C80" w:rsidP="00184C80">
      <w:pPr>
        <w:pStyle w:val="Odsekzoznamu"/>
        <w:numPr>
          <w:ilvl w:val="0"/>
          <w:numId w:val="6"/>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Hormón A – </w:t>
      </w:r>
      <w:r w:rsidR="00AB1790">
        <w:rPr>
          <w:rFonts w:ascii="Times New Roman" w:hAnsi="Times New Roman" w:cs="Times New Roman"/>
          <w:sz w:val="24"/>
          <w:szCs w:val="24"/>
        </w:rPr>
        <w:t xml:space="preserve">ľudský </w:t>
      </w:r>
      <w:proofErr w:type="spellStart"/>
      <w:r w:rsidR="00AB1790">
        <w:rPr>
          <w:rFonts w:ascii="Times New Roman" w:hAnsi="Times New Roman" w:cs="Times New Roman"/>
          <w:sz w:val="24"/>
          <w:szCs w:val="24"/>
        </w:rPr>
        <w:t>choriogonadotropín</w:t>
      </w:r>
      <w:proofErr w:type="spellEnd"/>
      <w:r w:rsidR="00AB1790">
        <w:rPr>
          <w:rFonts w:ascii="Times New Roman" w:hAnsi="Times New Roman" w:cs="Times New Roman"/>
          <w:sz w:val="24"/>
          <w:szCs w:val="24"/>
        </w:rPr>
        <w:t xml:space="preserve">, tvorí sa od 8. </w:t>
      </w:r>
      <w:r w:rsidR="00184E76">
        <w:rPr>
          <w:rFonts w:ascii="Times New Roman" w:hAnsi="Times New Roman" w:cs="Times New Roman"/>
          <w:sz w:val="24"/>
          <w:szCs w:val="24"/>
        </w:rPr>
        <w:t>d</w:t>
      </w:r>
      <w:r w:rsidR="00AB1790">
        <w:rPr>
          <w:rFonts w:ascii="Times New Roman" w:hAnsi="Times New Roman" w:cs="Times New Roman"/>
          <w:sz w:val="24"/>
          <w:szCs w:val="24"/>
        </w:rPr>
        <w:t>ňa po oplodnení, tvorí sa iba počas tehot</w:t>
      </w:r>
      <w:r w:rsidR="00184E76">
        <w:rPr>
          <w:rFonts w:ascii="Times New Roman" w:hAnsi="Times New Roman" w:cs="Times New Roman"/>
          <w:sz w:val="24"/>
          <w:szCs w:val="24"/>
        </w:rPr>
        <w:t>e</w:t>
      </w:r>
      <w:r w:rsidR="00AB1790">
        <w:rPr>
          <w:rFonts w:ascii="Times New Roman" w:hAnsi="Times New Roman" w:cs="Times New Roman"/>
          <w:sz w:val="24"/>
          <w:szCs w:val="24"/>
        </w:rPr>
        <w:t xml:space="preserve">nstva, preto sa používa na diagnostiku, stúpa a potom sa tvorba prudko zastavuje </w:t>
      </w:r>
    </w:p>
    <w:p w14:paraId="0807C15E" w14:textId="2F87B57B" w:rsidR="00184E76" w:rsidRPr="001A7047" w:rsidRDefault="00184E76" w:rsidP="00184E76">
      <w:pPr>
        <w:pStyle w:val="Odsekzoznamu"/>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-aj </w:t>
      </w:r>
      <w:proofErr w:type="spellStart"/>
      <w:r>
        <w:rPr>
          <w:rFonts w:ascii="Times New Roman" w:hAnsi="Times New Roman" w:cs="Times New Roman"/>
          <w:sz w:val="24"/>
          <w:szCs w:val="24"/>
        </w:rPr>
        <w:t>relaxín</w:t>
      </w:r>
      <w:proofErr w:type="spellEnd"/>
      <w:r>
        <w:rPr>
          <w:rFonts w:ascii="Times New Roman" w:hAnsi="Times New Roman" w:cs="Times New Roman"/>
          <w:sz w:val="24"/>
          <w:szCs w:val="24"/>
        </w:rPr>
        <w:t xml:space="preserve"> je tvorený do prvého </w:t>
      </w:r>
      <w:proofErr w:type="spellStart"/>
      <w:r>
        <w:rPr>
          <w:rFonts w:ascii="Times New Roman" w:hAnsi="Times New Roman" w:cs="Times New Roman"/>
          <w:sz w:val="24"/>
          <w:szCs w:val="24"/>
        </w:rPr>
        <w:t>trimestra</w:t>
      </w:r>
      <w:proofErr w:type="spellEnd"/>
      <w:r>
        <w:rPr>
          <w:rFonts w:ascii="Times New Roman" w:hAnsi="Times New Roman" w:cs="Times New Roman"/>
          <w:sz w:val="24"/>
          <w:szCs w:val="24"/>
        </w:rPr>
        <w:t xml:space="preserve"> a jeho koncentrácia narastá</w:t>
      </w:r>
    </w:p>
    <w:p w14:paraId="128CD2FB" w14:textId="38F362F9" w:rsidR="00184C80" w:rsidRPr="001A7047" w:rsidRDefault="00184C80" w:rsidP="00184C80">
      <w:pPr>
        <w:pStyle w:val="Odsekzoznamu"/>
        <w:numPr>
          <w:ilvl w:val="0"/>
          <w:numId w:val="6"/>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Je produkovaný </w:t>
      </w:r>
      <w:proofErr w:type="spellStart"/>
      <w:r>
        <w:rPr>
          <w:rFonts w:ascii="Times New Roman" w:hAnsi="Times New Roman" w:cs="Times New Roman"/>
          <w:sz w:val="24"/>
          <w:szCs w:val="24"/>
        </w:rPr>
        <w:t>endokrinnymi</w:t>
      </w:r>
      <w:proofErr w:type="spellEnd"/>
      <w:r>
        <w:rPr>
          <w:rFonts w:ascii="Times New Roman" w:hAnsi="Times New Roman" w:cs="Times New Roman"/>
          <w:sz w:val="24"/>
          <w:szCs w:val="24"/>
        </w:rPr>
        <w:t xml:space="preserve"> žľazami – vaječníkmi</w:t>
      </w:r>
    </w:p>
    <w:p w14:paraId="3F86A779" w14:textId="77777777" w:rsidR="00184C80" w:rsidRDefault="00184C80" w:rsidP="00184C80">
      <w:pPr>
        <w:pStyle w:val="Odsekzoznamu"/>
        <w:numPr>
          <w:ilvl w:val="0"/>
          <w:numId w:val="6"/>
        </w:numPr>
        <w:spacing w:after="0" w:line="240" w:lineRule="auto"/>
        <w:jc w:val="both"/>
        <w:rPr>
          <w:rFonts w:ascii="Times New Roman" w:hAnsi="Times New Roman" w:cs="Times New Roman"/>
          <w:sz w:val="24"/>
          <w:szCs w:val="24"/>
        </w:rPr>
      </w:pPr>
      <w:r w:rsidRPr="001A7047">
        <w:rPr>
          <w:rFonts w:ascii="Times New Roman" w:hAnsi="Times New Roman" w:cs="Times New Roman"/>
          <w:sz w:val="24"/>
          <w:szCs w:val="24"/>
        </w:rPr>
        <w:t xml:space="preserve">Príčinou je </w:t>
      </w:r>
      <w:r>
        <w:rPr>
          <w:rFonts w:ascii="Times New Roman" w:hAnsi="Times New Roman" w:cs="Times New Roman"/>
          <w:sz w:val="24"/>
          <w:szCs w:val="24"/>
        </w:rPr>
        <w:t>hormonálna nestabilita tela počas gravidity</w:t>
      </w:r>
    </w:p>
    <w:p w14:paraId="70D27BDE" w14:textId="0A917115" w:rsidR="00184C80" w:rsidRPr="002F4EE1" w:rsidRDefault="00AB1790" w:rsidP="00184C80">
      <w:pPr>
        <w:pStyle w:val="Odsekzoznamu"/>
        <w:numPr>
          <w:ilvl w:val="0"/>
          <w:numId w:val="6"/>
        </w:num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PROGESTERÓN –najdôležitejší na udržanie tehotenstva, </w:t>
      </w:r>
    </w:p>
    <w:p w14:paraId="465FA470" w14:textId="40779DC6" w:rsidR="00F2401C" w:rsidRPr="002F4EE1" w:rsidRDefault="001E5B36" w:rsidP="00992802">
      <w:pPr>
        <w:pStyle w:val="Odsekzoznamu"/>
        <w:numPr>
          <w:ilvl w:val="0"/>
          <w:numId w:val="6"/>
        </w:numPr>
        <w:spacing w:after="0" w:line="240" w:lineRule="auto"/>
        <w:jc w:val="both"/>
        <w:rPr>
          <w:rFonts w:ascii="Times New Roman" w:hAnsi="Times New Roman" w:cs="Times New Roman"/>
          <w:b/>
          <w:bCs/>
          <w:sz w:val="24"/>
          <w:szCs w:val="24"/>
        </w:rPr>
      </w:pPr>
      <w:proofErr w:type="spellStart"/>
      <w:r w:rsidRPr="002F4EE1">
        <w:rPr>
          <w:rFonts w:ascii="Times New Roman" w:hAnsi="Times New Roman" w:cs="Times New Roman"/>
          <w:sz w:val="24"/>
          <w:szCs w:val="24"/>
          <w:u w:val="single"/>
        </w:rPr>
        <w:t>o</w:t>
      </w:r>
      <w:r w:rsidR="00184C80" w:rsidRPr="002F4EE1">
        <w:rPr>
          <w:rFonts w:ascii="Times New Roman" w:hAnsi="Times New Roman" w:cs="Times New Roman"/>
          <w:sz w:val="24"/>
          <w:szCs w:val="24"/>
          <w:u w:val="single"/>
        </w:rPr>
        <w:t>xytocín</w:t>
      </w:r>
      <w:proofErr w:type="spellEnd"/>
      <w:r w:rsidR="00184C80" w:rsidRPr="002F4EE1">
        <w:rPr>
          <w:rFonts w:ascii="Times New Roman" w:hAnsi="Times New Roman" w:cs="Times New Roman"/>
          <w:sz w:val="24"/>
          <w:szCs w:val="24"/>
          <w:u w:val="single"/>
        </w:rPr>
        <w:t xml:space="preserve"> ovplyvňuje priebeh pôrodu</w:t>
      </w:r>
      <w:r w:rsidR="00AB1790" w:rsidRPr="002F4EE1">
        <w:rPr>
          <w:rFonts w:ascii="Times New Roman" w:hAnsi="Times New Roman" w:cs="Times New Roman"/>
          <w:sz w:val="24"/>
          <w:szCs w:val="24"/>
          <w:u w:val="single"/>
        </w:rPr>
        <w:t xml:space="preserve"> </w:t>
      </w:r>
    </w:p>
    <w:p w14:paraId="5E34497B" w14:textId="77777777" w:rsidR="00F2401C" w:rsidRPr="00F2401C" w:rsidRDefault="00F2401C" w:rsidP="00992802">
      <w:pPr>
        <w:spacing w:after="0" w:line="240" w:lineRule="auto"/>
        <w:jc w:val="both"/>
        <w:rPr>
          <w:rFonts w:ascii="Times New Roman" w:hAnsi="Times New Roman" w:cs="Times New Roman"/>
          <w:b/>
          <w:bCs/>
          <w:sz w:val="24"/>
          <w:szCs w:val="24"/>
        </w:rPr>
      </w:pPr>
    </w:p>
    <w:p w14:paraId="1265D801" w14:textId="22772ACE" w:rsidR="002F4EE1" w:rsidRPr="00F2401C" w:rsidRDefault="002F4EE1" w:rsidP="002F4EE1">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ÚLOHA: </w:t>
      </w:r>
      <w:r w:rsidRPr="00F2401C">
        <w:rPr>
          <w:rFonts w:ascii="Times New Roman" w:hAnsi="Times New Roman" w:cs="Times New Roman"/>
          <w:b/>
          <w:bCs/>
          <w:sz w:val="24"/>
          <w:szCs w:val="24"/>
        </w:rPr>
        <w:t>Vašou úlohou je nájsť zo stredu bludiska štyri cesty, ktorými možno bludisko opustiť. Každá cesta predstavuje práve päť na seba logicky nadväzujúcich krokov, pričom posledný krok musí skončiť na okraji bludiska. Každá cesta musí začínať v poli číslo 13.</w:t>
      </w:r>
    </w:p>
    <w:p w14:paraId="681C55F5" w14:textId="77777777" w:rsidR="002F4EE1" w:rsidRPr="00F2401C" w:rsidRDefault="002F4EE1" w:rsidP="002F4EE1">
      <w:pPr>
        <w:spacing w:after="0" w:line="240" w:lineRule="auto"/>
        <w:jc w:val="both"/>
        <w:rPr>
          <w:rFonts w:ascii="Times New Roman" w:hAnsi="Times New Roman" w:cs="Times New Roman"/>
          <w:b/>
          <w:bCs/>
          <w:sz w:val="24"/>
          <w:szCs w:val="24"/>
        </w:rPr>
      </w:pPr>
    </w:p>
    <w:p w14:paraId="221A8FAB" w14:textId="77777777" w:rsidR="002F4EE1" w:rsidRPr="00F2401C" w:rsidRDefault="002F4EE1" w:rsidP="002F4EE1">
      <w:pPr>
        <w:spacing w:after="0" w:line="240" w:lineRule="auto"/>
        <w:jc w:val="both"/>
        <w:rPr>
          <w:rFonts w:ascii="Times New Roman" w:hAnsi="Times New Roman" w:cs="Times New Roman"/>
          <w:b/>
          <w:bCs/>
          <w:sz w:val="24"/>
          <w:szCs w:val="24"/>
        </w:rPr>
      </w:pPr>
    </w:p>
    <w:p w14:paraId="50CADCC6" w14:textId="77777777" w:rsidR="002F4EE1" w:rsidRPr="00F2401C" w:rsidRDefault="002F4EE1" w:rsidP="002F4EE1">
      <w:pPr>
        <w:spacing w:after="0" w:line="240" w:lineRule="auto"/>
        <w:jc w:val="both"/>
        <w:rPr>
          <w:rFonts w:ascii="Times New Roman" w:hAnsi="Times New Roman" w:cs="Times New Roman"/>
          <w:b/>
          <w:bCs/>
          <w:sz w:val="24"/>
          <w:szCs w:val="24"/>
        </w:rPr>
      </w:pPr>
    </w:p>
    <w:p w14:paraId="118468A1" w14:textId="77777777" w:rsidR="002F4EE1" w:rsidRPr="00F2401C" w:rsidRDefault="002F4EE1" w:rsidP="002F4EE1">
      <w:pPr>
        <w:spacing w:after="0" w:line="240" w:lineRule="auto"/>
        <w:jc w:val="both"/>
        <w:rPr>
          <w:rFonts w:ascii="Times New Roman" w:hAnsi="Times New Roman" w:cs="Times New Roman"/>
          <w:b/>
          <w:bCs/>
          <w:sz w:val="24"/>
          <w:szCs w:val="24"/>
        </w:rPr>
      </w:pPr>
    </w:p>
    <w:p w14:paraId="1FAEB405" w14:textId="77777777" w:rsidR="002F4EE1" w:rsidRPr="00F2401C" w:rsidRDefault="002F4EE1" w:rsidP="002F4EE1">
      <w:pPr>
        <w:spacing w:after="0" w:line="240" w:lineRule="auto"/>
        <w:jc w:val="both"/>
        <w:rPr>
          <w:rFonts w:ascii="Times New Roman" w:hAnsi="Times New Roman" w:cs="Times New Roman"/>
          <w:b/>
          <w:bCs/>
          <w:sz w:val="24"/>
          <w:szCs w:val="24"/>
        </w:rPr>
      </w:pPr>
      <w:r w:rsidRPr="00F2401C">
        <w:rPr>
          <w:rFonts w:ascii="Times New Roman" w:hAnsi="Times New Roman" w:cs="Times New Roman"/>
          <w:b/>
          <w:bCs/>
          <w:noProof/>
          <w:sz w:val="24"/>
          <w:szCs w:val="24"/>
          <w:lang w:eastAsia="sk-SK"/>
        </w:rPr>
        <mc:AlternateContent>
          <mc:Choice Requires="wpg">
            <w:drawing>
              <wp:anchor distT="0" distB="0" distL="114300" distR="114300" simplePos="0" relativeHeight="251673600" behindDoc="1" locked="0" layoutInCell="1" allowOverlap="1" wp14:anchorId="1611E555" wp14:editId="4797B7E8">
                <wp:simplePos x="0" y="0"/>
                <wp:positionH relativeFrom="column">
                  <wp:posOffset>1167130</wp:posOffset>
                </wp:positionH>
                <wp:positionV relativeFrom="paragraph">
                  <wp:posOffset>-208915</wp:posOffset>
                </wp:positionV>
                <wp:extent cx="4619625" cy="3457575"/>
                <wp:effectExtent l="0" t="0" r="28575" b="9525"/>
                <wp:wrapTight wrapText="bothSides">
                  <wp:wrapPolygon edited="0">
                    <wp:start x="0" y="0"/>
                    <wp:lineTo x="0" y="2856"/>
                    <wp:lineTo x="1247" y="3808"/>
                    <wp:lineTo x="0" y="4522"/>
                    <wp:lineTo x="0" y="12377"/>
                    <wp:lineTo x="1247" y="13329"/>
                    <wp:lineTo x="0" y="14043"/>
                    <wp:lineTo x="0" y="21540"/>
                    <wp:lineTo x="21645" y="21540"/>
                    <wp:lineTo x="21645" y="18684"/>
                    <wp:lineTo x="20219" y="17137"/>
                    <wp:lineTo x="21645" y="17018"/>
                    <wp:lineTo x="21645" y="14043"/>
                    <wp:lineTo x="20308" y="13329"/>
                    <wp:lineTo x="21645" y="12377"/>
                    <wp:lineTo x="21645" y="4522"/>
                    <wp:lineTo x="20308" y="3808"/>
                    <wp:lineTo x="21645" y="2856"/>
                    <wp:lineTo x="21645" y="0"/>
                    <wp:lineTo x="0" y="0"/>
                  </wp:wrapPolygon>
                </wp:wrapTight>
                <wp:docPr id="296" name="Group 296"/>
                <wp:cNvGraphicFramePr/>
                <a:graphic xmlns:a="http://schemas.openxmlformats.org/drawingml/2006/main">
                  <a:graphicData uri="http://schemas.microsoft.com/office/word/2010/wordprocessingGroup">
                    <wpg:wgp>
                      <wpg:cNvGrpSpPr/>
                      <wpg:grpSpPr>
                        <a:xfrm>
                          <a:off x="0" y="0"/>
                          <a:ext cx="4619625" cy="3457575"/>
                          <a:chOff x="0" y="0"/>
                          <a:chExt cx="4764285" cy="3768105"/>
                        </a:xfrm>
                      </wpg:grpSpPr>
                      <wps:wsp>
                        <wps:cNvPr id="2" name="AutoShape 366"/>
                        <wps:cNvSpPr>
                          <a:spLocks noChangeArrowheads="1"/>
                        </wps:cNvSpPr>
                        <wps:spPr bwMode="auto">
                          <a:xfrm>
                            <a:off x="0" y="0"/>
                            <a:ext cx="731837" cy="496887"/>
                          </a:xfrm>
                          <a:prstGeom prst="roundRect">
                            <a:avLst>
                              <a:gd name="adj" fmla="val 16667"/>
                            </a:avLst>
                          </a:prstGeom>
                          <a:solidFill>
                            <a:srgbClr val="FFFFFF"/>
                          </a:solidFill>
                          <a:ln w="9525">
                            <a:solidFill>
                              <a:srgbClr val="000000"/>
                            </a:solidFill>
                            <a:round/>
                            <a:headEnd/>
                            <a:tailEnd/>
                          </a:ln>
                        </wps:spPr>
                        <wps:txbx>
                          <w:txbxContent>
                            <w:p w14:paraId="4E4DBE30"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neurón</w:t>
                              </w:r>
                              <w:proofErr w:type="spellEnd"/>
                            </w:p>
                          </w:txbxContent>
                        </wps:txbx>
                        <wps:bodyPr vert="horz" wrap="square" lIns="91440" tIns="45720" rIns="91440" bIns="45720" numCol="1" anchor="t" anchorCtr="0" compatLnSpc="1">
                          <a:prstTxWarp prst="textNoShape">
                            <a:avLst/>
                          </a:prstTxWarp>
                        </wps:bodyPr>
                      </wps:wsp>
                      <wps:wsp>
                        <wps:cNvPr id="3" name="AutoShape 365"/>
                        <wps:cNvCnPr/>
                        <wps:spPr bwMode="auto">
                          <a:xfrm>
                            <a:off x="720080" y="288032"/>
                            <a:ext cx="285750" cy="0"/>
                          </a:xfrm>
                          <a:prstGeom prst="straightConnector1">
                            <a:avLst/>
                          </a:prstGeom>
                          <a:noFill/>
                          <a:ln w="9525">
                            <a:solidFill>
                              <a:srgbClr val="000000"/>
                            </a:solidFill>
                            <a:round/>
                            <a:headEnd type="triangle" w="med" len="med"/>
                            <a:tailEnd type="triangle" w="med" len="med"/>
                          </a:ln>
                        </wps:spPr>
                        <wps:bodyPr/>
                      </wps:wsp>
                      <wps:wsp>
                        <wps:cNvPr id="4" name="AutoShape 364"/>
                        <wps:cNvSpPr>
                          <a:spLocks noChangeArrowheads="1"/>
                        </wps:cNvSpPr>
                        <wps:spPr bwMode="auto">
                          <a:xfrm>
                            <a:off x="1008112" y="0"/>
                            <a:ext cx="731838" cy="496888"/>
                          </a:xfrm>
                          <a:prstGeom prst="roundRect">
                            <a:avLst>
                              <a:gd name="adj" fmla="val 16667"/>
                            </a:avLst>
                          </a:prstGeom>
                          <a:solidFill>
                            <a:srgbClr val="FFFFFF"/>
                          </a:solidFill>
                          <a:ln w="9525">
                            <a:solidFill>
                              <a:srgbClr val="000000"/>
                            </a:solidFill>
                            <a:round/>
                            <a:headEnd/>
                            <a:tailEnd/>
                          </a:ln>
                        </wps:spPr>
                        <wps:txbx>
                          <w:txbxContent>
                            <w:p w14:paraId="178613E7"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definitívny</w:t>
                              </w:r>
                              <w:proofErr w:type="spellEnd"/>
                              <w:r>
                                <w:rPr>
                                  <w:rFonts w:ascii="Garamond" w:eastAsia="Times New Roman" w:hAnsi="Garamond" w:cstheme="minorBidi"/>
                                  <w:color w:val="000000" w:themeColor="text1"/>
                                  <w:kern w:val="24"/>
                                  <w:sz w:val="16"/>
                                  <w:szCs w:val="16"/>
                                  <w:lang w:val="cs-CZ"/>
                                </w:rPr>
                                <w:t xml:space="preserve"> moč</w:t>
                              </w:r>
                            </w:p>
                          </w:txbxContent>
                        </wps:txbx>
                        <wps:bodyPr vert="horz" wrap="square" lIns="91440" tIns="45720" rIns="91440" bIns="45720" numCol="1" anchor="t" anchorCtr="0" compatLnSpc="1">
                          <a:prstTxWarp prst="textNoShape">
                            <a:avLst/>
                          </a:prstTxWarp>
                        </wps:bodyPr>
                      </wps:wsp>
                      <wps:wsp>
                        <wps:cNvPr id="5" name="AutoShape 363"/>
                        <wps:cNvSpPr>
                          <a:spLocks noChangeArrowheads="1"/>
                        </wps:cNvSpPr>
                        <wps:spPr bwMode="auto">
                          <a:xfrm>
                            <a:off x="2016224" y="0"/>
                            <a:ext cx="731837" cy="496888"/>
                          </a:xfrm>
                          <a:prstGeom prst="roundRect">
                            <a:avLst>
                              <a:gd name="adj" fmla="val 16667"/>
                            </a:avLst>
                          </a:prstGeom>
                          <a:solidFill>
                            <a:srgbClr val="FFFFFF"/>
                          </a:solidFill>
                          <a:ln w="9525">
                            <a:solidFill>
                              <a:srgbClr val="000000"/>
                            </a:solidFill>
                            <a:round/>
                            <a:headEnd/>
                            <a:tailEnd/>
                          </a:ln>
                        </wps:spPr>
                        <wps:txbx>
                          <w:txbxContent>
                            <w:p w14:paraId="0DB63DF1"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výdaj CO</w:t>
                              </w:r>
                              <w:r>
                                <w:rPr>
                                  <w:rFonts w:ascii="Garamond" w:eastAsia="Times New Roman" w:hAnsi="Garamond" w:cstheme="minorBidi"/>
                                  <w:color w:val="000000" w:themeColor="text1"/>
                                  <w:kern w:val="24"/>
                                  <w:position w:val="-5"/>
                                  <w:sz w:val="16"/>
                                  <w:szCs w:val="16"/>
                                  <w:vertAlign w:val="subscript"/>
                                  <w:lang w:val="cs-CZ"/>
                                </w:rPr>
                                <w:t>2</w:t>
                              </w:r>
                            </w:p>
                          </w:txbxContent>
                        </wps:txbx>
                        <wps:bodyPr vert="horz" wrap="square" lIns="91440" tIns="45720" rIns="91440" bIns="45720" numCol="1" anchor="t" anchorCtr="0" compatLnSpc="1">
                          <a:prstTxWarp prst="textNoShape">
                            <a:avLst/>
                          </a:prstTxWarp>
                        </wps:bodyPr>
                      </wps:wsp>
                      <wps:wsp>
                        <wps:cNvPr id="6" name="AutoShape 362"/>
                        <wps:cNvSpPr>
                          <a:spLocks noChangeArrowheads="1"/>
                        </wps:cNvSpPr>
                        <wps:spPr bwMode="auto">
                          <a:xfrm>
                            <a:off x="3024336" y="0"/>
                            <a:ext cx="731838" cy="496887"/>
                          </a:xfrm>
                          <a:prstGeom prst="roundRect">
                            <a:avLst>
                              <a:gd name="adj" fmla="val 16667"/>
                            </a:avLst>
                          </a:prstGeom>
                          <a:solidFill>
                            <a:srgbClr val="FFFFFF"/>
                          </a:solidFill>
                          <a:ln w="9525">
                            <a:solidFill>
                              <a:srgbClr val="000000"/>
                            </a:solidFill>
                            <a:round/>
                            <a:headEnd/>
                            <a:tailEnd/>
                          </a:ln>
                        </wps:spPr>
                        <wps:txbx>
                          <w:txbxContent>
                            <w:p w14:paraId="237302CC"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wps:txbx>
                        <wps:bodyPr vert="horz" wrap="square" lIns="91440" tIns="45720" rIns="91440" bIns="45720" numCol="1" anchor="t" anchorCtr="0" compatLnSpc="1">
                          <a:prstTxWarp prst="textNoShape">
                            <a:avLst/>
                          </a:prstTxWarp>
                        </wps:bodyPr>
                      </wps:wsp>
                      <wps:wsp>
                        <wps:cNvPr id="7" name="AutoShape 361"/>
                        <wps:cNvSpPr>
                          <a:spLocks noChangeArrowheads="1"/>
                        </wps:cNvSpPr>
                        <wps:spPr bwMode="auto">
                          <a:xfrm>
                            <a:off x="4032448" y="0"/>
                            <a:ext cx="731837" cy="496887"/>
                          </a:xfrm>
                          <a:prstGeom prst="roundRect">
                            <a:avLst>
                              <a:gd name="adj" fmla="val 16667"/>
                            </a:avLst>
                          </a:prstGeom>
                          <a:solidFill>
                            <a:srgbClr val="FFFFFF"/>
                          </a:solidFill>
                          <a:ln w="9525">
                            <a:solidFill>
                              <a:srgbClr val="000000"/>
                            </a:solidFill>
                            <a:round/>
                            <a:headEnd/>
                            <a:tailEnd/>
                          </a:ln>
                        </wps:spPr>
                        <wps:txbx>
                          <w:txbxContent>
                            <w:p w14:paraId="0E3F0116"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snopec</w:t>
                              </w:r>
                            </w:p>
                          </w:txbxContent>
                        </wps:txbx>
                        <wps:bodyPr vert="horz" wrap="square" lIns="91440" tIns="45720" rIns="91440" bIns="45720" numCol="1" anchor="t" anchorCtr="0" compatLnSpc="1">
                          <a:prstTxWarp prst="textNoShape">
                            <a:avLst/>
                          </a:prstTxWarp>
                        </wps:bodyPr>
                      </wps:wsp>
                      <wps:wsp>
                        <wps:cNvPr id="8" name="AutoShape 301"/>
                        <wps:cNvSpPr>
                          <a:spLocks noChangeArrowheads="1"/>
                        </wps:cNvSpPr>
                        <wps:spPr bwMode="auto">
                          <a:xfrm>
                            <a:off x="0" y="792088"/>
                            <a:ext cx="731837" cy="496888"/>
                          </a:xfrm>
                          <a:prstGeom prst="roundRect">
                            <a:avLst>
                              <a:gd name="adj" fmla="val 16667"/>
                            </a:avLst>
                          </a:prstGeom>
                          <a:solidFill>
                            <a:srgbClr val="FFFFFF"/>
                          </a:solidFill>
                          <a:ln w="9525">
                            <a:solidFill>
                              <a:srgbClr val="000000"/>
                            </a:solidFill>
                            <a:round/>
                            <a:headEnd/>
                            <a:tailEnd/>
                          </a:ln>
                        </wps:spPr>
                        <wps:txbx>
                          <w:txbxContent>
                            <w:p w14:paraId="22196C94"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Bowmanov</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vačok</w:t>
                              </w:r>
                              <w:proofErr w:type="spellEnd"/>
                            </w:p>
                          </w:txbxContent>
                        </wps:txbx>
                        <wps:bodyPr vert="horz" wrap="square" lIns="91440" tIns="45720" rIns="91440" bIns="45720" numCol="1" anchor="t" anchorCtr="0" compatLnSpc="1">
                          <a:prstTxWarp prst="textNoShape">
                            <a:avLst/>
                          </a:prstTxWarp>
                        </wps:bodyPr>
                      </wps:wsp>
                      <wps:wsp>
                        <wps:cNvPr id="9" name="AutoShape 298"/>
                        <wps:cNvSpPr>
                          <a:spLocks noChangeArrowheads="1"/>
                        </wps:cNvSpPr>
                        <wps:spPr bwMode="auto">
                          <a:xfrm>
                            <a:off x="0" y="1656184"/>
                            <a:ext cx="731838" cy="496888"/>
                          </a:xfrm>
                          <a:prstGeom prst="roundRect">
                            <a:avLst>
                              <a:gd name="adj" fmla="val 16667"/>
                            </a:avLst>
                          </a:prstGeom>
                          <a:solidFill>
                            <a:srgbClr val="FFFFFF"/>
                          </a:solidFill>
                          <a:ln w="9525">
                            <a:solidFill>
                              <a:srgbClr val="000000"/>
                            </a:solidFill>
                            <a:round/>
                            <a:headEnd/>
                            <a:tailEnd/>
                          </a:ln>
                        </wps:spPr>
                        <wps:txbx>
                          <w:txbxContent>
                            <w:p w14:paraId="44673D76"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nefrón</w:t>
                              </w:r>
                              <w:proofErr w:type="spellEnd"/>
                            </w:p>
                          </w:txbxContent>
                        </wps:txbx>
                        <wps:bodyPr vert="horz" wrap="square" lIns="91440" tIns="45720" rIns="91440" bIns="45720" numCol="1" anchor="t" anchorCtr="0" compatLnSpc="1">
                          <a:prstTxWarp prst="textNoShape">
                            <a:avLst/>
                          </a:prstTxWarp>
                        </wps:bodyPr>
                      </wps:wsp>
                      <wps:wsp>
                        <wps:cNvPr id="10" name="AutoShape 322"/>
                        <wps:cNvSpPr>
                          <a:spLocks noChangeArrowheads="1"/>
                        </wps:cNvSpPr>
                        <wps:spPr bwMode="auto">
                          <a:xfrm>
                            <a:off x="0" y="2448272"/>
                            <a:ext cx="731837" cy="496888"/>
                          </a:xfrm>
                          <a:prstGeom prst="roundRect">
                            <a:avLst>
                              <a:gd name="adj" fmla="val 16667"/>
                            </a:avLst>
                          </a:prstGeom>
                          <a:solidFill>
                            <a:srgbClr val="FFFFFF"/>
                          </a:solidFill>
                          <a:ln w="9525">
                            <a:solidFill>
                              <a:srgbClr val="000000"/>
                            </a:solidFill>
                            <a:round/>
                            <a:headEnd/>
                            <a:tailEnd/>
                          </a:ln>
                        </wps:spPr>
                        <wps:txbx>
                          <w:txbxContent>
                            <w:p w14:paraId="47ADAD96"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vznik ATP</w:t>
                              </w:r>
                            </w:p>
                          </w:txbxContent>
                        </wps:txbx>
                        <wps:bodyPr vert="horz" wrap="square" lIns="91440" tIns="45720" rIns="91440" bIns="45720" numCol="1" anchor="t" anchorCtr="0" compatLnSpc="1">
                          <a:prstTxWarp prst="textNoShape">
                            <a:avLst/>
                          </a:prstTxWarp>
                        </wps:bodyPr>
                      </wps:wsp>
                      <wps:wsp>
                        <wps:cNvPr id="11" name="AutoShape 332"/>
                        <wps:cNvSpPr>
                          <a:spLocks noChangeArrowheads="1"/>
                        </wps:cNvSpPr>
                        <wps:spPr bwMode="auto">
                          <a:xfrm>
                            <a:off x="0" y="3240360"/>
                            <a:ext cx="731837" cy="496887"/>
                          </a:xfrm>
                          <a:prstGeom prst="roundRect">
                            <a:avLst>
                              <a:gd name="adj" fmla="val 16667"/>
                            </a:avLst>
                          </a:prstGeom>
                          <a:solidFill>
                            <a:srgbClr val="FFFFFF"/>
                          </a:solidFill>
                          <a:ln w="9525">
                            <a:solidFill>
                              <a:srgbClr val="000000"/>
                            </a:solidFill>
                            <a:round/>
                            <a:headEnd/>
                            <a:tailEnd/>
                          </a:ln>
                        </wps:spPr>
                        <wps:txbx>
                          <w:txbxContent>
                            <w:p w14:paraId="6CE92589"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tvorba glukózy</w:t>
                              </w:r>
                            </w:p>
                          </w:txbxContent>
                        </wps:txbx>
                        <wps:bodyPr vert="horz" wrap="square" lIns="91440" tIns="45720" rIns="91440" bIns="45720" numCol="1" anchor="t" anchorCtr="0" compatLnSpc="1">
                          <a:prstTxWarp prst="textNoShape">
                            <a:avLst/>
                          </a:prstTxWarp>
                        </wps:bodyPr>
                      </wps:wsp>
                      <wps:wsp>
                        <wps:cNvPr id="12" name="AutoShape 300"/>
                        <wps:cNvSpPr>
                          <a:spLocks noChangeArrowheads="1"/>
                        </wps:cNvSpPr>
                        <wps:spPr bwMode="auto">
                          <a:xfrm>
                            <a:off x="1008112" y="792088"/>
                            <a:ext cx="731837" cy="496887"/>
                          </a:xfrm>
                          <a:prstGeom prst="roundRect">
                            <a:avLst>
                              <a:gd name="adj" fmla="val 16667"/>
                            </a:avLst>
                          </a:prstGeom>
                          <a:solidFill>
                            <a:srgbClr val="FFFFFF"/>
                          </a:solidFill>
                          <a:ln w="9525">
                            <a:solidFill>
                              <a:srgbClr val="000000"/>
                            </a:solidFill>
                            <a:round/>
                            <a:headEnd/>
                            <a:tailEnd/>
                          </a:ln>
                        </wps:spPr>
                        <wps:txbx>
                          <w:txbxContent>
                            <w:p w14:paraId="4751F500"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Henleho</w:t>
                              </w:r>
                              <w:proofErr w:type="spellEnd"/>
                              <w:r>
                                <w:rPr>
                                  <w:rFonts w:ascii="Garamond" w:eastAsia="Times New Roman" w:hAnsi="Garamond" w:cstheme="minorBidi"/>
                                  <w:color w:val="000000" w:themeColor="text1"/>
                                  <w:kern w:val="24"/>
                                  <w:sz w:val="16"/>
                                  <w:szCs w:val="16"/>
                                  <w:lang w:val="cs-CZ"/>
                                </w:rPr>
                                <w:t xml:space="preserve"> slučka</w:t>
                              </w:r>
                            </w:p>
                          </w:txbxContent>
                        </wps:txbx>
                        <wps:bodyPr vert="horz" wrap="square" lIns="91440" tIns="45720" rIns="91440" bIns="45720" numCol="1" anchor="t" anchorCtr="0" compatLnSpc="1">
                          <a:prstTxWarp prst="textNoShape">
                            <a:avLst/>
                          </a:prstTxWarp>
                        </wps:bodyPr>
                      </wps:wsp>
                      <wps:wsp>
                        <wps:cNvPr id="13" name="AutoShape 315"/>
                        <wps:cNvSpPr>
                          <a:spLocks noChangeArrowheads="1"/>
                        </wps:cNvSpPr>
                        <wps:spPr bwMode="auto">
                          <a:xfrm>
                            <a:off x="1008112" y="1656184"/>
                            <a:ext cx="731838" cy="496888"/>
                          </a:xfrm>
                          <a:prstGeom prst="roundRect">
                            <a:avLst>
                              <a:gd name="adj" fmla="val 16667"/>
                            </a:avLst>
                          </a:prstGeom>
                          <a:solidFill>
                            <a:srgbClr val="FFFFFF"/>
                          </a:solidFill>
                          <a:ln w="9525">
                            <a:solidFill>
                              <a:srgbClr val="000000"/>
                            </a:solidFill>
                            <a:round/>
                            <a:headEnd/>
                            <a:tailEnd/>
                          </a:ln>
                        </wps:spPr>
                        <wps:txbx>
                          <w:txbxContent>
                            <w:p w14:paraId="2E30E0FC"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vylučovanie</w:t>
                              </w:r>
                              <w:proofErr w:type="spellEnd"/>
                            </w:p>
                          </w:txbxContent>
                        </wps:txbx>
                        <wps:bodyPr vert="horz" wrap="square" lIns="91440" tIns="45720" rIns="91440" bIns="45720" numCol="1" anchor="t" anchorCtr="0" compatLnSpc="1">
                          <a:prstTxWarp prst="textNoShape">
                            <a:avLst/>
                          </a:prstTxWarp>
                        </wps:bodyPr>
                      </wps:wsp>
                      <wps:wsp>
                        <wps:cNvPr id="14" name="AutoShape 324"/>
                        <wps:cNvSpPr>
                          <a:spLocks noChangeArrowheads="1"/>
                        </wps:cNvSpPr>
                        <wps:spPr bwMode="auto">
                          <a:xfrm>
                            <a:off x="1008112" y="2448272"/>
                            <a:ext cx="731838" cy="496888"/>
                          </a:xfrm>
                          <a:prstGeom prst="roundRect">
                            <a:avLst>
                              <a:gd name="adj" fmla="val 16667"/>
                            </a:avLst>
                          </a:prstGeom>
                          <a:solidFill>
                            <a:srgbClr val="FFFFFF"/>
                          </a:solidFill>
                          <a:ln w="9525">
                            <a:solidFill>
                              <a:srgbClr val="000000"/>
                            </a:solidFill>
                            <a:round/>
                            <a:headEnd/>
                            <a:tailEnd/>
                          </a:ln>
                        </wps:spPr>
                        <wps:txbx>
                          <w:txbxContent>
                            <w:p w14:paraId="2433F12D"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4"/>
                                  <w:szCs w:val="14"/>
                                  <w:lang w:val="cs-CZ"/>
                                </w:rPr>
                                <w:t>mitochondrie</w:t>
                              </w:r>
                            </w:p>
                          </w:txbxContent>
                        </wps:txbx>
                        <wps:bodyPr vert="horz" wrap="square" lIns="91440" tIns="45720" rIns="91440" bIns="45720" numCol="1" anchor="t" anchorCtr="0" compatLnSpc="1">
                          <a:prstTxWarp prst="textNoShape">
                            <a:avLst/>
                          </a:prstTxWarp>
                        </wps:bodyPr>
                      </wps:wsp>
                      <wps:wsp>
                        <wps:cNvPr id="15" name="AutoShape 334"/>
                        <wps:cNvSpPr>
                          <a:spLocks noChangeArrowheads="1"/>
                        </wps:cNvSpPr>
                        <wps:spPr bwMode="auto">
                          <a:xfrm>
                            <a:off x="1008112" y="3240360"/>
                            <a:ext cx="731838" cy="496887"/>
                          </a:xfrm>
                          <a:prstGeom prst="roundRect">
                            <a:avLst>
                              <a:gd name="adj" fmla="val 16667"/>
                            </a:avLst>
                          </a:prstGeom>
                          <a:solidFill>
                            <a:srgbClr val="FFFFFF"/>
                          </a:solidFill>
                          <a:ln w="9525">
                            <a:solidFill>
                              <a:srgbClr val="000000"/>
                            </a:solidFill>
                            <a:round/>
                            <a:headEnd/>
                            <a:tailEnd/>
                          </a:ln>
                        </wps:spPr>
                        <wps:txbx>
                          <w:txbxContent>
                            <w:p w14:paraId="77B805B7"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bunkové</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dýchanie</w:t>
                              </w:r>
                              <w:proofErr w:type="spellEnd"/>
                            </w:p>
                          </w:txbxContent>
                        </wps:txbx>
                        <wps:bodyPr vert="horz" wrap="square" lIns="91440" tIns="45720" rIns="91440" bIns="45720" numCol="1" anchor="t" anchorCtr="0" compatLnSpc="1">
                          <a:prstTxWarp prst="textNoShape">
                            <a:avLst/>
                          </a:prstTxWarp>
                        </wps:bodyPr>
                      </wps:wsp>
                      <wps:wsp>
                        <wps:cNvPr id="16" name="AutoShape 304"/>
                        <wps:cNvSpPr>
                          <a:spLocks noChangeArrowheads="1"/>
                        </wps:cNvSpPr>
                        <wps:spPr bwMode="auto">
                          <a:xfrm>
                            <a:off x="2016224" y="792088"/>
                            <a:ext cx="731838" cy="496888"/>
                          </a:xfrm>
                          <a:prstGeom prst="roundRect">
                            <a:avLst>
                              <a:gd name="adj" fmla="val 16667"/>
                            </a:avLst>
                          </a:prstGeom>
                          <a:solidFill>
                            <a:srgbClr val="FFFFFF"/>
                          </a:solidFill>
                          <a:ln w="9525">
                            <a:solidFill>
                              <a:srgbClr val="000000"/>
                            </a:solidFill>
                            <a:round/>
                            <a:headEnd/>
                            <a:tailEnd/>
                          </a:ln>
                        </wps:spPr>
                        <wps:txbx>
                          <w:txbxContent>
                            <w:p w14:paraId="69C02A6D"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aktín</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myozín</w:t>
                              </w:r>
                              <w:proofErr w:type="spellEnd"/>
                            </w:p>
                          </w:txbxContent>
                        </wps:txbx>
                        <wps:bodyPr vert="horz" wrap="square" lIns="91440" tIns="45720" rIns="91440" bIns="45720" numCol="1" anchor="t" anchorCtr="0" compatLnSpc="1">
                          <a:prstTxWarp prst="textNoShape">
                            <a:avLst/>
                          </a:prstTxWarp>
                        </wps:bodyPr>
                      </wps:wsp>
                      <wps:wsp>
                        <wps:cNvPr id="17" name="AutoShape 314"/>
                        <wps:cNvSpPr>
                          <a:spLocks noChangeArrowheads="1"/>
                        </wps:cNvSpPr>
                        <wps:spPr bwMode="auto">
                          <a:xfrm>
                            <a:off x="2016224" y="1656184"/>
                            <a:ext cx="731837" cy="496888"/>
                          </a:xfrm>
                          <a:prstGeom prst="roundRect">
                            <a:avLst>
                              <a:gd name="adj" fmla="val 16667"/>
                            </a:avLst>
                          </a:prstGeom>
                          <a:solidFill>
                            <a:srgbClr val="D8D8D8"/>
                          </a:solidFill>
                          <a:ln w="9525">
                            <a:solidFill>
                              <a:srgbClr val="000000"/>
                            </a:solidFill>
                            <a:round/>
                            <a:headEnd/>
                            <a:tailEnd/>
                          </a:ln>
                        </wps:spPr>
                        <wps:txbx>
                          <w:txbxContent>
                            <w:p w14:paraId="0C28757C"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Organizmus</w:t>
                              </w:r>
                            </w:p>
                          </w:txbxContent>
                        </wps:txbx>
                        <wps:bodyPr vert="horz" wrap="square" lIns="91440" tIns="45720" rIns="91440" bIns="45720" numCol="1" anchor="t" anchorCtr="0" compatLnSpc="1">
                          <a:prstTxWarp prst="textNoShape">
                            <a:avLst/>
                          </a:prstTxWarp>
                        </wps:bodyPr>
                      </wps:wsp>
                      <wps:wsp>
                        <wps:cNvPr id="18" name="AutoShape 330"/>
                        <wps:cNvSpPr>
                          <a:spLocks noChangeArrowheads="1"/>
                        </wps:cNvSpPr>
                        <wps:spPr bwMode="auto">
                          <a:xfrm>
                            <a:off x="2016224" y="2448272"/>
                            <a:ext cx="731838" cy="496888"/>
                          </a:xfrm>
                          <a:prstGeom prst="roundRect">
                            <a:avLst>
                              <a:gd name="adj" fmla="val 16667"/>
                            </a:avLst>
                          </a:prstGeom>
                          <a:solidFill>
                            <a:srgbClr val="FFFFFF"/>
                          </a:solidFill>
                          <a:ln w="9525">
                            <a:solidFill>
                              <a:srgbClr val="000000"/>
                            </a:solidFill>
                            <a:round/>
                            <a:headEnd/>
                            <a:tailEnd/>
                          </a:ln>
                        </wps:spPr>
                        <wps:txbx>
                          <w:txbxContent>
                            <w:p w14:paraId="072FE061"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hemoglobín</w:t>
                              </w:r>
                              <w:proofErr w:type="spellEnd"/>
                            </w:p>
                          </w:txbxContent>
                        </wps:txbx>
                        <wps:bodyPr vert="horz" wrap="square" lIns="91440" tIns="45720" rIns="91440" bIns="45720" numCol="1" anchor="t" anchorCtr="0" compatLnSpc="1">
                          <a:prstTxWarp prst="textNoShape">
                            <a:avLst/>
                          </a:prstTxWarp>
                        </wps:bodyPr>
                      </wps:wsp>
                      <wps:wsp>
                        <wps:cNvPr id="19" name="AutoShape 341"/>
                        <wps:cNvSpPr>
                          <a:spLocks noChangeArrowheads="1"/>
                        </wps:cNvSpPr>
                        <wps:spPr bwMode="auto">
                          <a:xfrm>
                            <a:off x="2016224" y="3240360"/>
                            <a:ext cx="731838" cy="496888"/>
                          </a:xfrm>
                          <a:prstGeom prst="roundRect">
                            <a:avLst>
                              <a:gd name="adj" fmla="val 16667"/>
                            </a:avLst>
                          </a:prstGeom>
                          <a:solidFill>
                            <a:srgbClr val="FFFFFF"/>
                          </a:solidFill>
                          <a:ln w="9525">
                            <a:solidFill>
                              <a:srgbClr val="000000"/>
                            </a:solidFill>
                            <a:round/>
                            <a:headEnd/>
                            <a:tailEnd/>
                          </a:ln>
                        </wps:spPr>
                        <wps:txbx>
                          <w:txbxContent>
                            <w:p w14:paraId="52BFA3E8"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príjem</w:t>
                              </w:r>
                              <w:proofErr w:type="spellEnd"/>
                              <w:r>
                                <w:rPr>
                                  <w:rFonts w:ascii="Garamond" w:eastAsia="Times New Roman" w:hAnsi="Garamond" w:cstheme="minorBidi"/>
                                  <w:color w:val="000000" w:themeColor="text1"/>
                                  <w:kern w:val="24"/>
                                  <w:sz w:val="16"/>
                                  <w:szCs w:val="16"/>
                                  <w:lang w:val="cs-CZ"/>
                                </w:rPr>
                                <w:t xml:space="preserve"> O</w:t>
                              </w:r>
                              <w:r>
                                <w:rPr>
                                  <w:rFonts w:ascii="Garamond" w:eastAsia="Times New Roman" w:hAnsi="Garamond" w:cstheme="minorBidi"/>
                                  <w:color w:val="000000" w:themeColor="text1"/>
                                  <w:kern w:val="24"/>
                                  <w:position w:val="-5"/>
                                  <w:sz w:val="16"/>
                                  <w:szCs w:val="16"/>
                                  <w:vertAlign w:val="subscript"/>
                                  <w:lang w:val="cs-CZ"/>
                                </w:rPr>
                                <w:t>2</w:t>
                              </w:r>
                            </w:p>
                          </w:txbxContent>
                        </wps:txbx>
                        <wps:bodyPr vert="horz" wrap="square" lIns="91440" tIns="45720" rIns="91440" bIns="45720" numCol="1" anchor="t" anchorCtr="0" compatLnSpc="1">
                          <a:prstTxWarp prst="textNoShape">
                            <a:avLst/>
                          </a:prstTxWarp>
                        </wps:bodyPr>
                      </wps:wsp>
                      <wps:wsp>
                        <wps:cNvPr id="20" name="AutoShape 305"/>
                        <wps:cNvSpPr>
                          <a:spLocks noChangeArrowheads="1"/>
                        </wps:cNvSpPr>
                        <wps:spPr bwMode="auto">
                          <a:xfrm>
                            <a:off x="3024336" y="792088"/>
                            <a:ext cx="731838" cy="496887"/>
                          </a:xfrm>
                          <a:prstGeom prst="roundRect">
                            <a:avLst>
                              <a:gd name="adj" fmla="val 16667"/>
                            </a:avLst>
                          </a:prstGeom>
                          <a:solidFill>
                            <a:srgbClr val="FFFFFF"/>
                          </a:solidFill>
                          <a:ln w="9525">
                            <a:solidFill>
                              <a:srgbClr val="000000"/>
                            </a:solidFill>
                            <a:round/>
                            <a:headEnd/>
                            <a:tailEnd/>
                          </a:ln>
                        </wps:spPr>
                        <wps:txbx>
                          <w:txbxContent>
                            <w:p w14:paraId="1CFFDDBD"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svalové vlákno</w:t>
                              </w:r>
                            </w:p>
                          </w:txbxContent>
                        </wps:txbx>
                        <wps:bodyPr vert="horz" wrap="square" lIns="91440" tIns="45720" rIns="91440" bIns="45720" numCol="1" anchor="t" anchorCtr="0" compatLnSpc="1">
                          <a:prstTxWarp prst="textNoShape">
                            <a:avLst/>
                          </a:prstTxWarp>
                        </wps:bodyPr>
                      </wps:wsp>
                      <wps:wsp>
                        <wps:cNvPr id="21" name="AutoShape 316"/>
                        <wps:cNvSpPr>
                          <a:spLocks noChangeArrowheads="1"/>
                        </wps:cNvSpPr>
                        <wps:spPr bwMode="auto">
                          <a:xfrm>
                            <a:off x="3024336" y="1656184"/>
                            <a:ext cx="731838" cy="496888"/>
                          </a:xfrm>
                          <a:prstGeom prst="roundRect">
                            <a:avLst>
                              <a:gd name="adj" fmla="val 16667"/>
                            </a:avLst>
                          </a:prstGeom>
                          <a:solidFill>
                            <a:srgbClr val="FFFFFF"/>
                          </a:solidFill>
                          <a:ln w="9525">
                            <a:solidFill>
                              <a:srgbClr val="000000"/>
                            </a:solidFill>
                            <a:round/>
                            <a:headEnd/>
                            <a:tailEnd/>
                          </a:ln>
                        </wps:spPr>
                        <wps:txbx>
                          <w:txbxContent>
                            <w:p w14:paraId="1EEA6910"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 xml:space="preserve">Ruffiniho </w:t>
                              </w:r>
                              <w:proofErr w:type="spellStart"/>
                              <w:r>
                                <w:rPr>
                                  <w:rFonts w:ascii="Garamond" w:eastAsia="Times New Roman" w:hAnsi="Garamond" w:cstheme="minorBidi"/>
                                  <w:color w:val="000000" w:themeColor="text1"/>
                                  <w:kern w:val="24"/>
                                  <w:sz w:val="16"/>
                                  <w:szCs w:val="16"/>
                                  <w:lang w:val="cs-CZ"/>
                                </w:rPr>
                                <w:t>teliesko</w:t>
                              </w:r>
                              <w:proofErr w:type="spellEnd"/>
                            </w:p>
                          </w:txbxContent>
                        </wps:txbx>
                        <wps:bodyPr vert="horz" wrap="square" lIns="91440" tIns="45720" rIns="91440" bIns="45720" numCol="1" anchor="t" anchorCtr="0" compatLnSpc="1">
                          <a:prstTxWarp prst="textNoShape">
                            <a:avLst/>
                          </a:prstTxWarp>
                        </wps:bodyPr>
                      </wps:wsp>
                      <wps:wsp>
                        <wps:cNvPr id="22" name="AutoShape 308"/>
                        <wps:cNvSpPr>
                          <a:spLocks noChangeArrowheads="1"/>
                        </wps:cNvSpPr>
                        <wps:spPr bwMode="auto">
                          <a:xfrm>
                            <a:off x="4032448" y="792088"/>
                            <a:ext cx="731837" cy="496888"/>
                          </a:xfrm>
                          <a:prstGeom prst="roundRect">
                            <a:avLst>
                              <a:gd name="adj" fmla="val 16667"/>
                            </a:avLst>
                          </a:prstGeom>
                          <a:solidFill>
                            <a:srgbClr val="FFFFFF"/>
                          </a:solidFill>
                          <a:ln w="9525">
                            <a:solidFill>
                              <a:srgbClr val="000000"/>
                            </a:solidFill>
                            <a:round/>
                            <a:headEnd/>
                            <a:tailEnd/>
                          </a:ln>
                        </wps:spPr>
                        <wps:txbx>
                          <w:txbxContent>
                            <w:p w14:paraId="21CD56A4"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snopčeky</w:t>
                              </w:r>
                              <w:proofErr w:type="spellEnd"/>
                            </w:p>
                          </w:txbxContent>
                        </wps:txbx>
                        <wps:bodyPr vert="horz" wrap="square" lIns="91440" tIns="45720" rIns="91440" bIns="45720" numCol="1" anchor="t" anchorCtr="0" compatLnSpc="1">
                          <a:prstTxWarp prst="textNoShape">
                            <a:avLst/>
                          </a:prstTxWarp>
                        </wps:bodyPr>
                      </wps:wsp>
                      <wps:wsp>
                        <wps:cNvPr id="23" name="AutoShape 317"/>
                        <wps:cNvSpPr>
                          <a:spLocks noChangeArrowheads="1"/>
                        </wps:cNvSpPr>
                        <wps:spPr bwMode="auto">
                          <a:xfrm>
                            <a:off x="4032448" y="1656184"/>
                            <a:ext cx="731837" cy="496888"/>
                          </a:xfrm>
                          <a:prstGeom prst="roundRect">
                            <a:avLst>
                              <a:gd name="adj" fmla="val 16667"/>
                            </a:avLst>
                          </a:prstGeom>
                          <a:solidFill>
                            <a:srgbClr val="FFFFFF"/>
                          </a:solidFill>
                          <a:ln w="9525">
                            <a:solidFill>
                              <a:srgbClr val="000000"/>
                            </a:solidFill>
                            <a:round/>
                            <a:headEnd/>
                            <a:tailEnd/>
                          </a:ln>
                        </wps:spPr>
                        <wps:txbx>
                          <w:txbxContent>
                            <w:p w14:paraId="5D81A486"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dostredivá</w:t>
                              </w:r>
                              <w:proofErr w:type="spellEnd"/>
                              <w:r>
                                <w:rPr>
                                  <w:rFonts w:ascii="Garamond" w:eastAsia="Times New Roman" w:hAnsi="Garamond" w:cstheme="minorBidi"/>
                                  <w:color w:val="000000" w:themeColor="text1"/>
                                  <w:kern w:val="24"/>
                                  <w:sz w:val="16"/>
                                  <w:szCs w:val="16"/>
                                  <w:lang w:val="cs-CZ"/>
                                </w:rPr>
                                <w:t xml:space="preserve"> dráha</w:t>
                              </w:r>
                            </w:p>
                          </w:txbxContent>
                        </wps:txbx>
                        <wps:bodyPr vert="horz" wrap="square" lIns="91440" tIns="45720" rIns="91440" bIns="45720" numCol="1" anchor="t" anchorCtr="0" compatLnSpc="1">
                          <a:prstTxWarp prst="textNoShape">
                            <a:avLst/>
                          </a:prstTxWarp>
                        </wps:bodyPr>
                      </wps:wsp>
                      <wps:wsp>
                        <wps:cNvPr id="24" name="AutoShape 327"/>
                        <wps:cNvSpPr>
                          <a:spLocks noChangeArrowheads="1"/>
                        </wps:cNvSpPr>
                        <wps:spPr bwMode="auto">
                          <a:xfrm>
                            <a:off x="3024336" y="2448272"/>
                            <a:ext cx="731837" cy="496887"/>
                          </a:xfrm>
                          <a:prstGeom prst="roundRect">
                            <a:avLst>
                              <a:gd name="adj" fmla="val 16667"/>
                            </a:avLst>
                          </a:prstGeom>
                          <a:solidFill>
                            <a:srgbClr val="FFFFFF"/>
                          </a:solidFill>
                          <a:ln w="9525">
                            <a:solidFill>
                              <a:srgbClr val="000000"/>
                            </a:solidFill>
                            <a:round/>
                            <a:headEnd/>
                            <a:tailEnd/>
                          </a:ln>
                        </wps:spPr>
                        <wps:txbx>
                          <w:txbxContent>
                            <w:p w14:paraId="51918571"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bielkovina</w:t>
                              </w:r>
                              <w:proofErr w:type="spellEnd"/>
                            </w:p>
                          </w:txbxContent>
                        </wps:txbx>
                        <wps:bodyPr vert="horz" wrap="square" lIns="91440" tIns="45720" rIns="91440" bIns="45720" numCol="1" anchor="t" anchorCtr="0" compatLnSpc="1">
                          <a:prstTxWarp prst="textNoShape">
                            <a:avLst/>
                          </a:prstTxWarp>
                        </wps:bodyPr>
                      </wps:wsp>
                      <wps:wsp>
                        <wps:cNvPr id="25" name="AutoShape 329"/>
                        <wps:cNvSpPr>
                          <a:spLocks noChangeArrowheads="1"/>
                        </wps:cNvSpPr>
                        <wps:spPr bwMode="auto">
                          <a:xfrm>
                            <a:off x="4032448" y="2448272"/>
                            <a:ext cx="731837" cy="496887"/>
                          </a:xfrm>
                          <a:prstGeom prst="roundRect">
                            <a:avLst>
                              <a:gd name="adj" fmla="val 16667"/>
                            </a:avLst>
                          </a:prstGeom>
                          <a:solidFill>
                            <a:srgbClr val="FFFFFF"/>
                          </a:solidFill>
                          <a:ln w="9525">
                            <a:solidFill>
                              <a:srgbClr val="000000"/>
                            </a:solidFill>
                            <a:round/>
                            <a:headEnd/>
                            <a:tailEnd/>
                          </a:ln>
                        </wps:spPr>
                        <wps:txbx>
                          <w:txbxContent>
                            <w:p w14:paraId="56B914F2"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lôžko</w:t>
                              </w:r>
                              <w:proofErr w:type="spellEnd"/>
                            </w:p>
                          </w:txbxContent>
                        </wps:txbx>
                        <wps:bodyPr vert="horz" wrap="square" lIns="91440" tIns="45720" rIns="91440" bIns="45720" numCol="1" anchor="t" anchorCtr="0" compatLnSpc="1">
                          <a:prstTxWarp prst="textNoShape">
                            <a:avLst/>
                          </a:prstTxWarp>
                        </wps:bodyPr>
                      </wps:wsp>
                      <wps:wsp>
                        <wps:cNvPr id="26" name="AutoShape 344"/>
                        <wps:cNvSpPr>
                          <a:spLocks noChangeArrowheads="1"/>
                        </wps:cNvSpPr>
                        <wps:spPr bwMode="auto">
                          <a:xfrm>
                            <a:off x="3024336" y="3240360"/>
                            <a:ext cx="731837" cy="496888"/>
                          </a:xfrm>
                          <a:prstGeom prst="roundRect">
                            <a:avLst>
                              <a:gd name="adj" fmla="val 16667"/>
                            </a:avLst>
                          </a:prstGeom>
                          <a:solidFill>
                            <a:srgbClr val="FFFFFF"/>
                          </a:solidFill>
                          <a:ln w="9525">
                            <a:solidFill>
                              <a:srgbClr val="000000"/>
                            </a:solidFill>
                            <a:round/>
                            <a:headEnd/>
                            <a:tailEnd/>
                          </a:ln>
                        </wps:spPr>
                        <wps:txbx>
                          <w:txbxContent>
                            <w:p w14:paraId="15655A0A"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wps:txbx>
                        <wps:bodyPr vert="horz" wrap="square" lIns="91440" tIns="45720" rIns="91440" bIns="45720" numCol="1" anchor="t" anchorCtr="0" compatLnSpc="1">
                          <a:prstTxWarp prst="textNoShape">
                            <a:avLst/>
                          </a:prstTxWarp>
                        </wps:bodyPr>
                      </wps:wsp>
                      <wps:wsp>
                        <wps:cNvPr id="27" name="AutoShape 345"/>
                        <wps:cNvSpPr>
                          <a:spLocks noChangeArrowheads="1"/>
                        </wps:cNvSpPr>
                        <wps:spPr bwMode="auto">
                          <a:xfrm>
                            <a:off x="4032448" y="3240360"/>
                            <a:ext cx="731837" cy="496888"/>
                          </a:xfrm>
                          <a:prstGeom prst="roundRect">
                            <a:avLst>
                              <a:gd name="adj" fmla="val 16667"/>
                            </a:avLst>
                          </a:prstGeom>
                          <a:solidFill>
                            <a:srgbClr val="FFFFFF"/>
                          </a:solidFill>
                          <a:ln w="9525">
                            <a:solidFill>
                              <a:srgbClr val="000000"/>
                            </a:solidFill>
                            <a:round/>
                            <a:headEnd/>
                            <a:tailEnd/>
                          </a:ln>
                        </wps:spPr>
                        <wps:txbx>
                          <w:txbxContent>
                            <w:p w14:paraId="6C3BE81A"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odstredivá</w:t>
                              </w:r>
                              <w:proofErr w:type="spellEnd"/>
                              <w:r>
                                <w:rPr>
                                  <w:rFonts w:ascii="Garamond" w:eastAsia="Times New Roman" w:hAnsi="Garamond" w:cstheme="minorBidi"/>
                                  <w:color w:val="000000" w:themeColor="text1"/>
                                  <w:kern w:val="24"/>
                                  <w:sz w:val="16"/>
                                  <w:szCs w:val="16"/>
                                  <w:lang w:val="cs-CZ"/>
                                </w:rPr>
                                <w:t xml:space="preserve"> dráha</w:t>
                              </w:r>
                            </w:p>
                          </w:txbxContent>
                        </wps:txbx>
                        <wps:bodyPr vert="horz" wrap="square" lIns="91440" tIns="45720" rIns="91440" bIns="45720" numCol="1" anchor="t" anchorCtr="0" compatLnSpc="1">
                          <a:prstTxWarp prst="textNoShape">
                            <a:avLst/>
                          </a:prstTxWarp>
                        </wps:bodyPr>
                      </wps:wsp>
                      <wps:wsp>
                        <wps:cNvPr id="28" name="AutoShape 360"/>
                        <wps:cNvCnPr/>
                        <wps:spPr bwMode="auto">
                          <a:xfrm>
                            <a:off x="1728192" y="288032"/>
                            <a:ext cx="285750" cy="0"/>
                          </a:xfrm>
                          <a:prstGeom prst="straightConnector1">
                            <a:avLst/>
                          </a:prstGeom>
                          <a:noFill/>
                          <a:ln w="9525">
                            <a:solidFill>
                              <a:srgbClr val="000000"/>
                            </a:solidFill>
                            <a:round/>
                            <a:headEnd type="triangle" w="med" len="med"/>
                            <a:tailEnd type="triangle" w="med" len="med"/>
                          </a:ln>
                        </wps:spPr>
                        <wps:bodyPr/>
                      </wps:wsp>
                      <wps:wsp>
                        <wps:cNvPr id="29" name="AutoShape 359"/>
                        <wps:cNvCnPr/>
                        <wps:spPr bwMode="auto">
                          <a:xfrm>
                            <a:off x="2736304" y="288032"/>
                            <a:ext cx="285750" cy="0"/>
                          </a:xfrm>
                          <a:prstGeom prst="straightConnector1">
                            <a:avLst/>
                          </a:prstGeom>
                          <a:noFill/>
                          <a:ln w="9525">
                            <a:solidFill>
                              <a:srgbClr val="000000"/>
                            </a:solidFill>
                            <a:round/>
                            <a:headEnd type="triangle" w="med" len="med"/>
                            <a:tailEnd type="triangle" w="med" len="med"/>
                          </a:ln>
                        </wps:spPr>
                        <wps:bodyPr/>
                      </wps:wsp>
                      <wps:wsp>
                        <wps:cNvPr id="30" name="AutoShape 358"/>
                        <wps:cNvCnPr/>
                        <wps:spPr bwMode="auto">
                          <a:xfrm>
                            <a:off x="3744416" y="288032"/>
                            <a:ext cx="285750" cy="0"/>
                          </a:xfrm>
                          <a:prstGeom prst="straightConnector1">
                            <a:avLst/>
                          </a:prstGeom>
                          <a:noFill/>
                          <a:ln w="9525">
                            <a:solidFill>
                              <a:srgbClr val="000000"/>
                            </a:solidFill>
                            <a:round/>
                            <a:headEnd type="triangle" w="med" len="med"/>
                            <a:tailEnd type="triangle" w="med" len="med"/>
                          </a:ln>
                        </wps:spPr>
                        <wps:bodyPr/>
                      </wps:wsp>
                      <wps:wsp>
                        <wps:cNvPr id="31" name="AutoShape 357"/>
                        <wps:cNvCnPr/>
                        <wps:spPr bwMode="auto">
                          <a:xfrm>
                            <a:off x="360040" y="504056"/>
                            <a:ext cx="0" cy="222250"/>
                          </a:xfrm>
                          <a:prstGeom prst="straightConnector1">
                            <a:avLst/>
                          </a:prstGeom>
                          <a:noFill/>
                          <a:ln w="9525">
                            <a:solidFill>
                              <a:srgbClr val="000000"/>
                            </a:solidFill>
                            <a:round/>
                            <a:headEnd type="triangle" w="med" len="med"/>
                            <a:tailEnd type="triangle" w="med" len="med"/>
                          </a:ln>
                        </wps:spPr>
                        <wps:bodyPr/>
                      </wps:wsp>
                      <wps:wsp>
                        <wps:cNvPr id="32" name="AutoShape 356"/>
                        <wps:cNvCnPr/>
                        <wps:spPr bwMode="auto">
                          <a:xfrm>
                            <a:off x="1368152" y="1368152"/>
                            <a:ext cx="0" cy="222250"/>
                          </a:xfrm>
                          <a:prstGeom prst="straightConnector1">
                            <a:avLst/>
                          </a:prstGeom>
                          <a:noFill/>
                          <a:ln w="9525">
                            <a:solidFill>
                              <a:srgbClr val="000000"/>
                            </a:solidFill>
                            <a:round/>
                            <a:headEnd type="triangle" w="med" len="med"/>
                            <a:tailEnd type="triangle" w="med" len="med"/>
                          </a:ln>
                        </wps:spPr>
                        <wps:bodyPr/>
                      </wps:wsp>
                      <wps:wsp>
                        <wps:cNvPr id="33" name="AutoShape 355"/>
                        <wps:cNvCnPr/>
                        <wps:spPr bwMode="auto">
                          <a:xfrm>
                            <a:off x="2376264" y="504056"/>
                            <a:ext cx="0" cy="222250"/>
                          </a:xfrm>
                          <a:prstGeom prst="straightConnector1">
                            <a:avLst/>
                          </a:prstGeom>
                          <a:noFill/>
                          <a:ln w="9525">
                            <a:solidFill>
                              <a:srgbClr val="000000"/>
                            </a:solidFill>
                            <a:round/>
                            <a:headEnd type="triangle" w="med" len="med"/>
                            <a:tailEnd type="triangle" w="med" len="med"/>
                          </a:ln>
                        </wps:spPr>
                        <wps:bodyPr/>
                      </wps:wsp>
                      <wps:wsp>
                        <wps:cNvPr id="34" name="AutoShape 354"/>
                        <wps:cNvCnPr/>
                        <wps:spPr bwMode="auto">
                          <a:xfrm>
                            <a:off x="3384376" y="504056"/>
                            <a:ext cx="0" cy="222250"/>
                          </a:xfrm>
                          <a:prstGeom prst="straightConnector1">
                            <a:avLst/>
                          </a:prstGeom>
                          <a:noFill/>
                          <a:ln w="9525">
                            <a:solidFill>
                              <a:srgbClr val="000000"/>
                            </a:solidFill>
                            <a:round/>
                            <a:headEnd type="triangle" w="med" len="med"/>
                            <a:tailEnd type="triangle" w="med" len="med"/>
                          </a:ln>
                        </wps:spPr>
                        <wps:bodyPr/>
                      </wps:wsp>
                      <wps:wsp>
                        <wps:cNvPr id="35" name="AutoShape 353"/>
                        <wps:cNvCnPr/>
                        <wps:spPr bwMode="auto">
                          <a:xfrm>
                            <a:off x="4392488" y="504056"/>
                            <a:ext cx="0" cy="222250"/>
                          </a:xfrm>
                          <a:prstGeom prst="straightConnector1">
                            <a:avLst/>
                          </a:prstGeom>
                          <a:noFill/>
                          <a:ln w="9525">
                            <a:solidFill>
                              <a:srgbClr val="000000"/>
                            </a:solidFill>
                            <a:round/>
                            <a:headEnd type="triangle" w="med" len="med"/>
                            <a:tailEnd type="triangle" w="med" len="med"/>
                          </a:ln>
                        </wps:spPr>
                        <wps:bodyPr/>
                      </wps:wsp>
                      <wps:wsp>
                        <wps:cNvPr id="36" name="AutoShape 297"/>
                        <wps:cNvCnPr/>
                        <wps:spPr bwMode="auto">
                          <a:xfrm>
                            <a:off x="360040" y="1368152"/>
                            <a:ext cx="0" cy="222250"/>
                          </a:xfrm>
                          <a:prstGeom prst="straightConnector1">
                            <a:avLst/>
                          </a:prstGeom>
                          <a:noFill/>
                          <a:ln w="9525">
                            <a:solidFill>
                              <a:srgbClr val="000000"/>
                            </a:solidFill>
                            <a:round/>
                            <a:headEnd type="triangle" w="med" len="med"/>
                            <a:tailEnd type="triangle" w="med" len="med"/>
                          </a:ln>
                        </wps:spPr>
                        <wps:bodyPr/>
                      </wps:wsp>
                      <wps:wsp>
                        <wps:cNvPr id="37" name="AutoShape 337"/>
                        <wps:cNvCnPr/>
                        <wps:spPr bwMode="auto">
                          <a:xfrm>
                            <a:off x="1368152" y="504056"/>
                            <a:ext cx="0" cy="222250"/>
                          </a:xfrm>
                          <a:prstGeom prst="straightConnector1">
                            <a:avLst/>
                          </a:prstGeom>
                          <a:noFill/>
                          <a:ln w="9525">
                            <a:solidFill>
                              <a:srgbClr val="000000"/>
                            </a:solidFill>
                            <a:round/>
                            <a:headEnd type="triangle" w="med" len="med"/>
                            <a:tailEnd type="triangle" w="med" len="med"/>
                          </a:ln>
                        </wps:spPr>
                        <wps:bodyPr/>
                      </wps:wsp>
                      <wps:wsp>
                        <wps:cNvPr id="38" name="AutoShape 302"/>
                        <wps:cNvCnPr/>
                        <wps:spPr bwMode="auto">
                          <a:xfrm>
                            <a:off x="720080" y="1080120"/>
                            <a:ext cx="285750" cy="0"/>
                          </a:xfrm>
                          <a:prstGeom prst="straightConnector1">
                            <a:avLst/>
                          </a:prstGeom>
                          <a:noFill/>
                          <a:ln w="9525">
                            <a:solidFill>
                              <a:srgbClr val="000000"/>
                            </a:solidFill>
                            <a:round/>
                            <a:headEnd type="triangle" w="med" len="med"/>
                            <a:tailEnd type="triangle" w="med" len="med"/>
                          </a:ln>
                        </wps:spPr>
                        <wps:bodyPr/>
                      </wps:wsp>
                      <wps:wsp>
                        <wps:cNvPr id="39" name="AutoShape 299"/>
                        <wps:cNvCnPr/>
                        <wps:spPr bwMode="auto">
                          <a:xfrm>
                            <a:off x="720080" y="1872208"/>
                            <a:ext cx="285750" cy="0"/>
                          </a:xfrm>
                          <a:prstGeom prst="straightConnector1">
                            <a:avLst/>
                          </a:prstGeom>
                          <a:noFill/>
                          <a:ln w="9525">
                            <a:solidFill>
                              <a:srgbClr val="000000"/>
                            </a:solidFill>
                            <a:round/>
                            <a:headEnd type="triangle" w="med" len="med"/>
                            <a:tailEnd type="triangle" w="med" len="med"/>
                          </a:ln>
                        </wps:spPr>
                        <wps:bodyPr/>
                      </wps:wsp>
                      <wps:wsp>
                        <wps:cNvPr id="40" name="AutoShape 323"/>
                        <wps:cNvCnPr/>
                        <wps:spPr bwMode="auto">
                          <a:xfrm>
                            <a:off x="720080" y="2736304"/>
                            <a:ext cx="285750" cy="0"/>
                          </a:xfrm>
                          <a:prstGeom prst="straightConnector1">
                            <a:avLst/>
                          </a:prstGeom>
                          <a:noFill/>
                          <a:ln w="9525">
                            <a:solidFill>
                              <a:srgbClr val="000000"/>
                            </a:solidFill>
                            <a:round/>
                            <a:headEnd type="triangle" w="med" len="med"/>
                            <a:tailEnd type="triangle" w="med" len="med"/>
                          </a:ln>
                        </wps:spPr>
                        <wps:bodyPr/>
                      </wps:wsp>
                      <wps:wsp>
                        <wps:cNvPr id="41" name="AutoShape 333"/>
                        <wps:cNvCnPr/>
                        <wps:spPr bwMode="auto">
                          <a:xfrm>
                            <a:off x="720080" y="3456384"/>
                            <a:ext cx="285750" cy="0"/>
                          </a:xfrm>
                          <a:prstGeom prst="straightConnector1">
                            <a:avLst/>
                          </a:prstGeom>
                          <a:noFill/>
                          <a:ln w="9525">
                            <a:solidFill>
                              <a:srgbClr val="000000"/>
                            </a:solidFill>
                            <a:round/>
                            <a:headEnd type="triangle" w="med" len="med"/>
                            <a:tailEnd type="triangle" w="med" len="med"/>
                          </a:ln>
                        </wps:spPr>
                        <wps:bodyPr/>
                      </wps:wsp>
                      <wps:wsp>
                        <wps:cNvPr id="42" name="AutoShape 303"/>
                        <wps:cNvCnPr/>
                        <wps:spPr bwMode="auto">
                          <a:xfrm>
                            <a:off x="1730474" y="1080120"/>
                            <a:ext cx="285750" cy="0"/>
                          </a:xfrm>
                          <a:prstGeom prst="straightConnector1">
                            <a:avLst/>
                          </a:prstGeom>
                          <a:noFill/>
                          <a:ln w="9525">
                            <a:solidFill>
                              <a:srgbClr val="000000"/>
                            </a:solidFill>
                            <a:round/>
                            <a:headEnd type="triangle" w="med" len="med"/>
                            <a:tailEnd type="triangle" w="med" len="med"/>
                          </a:ln>
                        </wps:spPr>
                        <wps:bodyPr/>
                      </wps:wsp>
                      <wps:wsp>
                        <wps:cNvPr id="43" name="AutoShape 306"/>
                        <wps:cNvCnPr/>
                        <wps:spPr bwMode="auto">
                          <a:xfrm>
                            <a:off x="2736304" y="1080120"/>
                            <a:ext cx="285750" cy="0"/>
                          </a:xfrm>
                          <a:prstGeom prst="straightConnector1">
                            <a:avLst/>
                          </a:prstGeom>
                          <a:noFill/>
                          <a:ln w="9525">
                            <a:solidFill>
                              <a:srgbClr val="000000"/>
                            </a:solidFill>
                            <a:round/>
                            <a:headEnd type="triangle" w="med" len="med"/>
                            <a:tailEnd type="triangle" w="med" len="med"/>
                          </a:ln>
                        </wps:spPr>
                        <wps:bodyPr/>
                      </wps:wsp>
                      <wps:wsp>
                        <wps:cNvPr id="44" name="AutoShape 307"/>
                        <wps:cNvCnPr/>
                        <wps:spPr bwMode="auto">
                          <a:xfrm>
                            <a:off x="3744416" y="1080120"/>
                            <a:ext cx="285750" cy="0"/>
                          </a:xfrm>
                          <a:prstGeom prst="straightConnector1">
                            <a:avLst/>
                          </a:prstGeom>
                          <a:noFill/>
                          <a:ln w="9525">
                            <a:solidFill>
                              <a:srgbClr val="000000"/>
                            </a:solidFill>
                            <a:round/>
                            <a:headEnd type="triangle" w="med" len="med"/>
                            <a:tailEnd type="triangle" w="med" len="med"/>
                          </a:ln>
                        </wps:spPr>
                        <wps:bodyPr/>
                      </wps:wsp>
                      <wps:wsp>
                        <wps:cNvPr id="45" name="AutoShape 309"/>
                        <wps:cNvCnPr/>
                        <wps:spPr bwMode="auto">
                          <a:xfrm>
                            <a:off x="1728192" y="1944216"/>
                            <a:ext cx="285750" cy="0"/>
                          </a:xfrm>
                          <a:prstGeom prst="straightConnector1">
                            <a:avLst/>
                          </a:prstGeom>
                          <a:noFill/>
                          <a:ln w="9525">
                            <a:solidFill>
                              <a:srgbClr val="000000"/>
                            </a:solidFill>
                            <a:round/>
                            <a:headEnd type="triangle" w="med" len="med"/>
                            <a:tailEnd type="triangle" w="med" len="med"/>
                          </a:ln>
                        </wps:spPr>
                        <wps:bodyPr/>
                      </wps:wsp>
                      <wps:wsp>
                        <wps:cNvPr id="46" name="AutoShape 310"/>
                        <wps:cNvCnPr/>
                        <wps:spPr bwMode="auto">
                          <a:xfrm>
                            <a:off x="2736304" y="1944216"/>
                            <a:ext cx="285750" cy="0"/>
                          </a:xfrm>
                          <a:prstGeom prst="straightConnector1">
                            <a:avLst/>
                          </a:prstGeom>
                          <a:noFill/>
                          <a:ln w="9525">
                            <a:solidFill>
                              <a:srgbClr val="000000"/>
                            </a:solidFill>
                            <a:round/>
                            <a:headEnd type="triangle" w="med" len="med"/>
                            <a:tailEnd type="triangle" w="med" len="med"/>
                          </a:ln>
                        </wps:spPr>
                        <wps:bodyPr/>
                      </wps:wsp>
                      <wps:wsp>
                        <wps:cNvPr id="47" name="AutoShape 325"/>
                        <wps:cNvCnPr/>
                        <wps:spPr bwMode="auto">
                          <a:xfrm>
                            <a:off x="1728192" y="2736304"/>
                            <a:ext cx="285750" cy="0"/>
                          </a:xfrm>
                          <a:prstGeom prst="straightConnector1">
                            <a:avLst/>
                          </a:prstGeom>
                          <a:noFill/>
                          <a:ln w="9525">
                            <a:solidFill>
                              <a:srgbClr val="000000"/>
                            </a:solidFill>
                            <a:round/>
                            <a:headEnd type="triangle" w="med" len="med"/>
                            <a:tailEnd type="triangle" w="med" len="med"/>
                          </a:ln>
                        </wps:spPr>
                        <wps:bodyPr/>
                      </wps:wsp>
                      <wps:wsp>
                        <wps:cNvPr id="48" name="AutoShape 311"/>
                        <wps:cNvCnPr/>
                        <wps:spPr bwMode="auto">
                          <a:xfrm>
                            <a:off x="3744416" y="1944216"/>
                            <a:ext cx="285750" cy="0"/>
                          </a:xfrm>
                          <a:prstGeom prst="straightConnector1">
                            <a:avLst/>
                          </a:prstGeom>
                          <a:noFill/>
                          <a:ln w="9525">
                            <a:solidFill>
                              <a:srgbClr val="000000"/>
                            </a:solidFill>
                            <a:round/>
                            <a:headEnd type="triangle" w="med" len="med"/>
                            <a:tailEnd type="triangle" w="med" len="med"/>
                          </a:ln>
                        </wps:spPr>
                        <wps:bodyPr/>
                      </wps:wsp>
                      <wps:wsp>
                        <wps:cNvPr id="49" name="AutoShape 326"/>
                        <wps:cNvCnPr/>
                        <wps:spPr bwMode="auto">
                          <a:xfrm>
                            <a:off x="2736304" y="2664296"/>
                            <a:ext cx="285750" cy="0"/>
                          </a:xfrm>
                          <a:prstGeom prst="straightConnector1">
                            <a:avLst/>
                          </a:prstGeom>
                          <a:noFill/>
                          <a:ln w="9525">
                            <a:solidFill>
                              <a:srgbClr val="000000"/>
                            </a:solidFill>
                            <a:round/>
                            <a:headEnd type="triangle" w="med" len="med"/>
                            <a:tailEnd type="triangle" w="med" len="med"/>
                          </a:ln>
                        </wps:spPr>
                        <wps:bodyPr/>
                      </wps:wsp>
                      <wps:wsp>
                        <wps:cNvPr id="50" name="AutoShape 328"/>
                        <wps:cNvCnPr/>
                        <wps:spPr bwMode="auto">
                          <a:xfrm>
                            <a:off x="3744416" y="2736304"/>
                            <a:ext cx="285750" cy="0"/>
                          </a:xfrm>
                          <a:prstGeom prst="straightConnector1">
                            <a:avLst/>
                          </a:prstGeom>
                          <a:noFill/>
                          <a:ln w="9525">
                            <a:solidFill>
                              <a:srgbClr val="000000"/>
                            </a:solidFill>
                            <a:round/>
                            <a:headEnd type="triangle" w="med" len="med"/>
                            <a:tailEnd type="triangle" w="med" len="med"/>
                          </a:ln>
                        </wps:spPr>
                        <wps:bodyPr/>
                      </wps:wsp>
                      <wps:wsp>
                        <wps:cNvPr id="51" name="AutoShape 339"/>
                        <wps:cNvCnPr/>
                        <wps:spPr bwMode="auto">
                          <a:xfrm>
                            <a:off x="1728192" y="3456384"/>
                            <a:ext cx="285750" cy="0"/>
                          </a:xfrm>
                          <a:prstGeom prst="straightConnector1">
                            <a:avLst/>
                          </a:prstGeom>
                          <a:noFill/>
                          <a:ln w="9525">
                            <a:solidFill>
                              <a:srgbClr val="000000"/>
                            </a:solidFill>
                            <a:round/>
                            <a:headEnd type="triangle" w="med" len="med"/>
                            <a:tailEnd type="triangle" w="med" len="med"/>
                          </a:ln>
                        </wps:spPr>
                        <wps:bodyPr/>
                      </wps:wsp>
                      <wps:wsp>
                        <wps:cNvPr id="52" name="AutoShape 342"/>
                        <wps:cNvCnPr/>
                        <wps:spPr bwMode="auto">
                          <a:xfrm>
                            <a:off x="2736304" y="3456384"/>
                            <a:ext cx="285750" cy="0"/>
                          </a:xfrm>
                          <a:prstGeom prst="straightConnector1">
                            <a:avLst/>
                          </a:prstGeom>
                          <a:noFill/>
                          <a:ln w="9525">
                            <a:solidFill>
                              <a:srgbClr val="000000"/>
                            </a:solidFill>
                            <a:round/>
                            <a:headEnd type="triangle" w="med" len="med"/>
                            <a:tailEnd type="triangle" w="med" len="med"/>
                          </a:ln>
                        </wps:spPr>
                        <wps:bodyPr/>
                      </wps:wsp>
                      <wps:wsp>
                        <wps:cNvPr id="53" name="AutoShape 346"/>
                        <wps:cNvCnPr/>
                        <wps:spPr bwMode="auto">
                          <a:xfrm>
                            <a:off x="3744416" y="3456384"/>
                            <a:ext cx="285750" cy="0"/>
                          </a:xfrm>
                          <a:prstGeom prst="straightConnector1">
                            <a:avLst/>
                          </a:prstGeom>
                          <a:noFill/>
                          <a:ln w="9525">
                            <a:solidFill>
                              <a:srgbClr val="000000"/>
                            </a:solidFill>
                            <a:round/>
                            <a:headEnd type="triangle" w="med" len="med"/>
                            <a:tailEnd type="triangle" w="med" len="med"/>
                          </a:ln>
                        </wps:spPr>
                        <wps:bodyPr/>
                      </wps:wsp>
                      <wps:wsp>
                        <wps:cNvPr id="54" name="AutoShape 338"/>
                        <wps:cNvCnPr/>
                        <wps:spPr bwMode="auto">
                          <a:xfrm>
                            <a:off x="2376264" y="1368152"/>
                            <a:ext cx="0" cy="222250"/>
                          </a:xfrm>
                          <a:prstGeom prst="straightConnector1">
                            <a:avLst/>
                          </a:prstGeom>
                          <a:noFill/>
                          <a:ln w="9525">
                            <a:solidFill>
                              <a:srgbClr val="000000"/>
                            </a:solidFill>
                            <a:round/>
                            <a:headEnd type="triangle" w="med" len="med"/>
                            <a:tailEnd type="triangle" w="med" len="med"/>
                          </a:ln>
                        </wps:spPr>
                        <wps:bodyPr/>
                      </wps:wsp>
                      <wps:wsp>
                        <wps:cNvPr id="55" name="AutoShape 313"/>
                        <wps:cNvCnPr/>
                        <wps:spPr bwMode="auto">
                          <a:xfrm>
                            <a:off x="3384376" y="1368152"/>
                            <a:ext cx="0" cy="222250"/>
                          </a:xfrm>
                          <a:prstGeom prst="straightConnector1">
                            <a:avLst/>
                          </a:prstGeom>
                          <a:noFill/>
                          <a:ln w="9525">
                            <a:solidFill>
                              <a:srgbClr val="000000"/>
                            </a:solidFill>
                            <a:round/>
                            <a:headEnd type="triangle" w="med" len="med"/>
                            <a:tailEnd type="triangle" w="med" len="med"/>
                          </a:ln>
                        </wps:spPr>
                        <wps:bodyPr/>
                      </wps:wsp>
                      <wps:wsp>
                        <wps:cNvPr id="56" name="AutoShape 312"/>
                        <wps:cNvCnPr/>
                        <wps:spPr bwMode="auto">
                          <a:xfrm>
                            <a:off x="4392488" y="1368152"/>
                            <a:ext cx="0" cy="222250"/>
                          </a:xfrm>
                          <a:prstGeom prst="straightConnector1">
                            <a:avLst/>
                          </a:prstGeom>
                          <a:noFill/>
                          <a:ln w="9525">
                            <a:solidFill>
                              <a:srgbClr val="000000"/>
                            </a:solidFill>
                            <a:round/>
                            <a:headEnd type="triangle" w="med" len="med"/>
                            <a:tailEnd type="triangle" w="med" len="med"/>
                          </a:ln>
                        </wps:spPr>
                        <wps:bodyPr/>
                      </wps:wsp>
                      <wps:wsp>
                        <wps:cNvPr id="57" name="AutoShape 318"/>
                        <wps:cNvCnPr/>
                        <wps:spPr bwMode="auto">
                          <a:xfrm>
                            <a:off x="360040" y="2232248"/>
                            <a:ext cx="0" cy="222250"/>
                          </a:xfrm>
                          <a:prstGeom prst="straightConnector1">
                            <a:avLst/>
                          </a:prstGeom>
                          <a:noFill/>
                          <a:ln w="9525">
                            <a:solidFill>
                              <a:srgbClr val="000000"/>
                            </a:solidFill>
                            <a:round/>
                            <a:headEnd type="triangle" w="med" len="med"/>
                            <a:tailEnd type="triangle" w="med" len="med"/>
                          </a:ln>
                        </wps:spPr>
                        <wps:bodyPr/>
                      </wps:wsp>
                      <wps:wsp>
                        <wps:cNvPr id="58" name="AutoShape 331"/>
                        <wps:cNvCnPr/>
                        <wps:spPr bwMode="auto">
                          <a:xfrm>
                            <a:off x="360040" y="3024336"/>
                            <a:ext cx="0" cy="222250"/>
                          </a:xfrm>
                          <a:prstGeom prst="straightConnector1">
                            <a:avLst/>
                          </a:prstGeom>
                          <a:noFill/>
                          <a:ln w="9525">
                            <a:solidFill>
                              <a:srgbClr val="000000"/>
                            </a:solidFill>
                            <a:round/>
                            <a:headEnd type="triangle" w="med" len="med"/>
                            <a:tailEnd type="triangle" w="med" len="med"/>
                          </a:ln>
                        </wps:spPr>
                        <wps:bodyPr/>
                      </wps:wsp>
                      <wps:wsp>
                        <wps:cNvPr id="59" name="AutoShape 336"/>
                        <wps:cNvCnPr/>
                        <wps:spPr bwMode="auto">
                          <a:xfrm>
                            <a:off x="1368152" y="2160240"/>
                            <a:ext cx="0" cy="222250"/>
                          </a:xfrm>
                          <a:prstGeom prst="straightConnector1">
                            <a:avLst/>
                          </a:prstGeom>
                          <a:noFill/>
                          <a:ln w="9525">
                            <a:solidFill>
                              <a:srgbClr val="000000"/>
                            </a:solidFill>
                            <a:round/>
                            <a:headEnd type="triangle" w="med" len="med"/>
                            <a:tailEnd type="triangle" w="med" len="med"/>
                          </a:ln>
                        </wps:spPr>
                        <wps:bodyPr/>
                      </wps:wsp>
                      <wps:wsp>
                        <wps:cNvPr id="60" name="AutoShape 319"/>
                        <wps:cNvCnPr/>
                        <wps:spPr bwMode="auto">
                          <a:xfrm>
                            <a:off x="2376264" y="2160240"/>
                            <a:ext cx="0" cy="222250"/>
                          </a:xfrm>
                          <a:prstGeom prst="straightConnector1">
                            <a:avLst/>
                          </a:prstGeom>
                          <a:noFill/>
                          <a:ln w="9525">
                            <a:solidFill>
                              <a:srgbClr val="000000"/>
                            </a:solidFill>
                            <a:round/>
                            <a:headEnd type="triangle" w="med" len="med"/>
                            <a:tailEnd type="triangle" w="med" len="med"/>
                          </a:ln>
                        </wps:spPr>
                        <wps:bodyPr/>
                      </wps:wsp>
                      <wps:wsp>
                        <wps:cNvPr id="61" name="AutoShape 335"/>
                        <wps:cNvCnPr/>
                        <wps:spPr bwMode="auto">
                          <a:xfrm>
                            <a:off x="1368152" y="2952328"/>
                            <a:ext cx="0" cy="222250"/>
                          </a:xfrm>
                          <a:prstGeom prst="straightConnector1">
                            <a:avLst/>
                          </a:prstGeom>
                          <a:noFill/>
                          <a:ln w="9525">
                            <a:solidFill>
                              <a:srgbClr val="000000"/>
                            </a:solidFill>
                            <a:round/>
                            <a:headEnd type="triangle" w="med" len="med"/>
                            <a:tailEnd type="triangle" w="med" len="med"/>
                          </a:ln>
                        </wps:spPr>
                        <wps:bodyPr/>
                      </wps:wsp>
                      <wps:wsp>
                        <wps:cNvPr id="62" name="AutoShape 320"/>
                        <wps:cNvCnPr/>
                        <wps:spPr bwMode="auto">
                          <a:xfrm>
                            <a:off x="3384376" y="2160240"/>
                            <a:ext cx="0" cy="222250"/>
                          </a:xfrm>
                          <a:prstGeom prst="straightConnector1">
                            <a:avLst/>
                          </a:prstGeom>
                          <a:noFill/>
                          <a:ln w="9525">
                            <a:solidFill>
                              <a:srgbClr val="000000"/>
                            </a:solidFill>
                            <a:round/>
                            <a:headEnd type="triangle" w="med" len="med"/>
                            <a:tailEnd type="triangle" w="med" len="med"/>
                          </a:ln>
                        </wps:spPr>
                        <wps:bodyPr/>
                      </wps:wsp>
                      <wps:wsp>
                        <wps:cNvPr id="63" name="AutoShape 343"/>
                        <wps:cNvCnPr/>
                        <wps:spPr bwMode="auto">
                          <a:xfrm>
                            <a:off x="3384376" y="2952328"/>
                            <a:ext cx="0" cy="222250"/>
                          </a:xfrm>
                          <a:prstGeom prst="straightConnector1">
                            <a:avLst/>
                          </a:prstGeom>
                          <a:noFill/>
                          <a:ln w="9525">
                            <a:solidFill>
                              <a:srgbClr val="000000"/>
                            </a:solidFill>
                            <a:round/>
                            <a:headEnd type="triangle" w="med" len="med"/>
                            <a:tailEnd type="triangle" w="med" len="med"/>
                          </a:ln>
                        </wps:spPr>
                        <wps:bodyPr/>
                      </wps:wsp>
                      <wps:wsp>
                        <wps:cNvPr id="64" name="AutoShape 321"/>
                        <wps:cNvCnPr/>
                        <wps:spPr bwMode="auto">
                          <a:xfrm>
                            <a:off x="4392488" y="2160240"/>
                            <a:ext cx="0" cy="222250"/>
                          </a:xfrm>
                          <a:prstGeom prst="straightConnector1">
                            <a:avLst/>
                          </a:prstGeom>
                          <a:noFill/>
                          <a:ln w="9525">
                            <a:solidFill>
                              <a:srgbClr val="000000"/>
                            </a:solidFill>
                            <a:round/>
                            <a:headEnd type="triangle" w="med" len="med"/>
                            <a:tailEnd type="triangle" w="med" len="med"/>
                          </a:ln>
                        </wps:spPr>
                        <wps:bodyPr/>
                      </wps:wsp>
                      <wps:wsp>
                        <wps:cNvPr id="65" name="AutoShape 347"/>
                        <wps:cNvCnPr/>
                        <wps:spPr bwMode="auto">
                          <a:xfrm>
                            <a:off x="4392488" y="2952328"/>
                            <a:ext cx="0" cy="222250"/>
                          </a:xfrm>
                          <a:prstGeom prst="straightConnector1">
                            <a:avLst/>
                          </a:prstGeom>
                          <a:noFill/>
                          <a:ln w="9525">
                            <a:solidFill>
                              <a:srgbClr val="000000"/>
                            </a:solidFill>
                            <a:round/>
                            <a:headEnd type="triangle" w="med" len="med"/>
                            <a:tailEnd type="triangle" w="med" len="med"/>
                          </a:ln>
                        </wps:spPr>
                        <wps:bodyPr/>
                      </wps:wsp>
                      <wps:wsp>
                        <wps:cNvPr id="66" name="AutoShape 340"/>
                        <wps:cNvCnPr/>
                        <wps:spPr bwMode="auto">
                          <a:xfrm>
                            <a:off x="2376264" y="2952328"/>
                            <a:ext cx="0" cy="222250"/>
                          </a:xfrm>
                          <a:prstGeom prst="straightConnector1">
                            <a:avLst/>
                          </a:prstGeom>
                          <a:noFill/>
                          <a:ln w="9525">
                            <a:solidFill>
                              <a:srgbClr val="000000"/>
                            </a:solidFill>
                            <a:round/>
                            <a:headEnd type="triangle" w="med" len="med"/>
                            <a:tailEnd type="triangle" w="med" len="med"/>
                          </a:ln>
                        </wps:spPr>
                        <wps:bodyPr/>
                      </wps:wsp>
                      <wps:wsp>
                        <wps:cNvPr id="67" name="AutoShape 283"/>
                        <wps:cNvCnPr/>
                        <wps:spPr bwMode="auto">
                          <a:xfrm flipH="1" flipV="1">
                            <a:off x="1656184" y="1440160"/>
                            <a:ext cx="327025" cy="238125"/>
                          </a:xfrm>
                          <a:prstGeom prst="straightConnector1">
                            <a:avLst/>
                          </a:prstGeom>
                          <a:noFill/>
                          <a:ln w="9525">
                            <a:solidFill>
                              <a:srgbClr val="000000"/>
                            </a:solidFill>
                            <a:round/>
                            <a:headEnd type="triangle" w="med" len="med"/>
                            <a:tailEnd type="triangle" w="med" len="med"/>
                          </a:ln>
                        </wps:spPr>
                        <wps:bodyPr/>
                      </wps:wsp>
                      <wps:wsp>
                        <wps:cNvPr id="68" name="AutoShape 277"/>
                        <wps:cNvCnPr/>
                        <wps:spPr bwMode="auto">
                          <a:xfrm flipH="1">
                            <a:off x="1584176" y="2160240"/>
                            <a:ext cx="323850" cy="238125"/>
                          </a:xfrm>
                          <a:prstGeom prst="straightConnector1">
                            <a:avLst/>
                          </a:prstGeom>
                          <a:noFill/>
                          <a:ln w="9525">
                            <a:solidFill>
                              <a:srgbClr val="000000"/>
                            </a:solidFill>
                            <a:round/>
                            <a:headEnd type="triangle" w="med" len="med"/>
                            <a:tailEnd type="triangle" w="med" len="med"/>
                          </a:ln>
                        </wps:spPr>
                        <wps:bodyPr/>
                      </wps:wsp>
                      <wps:wsp>
                        <wps:cNvPr id="69" name="AutoShape 293"/>
                        <wps:cNvCnPr/>
                        <wps:spPr bwMode="auto">
                          <a:xfrm>
                            <a:off x="2664296" y="2232248"/>
                            <a:ext cx="339725" cy="238125"/>
                          </a:xfrm>
                          <a:prstGeom prst="straightConnector1">
                            <a:avLst/>
                          </a:prstGeom>
                          <a:noFill/>
                          <a:ln w="9525">
                            <a:solidFill>
                              <a:srgbClr val="000000"/>
                            </a:solidFill>
                            <a:round/>
                            <a:headEnd type="triangle" w="med" len="med"/>
                            <a:tailEnd type="triangle" w="med" len="med"/>
                          </a:ln>
                        </wps:spPr>
                        <wps:bodyPr/>
                      </wps:wsp>
                      <wps:wsp>
                        <wps:cNvPr id="70" name="AutoShape 287"/>
                        <wps:cNvCnPr/>
                        <wps:spPr bwMode="auto">
                          <a:xfrm flipV="1">
                            <a:off x="2736304" y="1368152"/>
                            <a:ext cx="330200" cy="238125"/>
                          </a:xfrm>
                          <a:prstGeom prst="straightConnector1">
                            <a:avLst/>
                          </a:prstGeom>
                          <a:noFill/>
                          <a:ln w="9525">
                            <a:solidFill>
                              <a:srgbClr val="000000"/>
                            </a:solidFill>
                            <a:round/>
                            <a:headEnd type="triangle" w="med" len="med"/>
                            <a:tailEnd type="triangle" w="med" len="med"/>
                          </a:ln>
                        </wps:spPr>
                        <wps:bodyPr/>
                      </wps:wsp>
                      <wps:wsp>
                        <wps:cNvPr id="71" name="Text Box 352"/>
                        <wps:cNvSpPr txBox="1">
                          <a:spLocks noChangeArrowheads="1"/>
                        </wps:cNvSpPr>
                        <wps:spPr bwMode="auto">
                          <a:xfrm>
                            <a:off x="72008" y="216024"/>
                            <a:ext cx="196850" cy="239713"/>
                          </a:xfrm>
                          <a:prstGeom prst="rect">
                            <a:avLst/>
                          </a:prstGeom>
                          <a:noFill/>
                          <a:ln w="9525">
                            <a:noFill/>
                            <a:miter lim="800000"/>
                            <a:headEnd/>
                            <a:tailEnd/>
                          </a:ln>
                        </wps:spPr>
                        <wps:txbx>
                          <w:txbxContent>
                            <w:p w14:paraId="51442FAC"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w:t>
                              </w:r>
                            </w:p>
                          </w:txbxContent>
                        </wps:txbx>
                        <wps:bodyPr vert="horz" wrap="square" lIns="91440" tIns="45720" rIns="91440" bIns="45720" numCol="1" anchor="t" anchorCtr="0" compatLnSpc="1">
                          <a:prstTxWarp prst="textNoShape">
                            <a:avLst/>
                          </a:prstTxWarp>
                        </wps:bodyPr>
                      </wps:wsp>
                      <wps:wsp>
                        <wps:cNvPr id="72" name="Text Box 351"/>
                        <wps:cNvSpPr txBox="1">
                          <a:spLocks noChangeArrowheads="1"/>
                        </wps:cNvSpPr>
                        <wps:spPr bwMode="auto">
                          <a:xfrm>
                            <a:off x="1080120" y="216024"/>
                            <a:ext cx="196850" cy="239713"/>
                          </a:xfrm>
                          <a:prstGeom prst="rect">
                            <a:avLst/>
                          </a:prstGeom>
                          <a:noFill/>
                          <a:ln w="9525">
                            <a:noFill/>
                            <a:miter lim="800000"/>
                            <a:headEnd/>
                            <a:tailEnd/>
                          </a:ln>
                        </wps:spPr>
                        <wps:txbx>
                          <w:txbxContent>
                            <w:p w14:paraId="3FE5A77C"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w:t>
                              </w:r>
                            </w:p>
                          </w:txbxContent>
                        </wps:txbx>
                        <wps:bodyPr vert="horz" wrap="square" lIns="91440" tIns="45720" rIns="91440" bIns="45720" numCol="1" anchor="t" anchorCtr="0" compatLnSpc="1">
                          <a:prstTxWarp prst="textNoShape">
                            <a:avLst/>
                          </a:prstTxWarp>
                        </wps:bodyPr>
                      </wps:wsp>
                      <wps:wsp>
                        <wps:cNvPr id="73" name="Text Box 296"/>
                        <wps:cNvSpPr txBox="1">
                          <a:spLocks noChangeArrowheads="1"/>
                        </wps:cNvSpPr>
                        <wps:spPr bwMode="auto">
                          <a:xfrm>
                            <a:off x="72008" y="3384376"/>
                            <a:ext cx="358775" cy="239713"/>
                          </a:xfrm>
                          <a:prstGeom prst="rect">
                            <a:avLst/>
                          </a:prstGeom>
                          <a:noFill/>
                          <a:ln w="9525">
                            <a:noFill/>
                            <a:miter lim="800000"/>
                            <a:headEnd/>
                            <a:tailEnd/>
                          </a:ln>
                        </wps:spPr>
                        <wps:txbx>
                          <w:txbxContent>
                            <w:p w14:paraId="68571D41"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21</w:t>
                              </w:r>
                            </w:p>
                          </w:txbxContent>
                        </wps:txbx>
                        <wps:bodyPr vert="horz" wrap="square" lIns="91440" tIns="45720" rIns="91440" bIns="45720" numCol="1" anchor="t" anchorCtr="0" compatLnSpc="1">
                          <a:prstTxWarp prst="textNoShape">
                            <a:avLst/>
                          </a:prstTxWarp>
                        </wps:bodyPr>
                      </wps:wsp>
                      <wps:wsp>
                        <wps:cNvPr id="74" name="Text Box 273"/>
                        <wps:cNvSpPr txBox="1">
                          <a:spLocks noChangeArrowheads="1"/>
                        </wps:cNvSpPr>
                        <wps:spPr bwMode="auto">
                          <a:xfrm>
                            <a:off x="1080120" y="3384376"/>
                            <a:ext cx="403225" cy="239713"/>
                          </a:xfrm>
                          <a:prstGeom prst="rect">
                            <a:avLst/>
                          </a:prstGeom>
                          <a:noFill/>
                          <a:ln w="9525">
                            <a:noFill/>
                            <a:miter lim="800000"/>
                            <a:headEnd/>
                            <a:tailEnd/>
                          </a:ln>
                        </wps:spPr>
                        <wps:txbx>
                          <w:txbxContent>
                            <w:p w14:paraId="710A455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22</w:t>
                              </w:r>
                            </w:p>
                          </w:txbxContent>
                        </wps:txbx>
                        <wps:bodyPr vert="horz" wrap="square" lIns="91440" tIns="45720" rIns="91440" bIns="45720" numCol="1" anchor="t" anchorCtr="0" compatLnSpc="1">
                          <a:prstTxWarp prst="textNoShape">
                            <a:avLst/>
                          </a:prstTxWarp>
                        </wps:bodyPr>
                      </wps:wsp>
                      <wps:wsp>
                        <wps:cNvPr id="75" name="Text Box 276"/>
                        <wps:cNvSpPr txBox="1">
                          <a:spLocks noChangeArrowheads="1"/>
                        </wps:cNvSpPr>
                        <wps:spPr bwMode="auto">
                          <a:xfrm>
                            <a:off x="2088232" y="3504703"/>
                            <a:ext cx="365125" cy="239713"/>
                          </a:xfrm>
                          <a:prstGeom prst="rect">
                            <a:avLst/>
                          </a:prstGeom>
                          <a:noFill/>
                          <a:ln w="9525">
                            <a:noFill/>
                            <a:miter lim="800000"/>
                            <a:headEnd/>
                            <a:tailEnd/>
                          </a:ln>
                        </wps:spPr>
                        <wps:txbx>
                          <w:txbxContent>
                            <w:p w14:paraId="3212142F"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23</w:t>
                              </w:r>
                            </w:p>
                          </w:txbxContent>
                        </wps:txbx>
                        <wps:bodyPr vert="horz" wrap="square" lIns="91440" tIns="45720" rIns="91440" bIns="45720" numCol="1" anchor="t" anchorCtr="0" compatLnSpc="1">
                          <a:prstTxWarp prst="textNoShape">
                            <a:avLst/>
                          </a:prstTxWarp>
                        </wps:bodyPr>
                      </wps:wsp>
                      <wps:wsp>
                        <wps:cNvPr id="76" name="Text Box 292"/>
                        <wps:cNvSpPr txBox="1">
                          <a:spLocks noChangeArrowheads="1"/>
                        </wps:cNvSpPr>
                        <wps:spPr bwMode="auto">
                          <a:xfrm>
                            <a:off x="3082304" y="3528392"/>
                            <a:ext cx="446088" cy="239713"/>
                          </a:xfrm>
                          <a:prstGeom prst="rect">
                            <a:avLst/>
                          </a:prstGeom>
                          <a:noFill/>
                          <a:ln w="9525">
                            <a:noFill/>
                            <a:miter lim="800000"/>
                            <a:headEnd/>
                            <a:tailEnd/>
                          </a:ln>
                        </wps:spPr>
                        <wps:txbx>
                          <w:txbxContent>
                            <w:p w14:paraId="7A9D2E28"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24</w:t>
                              </w:r>
                            </w:p>
                          </w:txbxContent>
                        </wps:txbx>
                        <wps:bodyPr vert="horz" wrap="square" lIns="91440" tIns="45720" rIns="91440" bIns="45720" numCol="1" anchor="t" anchorCtr="0" compatLnSpc="1">
                          <a:prstTxWarp prst="textNoShape">
                            <a:avLst/>
                          </a:prstTxWarp>
                        </wps:bodyPr>
                      </wps:wsp>
                      <wps:wsp>
                        <wps:cNvPr id="77" name="Text Box 295"/>
                        <wps:cNvSpPr txBox="1">
                          <a:spLocks noChangeArrowheads="1"/>
                        </wps:cNvSpPr>
                        <wps:spPr bwMode="auto">
                          <a:xfrm>
                            <a:off x="4104456" y="3384376"/>
                            <a:ext cx="352425" cy="239713"/>
                          </a:xfrm>
                          <a:prstGeom prst="rect">
                            <a:avLst/>
                          </a:prstGeom>
                          <a:noFill/>
                          <a:ln w="9525">
                            <a:noFill/>
                            <a:miter lim="800000"/>
                            <a:headEnd/>
                            <a:tailEnd/>
                          </a:ln>
                        </wps:spPr>
                        <wps:txbx>
                          <w:txbxContent>
                            <w:p w14:paraId="7B00A1A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25</w:t>
                              </w:r>
                            </w:p>
                          </w:txbxContent>
                        </wps:txbx>
                        <wps:bodyPr vert="horz" wrap="square" lIns="91440" tIns="45720" rIns="91440" bIns="45720" numCol="1" anchor="t" anchorCtr="0" compatLnSpc="1">
                          <a:prstTxWarp prst="textNoShape">
                            <a:avLst/>
                          </a:prstTxWarp>
                        </wps:bodyPr>
                      </wps:wsp>
                      <wps:wsp>
                        <wps:cNvPr id="78" name="Text Box 274"/>
                        <wps:cNvSpPr txBox="1">
                          <a:spLocks noChangeArrowheads="1"/>
                        </wps:cNvSpPr>
                        <wps:spPr bwMode="auto">
                          <a:xfrm>
                            <a:off x="72008" y="2592288"/>
                            <a:ext cx="396875" cy="239713"/>
                          </a:xfrm>
                          <a:prstGeom prst="rect">
                            <a:avLst/>
                          </a:prstGeom>
                          <a:noFill/>
                          <a:ln w="9525">
                            <a:noFill/>
                            <a:miter lim="800000"/>
                            <a:headEnd/>
                            <a:tailEnd/>
                          </a:ln>
                        </wps:spPr>
                        <wps:txbx>
                          <w:txbxContent>
                            <w:p w14:paraId="624562F2"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16</w:t>
                              </w:r>
                            </w:p>
                          </w:txbxContent>
                        </wps:txbx>
                        <wps:bodyPr vert="horz" wrap="square" lIns="91440" tIns="45720" rIns="91440" bIns="45720" numCol="1" anchor="t" anchorCtr="0" compatLnSpc="1">
                          <a:prstTxWarp prst="textNoShape">
                            <a:avLst/>
                          </a:prstTxWarp>
                        </wps:bodyPr>
                      </wps:wsp>
                      <wps:wsp>
                        <wps:cNvPr id="79" name="Text Box 294"/>
                        <wps:cNvSpPr txBox="1">
                          <a:spLocks noChangeArrowheads="1"/>
                        </wps:cNvSpPr>
                        <wps:spPr bwMode="auto">
                          <a:xfrm>
                            <a:off x="1080120" y="2592288"/>
                            <a:ext cx="344487" cy="239712"/>
                          </a:xfrm>
                          <a:prstGeom prst="rect">
                            <a:avLst/>
                          </a:prstGeom>
                          <a:noFill/>
                          <a:ln w="9525">
                            <a:noFill/>
                            <a:miter lim="800000"/>
                            <a:headEnd/>
                            <a:tailEnd/>
                          </a:ln>
                        </wps:spPr>
                        <wps:txbx>
                          <w:txbxContent>
                            <w:p w14:paraId="1AF1C671"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17</w:t>
                              </w:r>
                            </w:p>
                          </w:txbxContent>
                        </wps:txbx>
                        <wps:bodyPr vert="horz" wrap="square" lIns="91440" tIns="45720" rIns="91440" bIns="45720" numCol="1" anchor="t" anchorCtr="0" compatLnSpc="1">
                          <a:prstTxWarp prst="textNoShape">
                            <a:avLst/>
                          </a:prstTxWarp>
                        </wps:bodyPr>
                      </wps:wsp>
                      <wps:wsp>
                        <wps:cNvPr id="80" name="Text Box 275"/>
                        <wps:cNvSpPr txBox="1">
                          <a:spLocks noChangeArrowheads="1"/>
                        </wps:cNvSpPr>
                        <wps:spPr bwMode="auto">
                          <a:xfrm>
                            <a:off x="2088232" y="2712615"/>
                            <a:ext cx="314325" cy="239713"/>
                          </a:xfrm>
                          <a:prstGeom prst="rect">
                            <a:avLst/>
                          </a:prstGeom>
                          <a:noFill/>
                          <a:ln w="9525">
                            <a:noFill/>
                            <a:miter lim="800000"/>
                            <a:headEnd/>
                            <a:tailEnd/>
                          </a:ln>
                        </wps:spPr>
                        <wps:txbx>
                          <w:txbxContent>
                            <w:p w14:paraId="48569F7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18</w:t>
                              </w:r>
                            </w:p>
                          </w:txbxContent>
                        </wps:txbx>
                        <wps:bodyPr vert="horz" wrap="square" lIns="91440" tIns="45720" rIns="91440" bIns="45720" numCol="1" anchor="t" anchorCtr="0" compatLnSpc="1">
                          <a:prstTxWarp prst="textNoShape">
                            <a:avLst/>
                          </a:prstTxWarp>
                        </wps:bodyPr>
                      </wps:wsp>
                      <wps:wsp>
                        <wps:cNvPr id="81" name="Text Box 291"/>
                        <wps:cNvSpPr txBox="1">
                          <a:spLocks noChangeArrowheads="1"/>
                        </wps:cNvSpPr>
                        <wps:spPr bwMode="auto">
                          <a:xfrm>
                            <a:off x="3096344" y="2712615"/>
                            <a:ext cx="346075" cy="239713"/>
                          </a:xfrm>
                          <a:prstGeom prst="rect">
                            <a:avLst/>
                          </a:prstGeom>
                          <a:noFill/>
                          <a:ln w="9525">
                            <a:noFill/>
                            <a:miter lim="800000"/>
                            <a:headEnd/>
                            <a:tailEnd/>
                          </a:ln>
                        </wps:spPr>
                        <wps:txbx>
                          <w:txbxContent>
                            <w:p w14:paraId="3E2F62FB"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19</w:t>
                              </w:r>
                            </w:p>
                          </w:txbxContent>
                        </wps:txbx>
                        <wps:bodyPr vert="horz" wrap="square" lIns="91440" tIns="45720" rIns="91440" bIns="45720" numCol="1" anchor="t" anchorCtr="0" compatLnSpc="1">
                          <a:prstTxWarp prst="textNoShape">
                            <a:avLst/>
                          </a:prstTxWarp>
                        </wps:bodyPr>
                      </wps:wsp>
                      <wps:wsp>
                        <wps:cNvPr id="82" name="Text Box 278"/>
                        <wps:cNvSpPr txBox="1">
                          <a:spLocks noChangeArrowheads="1"/>
                        </wps:cNvSpPr>
                        <wps:spPr bwMode="auto">
                          <a:xfrm>
                            <a:off x="4104456" y="2592288"/>
                            <a:ext cx="396875" cy="239713"/>
                          </a:xfrm>
                          <a:prstGeom prst="rect">
                            <a:avLst/>
                          </a:prstGeom>
                          <a:noFill/>
                          <a:ln w="9525">
                            <a:noFill/>
                            <a:miter lim="800000"/>
                            <a:headEnd/>
                            <a:tailEnd/>
                          </a:ln>
                        </wps:spPr>
                        <wps:txbx>
                          <w:txbxContent>
                            <w:p w14:paraId="3AF5021D"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20</w:t>
                              </w:r>
                            </w:p>
                          </w:txbxContent>
                        </wps:txbx>
                        <wps:bodyPr vert="horz" wrap="square" lIns="91440" tIns="45720" rIns="91440" bIns="45720" numCol="1" anchor="t" anchorCtr="0" compatLnSpc="1">
                          <a:prstTxWarp prst="textNoShape">
                            <a:avLst/>
                          </a:prstTxWarp>
                        </wps:bodyPr>
                      </wps:wsp>
                      <wps:wsp>
                        <wps:cNvPr id="83" name="Text Box 290"/>
                        <wps:cNvSpPr txBox="1">
                          <a:spLocks noChangeArrowheads="1"/>
                        </wps:cNvSpPr>
                        <wps:spPr bwMode="auto">
                          <a:xfrm>
                            <a:off x="72008" y="1800200"/>
                            <a:ext cx="341313" cy="239712"/>
                          </a:xfrm>
                          <a:prstGeom prst="rect">
                            <a:avLst/>
                          </a:prstGeom>
                          <a:noFill/>
                          <a:ln w="9525">
                            <a:noFill/>
                            <a:miter lim="800000"/>
                            <a:headEnd/>
                            <a:tailEnd/>
                          </a:ln>
                        </wps:spPr>
                        <wps:txbx>
                          <w:txbxContent>
                            <w:p w14:paraId="645EDE96"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11</w:t>
                              </w:r>
                            </w:p>
                          </w:txbxContent>
                        </wps:txbx>
                        <wps:bodyPr vert="horz" wrap="square" lIns="91440" tIns="45720" rIns="91440" bIns="45720" numCol="1" anchor="t" anchorCtr="0" compatLnSpc="1">
                          <a:prstTxWarp prst="textNoShape">
                            <a:avLst/>
                          </a:prstTxWarp>
                        </wps:bodyPr>
                      </wps:wsp>
                      <wps:wsp>
                        <wps:cNvPr id="84" name="Text Box 279"/>
                        <wps:cNvSpPr txBox="1">
                          <a:spLocks noChangeArrowheads="1"/>
                        </wps:cNvSpPr>
                        <wps:spPr bwMode="auto">
                          <a:xfrm>
                            <a:off x="1080120" y="1800200"/>
                            <a:ext cx="309563" cy="239712"/>
                          </a:xfrm>
                          <a:prstGeom prst="rect">
                            <a:avLst/>
                          </a:prstGeom>
                          <a:noFill/>
                          <a:ln w="9525">
                            <a:noFill/>
                            <a:miter lim="800000"/>
                            <a:headEnd/>
                            <a:tailEnd/>
                          </a:ln>
                        </wps:spPr>
                        <wps:txbx>
                          <w:txbxContent>
                            <w:p w14:paraId="268E0858"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12</w:t>
                              </w:r>
                            </w:p>
                          </w:txbxContent>
                        </wps:txbx>
                        <wps:bodyPr vert="horz" wrap="square" lIns="91440" tIns="45720" rIns="91440" bIns="45720" numCol="1" anchor="t" anchorCtr="0" compatLnSpc="1">
                          <a:prstTxWarp prst="textNoShape">
                            <a:avLst/>
                          </a:prstTxWarp>
                        </wps:bodyPr>
                      </wps:wsp>
                      <wps:wsp>
                        <wps:cNvPr id="85" name="Text Box 282"/>
                        <wps:cNvSpPr txBox="1">
                          <a:spLocks noChangeArrowheads="1"/>
                        </wps:cNvSpPr>
                        <wps:spPr bwMode="auto">
                          <a:xfrm>
                            <a:off x="2088232" y="1920527"/>
                            <a:ext cx="360363" cy="239713"/>
                          </a:xfrm>
                          <a:prstGeom prst="rect">
                            <a:avLst/>
                          </a:prstGeom>
                          <a:noFill/>
                          <a:ln w="9525">
                            <a:noFill/>
                            <a:miter lim="800000"/>
                            <a:headEnd/>
                            <a:tailEnd/>
                          </a:ln>
                        </wps:spPr>
                        <wps:txbx>
                          <w:txbxContent>
                            <w:p w14:paraId="31E2E85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13</w:t>
                              </w:r>
                            </w:p>
                          </w:txbxContent>
                        </wps:txbx>
                        <wps:bodyPr vert="horz" wrap="square" lIns="91440" tIns="45720" rIns="91440" bIns="45720" numCol="1" anchor="t" anchorCtr="0" compatLnSpc="1">
                          <a:prstTxWarp prst="textNoShape">
                            <a:avLst/>
                          </a:prstTxWarp>
                        </wps:bodyPr>
                      </wps:wsp>
                      <wps:wsp>
                        <wps:cNvPr id="86" name="Text Box 286"/>
                        <wps:cNvSpPr txBox="1">
                          <a:spLocks noChangeArrowheads="1"/>
                        </wps:cNvSpPr>
                        <wps:spPr bwMode="auto">
                          <a:xfrm>
                            <a:off x="3096344" y="1920528"/>
                            <a:ext cx="315913" cy="239712"/>
                          </a:xfrm>
                          <a:prstGeom prst="rect">
                            <a:avLst/>
                          </a:prstGeom>
                          <a:noFill/>
                          <a:ln w="9525">
                            <a:noFill/>
                            <a:miter lim="800000"/>
                            <a:headEnd/>
                            <a:tailEnd/>
                          </a:ln>
                        </wps:spPr>
                        <wps:txbx>
                          <w:txbxContent>
                            <w:p w14:paraId="68F9342A"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14</w:t>
                              </w:r>
                            </w:p>
                          </w:txbxContent>
                        </wps:txbx>
                        <wps:bodyPr vert="horz" wrap="square" lIns="91440" tIns="45720" rIns="91440" bIns="45720" numCol="1" anchor="t" anchorCtr="0" compatLnSpc="1">
                          <a:prstTxWarp prst="textNoShape">
                            <a:avLst/>
                          </a:prstTxWarp>
                        </wps:bodyPr>
                      </wps:wsp>
                      <wps:wsp>
                        <wps:cNvPr id="87" name="Text Box 289"/>
                        <wps:cNvSpPr txBox="1">
                          <a:spLocks noChangeArrowheads="1"/>
                        </wps:cNvSpPr>
                        <wps:spPr bwMode="auto">
                          <a:xfrm>
                            <a:off x="4032448" y="1800200"/>
                            <a:ext cx="368300" cy="239713"/>
                          </a:xfrm>
                          <a:prstGeom prst="rect">
                            <a:avLst/>
                          </a:prstGeom>
                          <a:noFill/>
                          <a:ln w="9525">
                            <a:noFill/>
                            <a:miter lim="800000"/>
                            <a:headEnd/>
                            <a:tailEnd/>
                          </a:ln>
                        </wps:spPr>
                        <wps:txbx>
                          <w:txbxContent>
                            <w:p w14:paraId="3B531D2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15</w:t>
                              </w:r>
                            </w:p>
                          </w:txbxContent>
                        </wps:txbx>
                        <wps:bodyPr vert="horz" wrap="square" lIns="91440" tIns="45720" rIns="91440" bIns="45720" numCol="1" anchor="t" anchorCtr="0" compatLnSpc="1">
                          <a:prstTxWarp prst="textNoShape">
                            <a:avLst/>
                          </a:prstTxWarp>
                        </wps:bodyPr>
                      </wps:wsp>
                      <wps:wsp>
                        <wps:cNvPr id="88" name="Text Box 280"/>
                        <wps:cNvSpPr txBox="1">
                          <a:spLocks noChangeArrowheads="1"/>
                        </wps:cNvSpPr>
                        <wps:spPr bwMode="auto">
                          <a:xfrm>
                            <a:off x="72008" y="936104"/>
                            <a:ext cx="196850" cy="239712"/>
                          </a:xfrm>
                          <a:prstGeom prst="rect">
                            <a:avLst/>
                          </a:prstGeom>
                          <a:noFill/>
                          <a:ln w="9525">
                            <a:noFill/>
                            <a:miter lim="800000"/>
                            <a:headEnd/>
                            <a:tailEnd/>
                          </a:ln>
                        </wps:spPr>
                        <wps:txbx>
                          <w:txbxContent>
                            <w:p w14:paraId="7E933317"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6</w:t>
                              </w:r>
                            </w:p>
                          </w:txbxContent>
                        </wps:txbx>
                        <wps:bodyPr vert="horz" wrap="square" lIns="91440" tIns="45720" rIns="91440" bIns="45720" numCol="1" anchor="t" anchorCtr="0" compatLnSpc="1">
                          <a:prstTxWarp prst="textNoShape">
                            <a:avLst/>
                          </a:prstTxWarp>
                        </wps:bodyPr>
                      </wps:wsp>
                      <wps:wsp>
                        <wps:cNvPr id="89" name="Text Box 288"/>
                        <wps:cNvSpPr txBox="1">
                          <a:spLocks noChangeArrowheads="1"/>
                        </wps:cNvSpPr>
                        <wps:spPr bwMode="auto">
                          <a:xfrm>
                            <a:off x="1080120" y="936104"/>
                            <a:ext cx="196850" cy="239712"/>
                          </a:xfrm>
                          <a:prstGeom prst="rect">
                            <a:avLst/>
                          </a:prstGeom>
                          <a:noFill/>
                          <a:ln w="9525">
                            <a:noFill/>
                            <a:miter lim="800000"/>
                            <a:headEnd/>
                            <a:tailEnd/>
                          </a:ln>
                        </wps:spPr>
                        <wps:txbx>
                          <w:txbxContent>
                            <w:p w14:paraId="701C0133"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7</w:t>
                              </w:r>
                            </w:p>
                          </w:txbxContent>
                        </wps:txbx>
                        <wps:bodyPr vert="horz" wrap="square" lIns="91440" tIns="45720" rIns="91440" bIns="45720" numCol="1" anchor="t" anchorCtr="0" compatLnSpc="1">
                          <a:prstTxWarp prst="textNoShape">
                            <a:avLst/>
                          </a:prstTxWarp>
                        </wps:bodyPr>
                      </wps:wsp>
                      <wps:wsp>
                        <wps:cNvPr id="90" name="Text Box 281"/>
                        <wps:cNvSpPr txBox="1">
                          <a:spLocks noChangeArrowheads="1"/>
                        </wps:cNvSpPr>
                        <wps:spPr bwMode="auto">
                          <a:xfrm>
                            <a:off x="2160240" y="1056432"/>
                            <a:ext cx="196850" cy="239712"/>
                          </a:xfrm>
                          <a:prstGeom prst="rect">
                            <a:avLst/>
                          </a:prstGeom>
                          <a:noFill/>
                          <a:ln w="9525">
                            <a:noFill/>
                            <a:miter lim="800000"/>
                            <a:headEnd/>
                            <a:tailEnd/>
                          </a:ln>
                        </wps:spPr>
                        <wps:txbx>
                          <w:txbxContent>
                            <w:p w14:paraId="7D66E78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8</w:t>
                              </w:r>
                            </w:p>
                          </w:txbxContent>
                        </wps:txbx>
                        <wps:bodyPr vert="horz" wrap="square" lIns="91440" tIns="45720" rIns="91440" bIns="45720" numCol="1" anchor="t" anchorCtr="0" compatLnSpc="1">
                          <a:prstTxWarp prst="textNoShape">
                            <a:avLst/>
                          </a:prstTxWarp>
                        </wps:bodyPr>
                      </wps:wsp>
                      <wps:wsp>
                        <wps:cNvPr id="91" name="Text Box 285"/>
                        <wps:cNvSpPr txBox="1">
                          <a:spLocks noChangeArrowheads="1"/>
                        </wps:cNvSpPr>
                        <wps:spPr bwMode="auto">
                          <a:xfrm>
                            <a:off x="3096344" y="1080120"/>
                            <a:ext cx="196850" cy="239712"/>
                          </a:xfrm>
                          <a:prstGeom prst="rect">
                            <a:avLst/>
                          </a:prstGeom>
                          <a:noFill/>
                          <a:ln w="9525">
                            <a:noFill/>
                            <a:miter lim="800000"/>
                            <a:headEnd/>
                            <a:tailEnd/>
                          </a:ln>
                        </wps:spPr>
                        <wps:txbx>
                          <w:txbxContent>
                            <w:p w14:paraId="6FCC21F1"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9</w:t>
                              </w:r>
                            </w:p>
                          </w:txbxContent>
                        </wps:txbx>
                        <wps:bodyPr vert="horz" wrap="square" lIns="91440" tIns="45720" rIns="91440" bIns="45720" numCol="1" anchor="t" anchorCtr="0" compatLnSpc="1">
                          <a:prstTxWarp prst="textNoShape">
                            <a:avLst/>
                          </a:prstTxWarp>
                        </wps:bodyPr>
                      </wps:wsp>
                      <wps:wsp>
                        <wps:cNvPr id="92" name="Text Box 284"/>
                        <wps:cNvSpPr txBox="1">
                          <a:spLocks noChangeArrowheads="1"/>
                        </wps:cNvSpPr>
                        <wps:spPr bwMode="auto">
                          <a:xfrm>
                            <a:off x="4104456" y="936104"/>
                            <a:ext cx="360362" cy="239712"/>
                          </a:xfrm>
                          <a:prstGeom prst="rect">
                            <a:avLst/>
                          </a:prstGeom>
                          <a:noFill/>
                          <a:ln w="9525">
                            <a:noFill/>
                            <a:miter lim="800000"/>
                            <a:headEnd/>
                            <a:tailEnd/>
                          </a:ln>
                        </wps:spPr>
                        <wps:txbx>
                          <w:txbxContent>
                            <w:p w14:paraId="053F11EA"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10</w:t>
                              </w:r>
                            </w:p>
                          </w:txbxContent>
                        </wps:txbx>
                        <wps:bodyPr vert="horz" wrap="square" lIns="91440" tIns="45720" rIns="91440" bIns="45720" numCol="1" anchor="t" anchorCtr="0" compatLnSpc="1">
                          <a:prstTxWarp prst="textNoShape">
                            <a:avLst/>
                          </a:prstTxWarp>
                        </wps:bodyPr>
                      </wps:wsp>
                      <wps:wsp>
                        <wps:cNvPr id="93" name="Text Box 350"/>
                        <wps:cNvSpPr txBox="1">
                          <a:spLocks noChangeArrowheads="1"/>
                        </wps:cNvSpPr>
                        <wps:spPr bwMode="auto">
                          <a:xfrm>
                            <a:off x="2088232" y="216024"/>
                            <a:ext cx="196850" cy="239712"/>
                          </a:xfrm>
                          <a:prstGeom prst="rect">
                            <a:avLst/>
                          </a:prstGeom>
                          <a:noFill/>
                          <a:ln w="9525">
                            <a:noFill/>
                            <a:miter lim="800000"/>
                            <a:headEnd/>
                            <a:tailEnd/>
                          </a:ln>
                        </wps:spPr>
                        <wps:txbx>
                          <w:txbxContent>
                            <w:p w14:paraId="5F9EFF1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3</w:t>
                              </w:r>
                            </w:p>
                          </w:txbxContent>
                        </wps:txbx>
                        <wps:bodyPr vert="horz" wrap="square" lIns="91440" tIns="45720" rIns="91440" bIns="45720" numCol="1" anchor="t" anchorCtr="0" compatLnSpc="1">
                          <a:prstTxWarp prst="textNoShape">
                            <a:avLst/>
                          </a:prstTxWarp>
                        </wps:bodyPr>
                      </wps:wsp>
                      <wps:wsp>
                        <wps:cNvPr id="94" name="Text Box 349"/>
                        <wps:cNvSpPr txBox="1">
                          <a:spLocks noChangeArrowheads="1"/>
                        </wps:cNvSpPr>
                        <wps:spPr bwMode="auto">
                          <a:xfrm>
                            <a:off x="3096344" y="216024"/>
                            <a:ext cx="196850" cy="239712"/>
                          </a:xfrm>
                          <a:prstGeom prst="rect">
                            <a:avLst/>
                          </a:prstGeom>
                          <a:noFill/>
                          <a:ln w="9525">
                            <a:noFill/>
                            <a:miter lim="800000"/>
                            <a:headEnd/>
                            <a:tailEnd/>
                          </a:ln>
                        </wps:spPr>
                        <wps:txbx>
                          <w:txbxContent>
                            <w:p w14:paraId="71AE1C2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4</w:t>
                              </w:r>
                            </w:p>
                          </w:txbxContent>
                        </wps:txbx>
                        <wps:bodyPr vert="horz" wrap="square" lIns="91440" tIns="45720" rIns="91440" bIns="45720" numCol="1" anchor="t" anchorCtr="0" compatLnSpc="1">
                          <a:prstTxWarp prst="textNoShape">
                            <a:avLst/>
                          </a:prstTxWarp>
                        </wps:bodyPr>
                      </wps:wsp>
                      <wps:wsp>
                        <wps:cNvPr id="95" name="Text Box 348"/>
                        <wps:cNvSpPr txBox="1">
                          <a:spLocks noChangeArrowheads="1"/>
                        </wps:cNvSpPr>
                        <wps:spPr bwMode="auto">
                          <a:xfrm>
                            <a:off x="4104456" y="216024"/>
                            <a:ext cx="196850" cy="239712"/>
                          </a:xfrm>
                          <a:prstGeom prst="rect">
                            <a:avLst/>
                          </a:prstGeom>
                          <a:noFill/>
                          <a:ln w="9525">
                            <a:noFill/>
                            <a:miter lim="800000"/>
                            <a:headEnd/>
                            <a:tailEnd/>
                          </a:ln>
                        </wps:spPr>
                        <wps:txbx>
                          <w:txbxContent>
                            <w:p w14:paraId="3F7BFB56"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5</w:t>
                              </w:r>
                            </w:p>
                          </w:txbxContent>
                        </wps:txbx>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Group 296" o:spid="_x0000_s1026" style="position:absolute;left:0;text-align:left;margin-left:91.9pt;margin-top:-16.45pt;width:363.75pt;height:272.25pt;z-index:-251642880" coordsize="47642,3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">
                <v:roundrect id="AutoShape 366" o:spid="_x0000_s1027" style="position:absolute;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14:paraId="4E4DBE30"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neurón</w:t>
                        </w:r>
                        <w:proofErr w:type="spellEnd"/>
                      </w:p>
                    </w:txbxContent>
                  </v:textbox>
                </v:roundrect>
                <v:shapetype id="_x0000_t32" coordsize="21600,21600" o:spt="32" o:oned="t" path="m,l21600,21600e" filled="f">
                  <v:path arrowok="t" fillok="f" o:connecttype="none"/>
                  <o:lock v:ext="edit" shapetype="t"/>
                </v:shapetype>
                <v:shape id="AutoShape 365" o:spid="_x0000_s1028" type="#_x0000_t32" style="position:absolute;left:7200;top:2880;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HjEsQAAADaAAAADwAAAGRycy9kb3ducmV2LnhtbESPQWvCQBSE7wX/w/IK3urGSqREVylS&#10;SaFoaWzuj+wzCWbfhuxq0vz6rlDocZiZb5j1djCNuFHnassK5rMIBHFhdc2lgu/T/ukFhPPIGhvL&#10;pOCHHGw3k4c1Jtr2/EW3zJciQNglqKDyvk2kdEVFBt3MtsTBO9vOoA+yK6XusA9w08jnKFpKgzWH&#10;hQpb2lVUXLKrUTAeUjod8Dx+vmX58SNO5/Exz5WaPg6vKxCeBv8f/mu/awULuF8JN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8eMSxAAAANoAAAAPAAAAAAAAAAAA&#10;AAAAAKECAABkcnMvZG93bnJldi54bWxQSwUGAAAAAAQABAD5AAAAkgMAAAAA&#10;">
                  <v:stroke startarrow="block" endarrow="block"/>
                </v:shape>
                <v:roundrect id="AutoShape 364" o:spid="_x0000_s1029" style="position:absolute;left:10081;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14:paraId="178613E7"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definitívny</w:t>
                        </w:r>
                        <w:proofErr w:type="spellEnd"/>
                        <w:r>
                          <w:rPr>
                            <w:rFonts w:ascii="Garamond" w:eastAsia="Times New Roman" w:hAnsi="Garamond" w:cstheme="minorBidi"/>
                            <w:color w:val="000000" w:themeColor="text1"/>
                            <w:kern w:val="24"/>
                            <w:sz w:val="16"/>
                            <w:szCs w:val="16"/>
                            <w:lang w:val="cs-CZ"/>
                          </w:rPr>
                          <w:t xml:space="preserve"> moč</w:t>
                        </w:r>
                      </w:p>
                    </w:txbxContent>
                  </v:textbox>
                </v:roundrect>
                <v:roundrect id="AutoShape 363" o:spid="_x0000_s1030" style="position:absolute;left:20162;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14:paraId="0DB63DF1"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výdaj CO</w:t>
                        </w:r>
                        <w:r>
                          <w:rPr>
                            <w:rFonts w:ascii="Garamond" w:eastAsia="Times New Roman" w:hAnsi="Garamond" w:cstheme="minorBidi"/>
                            <w:color w:val="000000" w:themeColor="text1"/>
                            <w:kern w:val="24"/>
                            <w:position w:val="-5"/>
                            <w:sz w:val="16"/>
                            <w:szCs w:val="16"/>
                            <w:vertAlign w:val="subscript"/>
                            <w:lang w:val="cs-CZ"/>
                          </w:rPr>
                          <w:t>2</w:t>
                        </w:r>
                      </w:p>
                    </w:txbxContent>
                  </v:textbox>
                </v:roundrect>
                <v:roundrect id="AutoShape 362" o:spid="_x0000_s1031" style="position:absolute;left:30243;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14:paraId="237302CC"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v:textbox>
                </v:roundrect>
                <v:roundrect id="AutoShape 361" o:spid="_x0000_s1032" style="position:absolute;left:40324;width:7318;height:49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14:paraId="0E3F0116"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snopec</w:t>
                        </w:r>
                      </w:p>
                    </w:txbxContent>
                  </v:textbox>
                </v:roundrect>
                <v:roundrect id="AutoShape 301" o:spid="_x0000_s1033" style="position:absolute;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14:paraId="22196C94"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Bowmanov</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vačok</w:t>
                        </w:r>
                        <w:proofErr w:type="spellEnd"/>
                      </w:p>
                    </w:txbxContent>
                  </v:textbox>
                </v:roundrect>
                <v:roundrect id="AutoShape 298" o:spid="_x0000_s1034" style="position:absolute;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14:paraId="44673D76"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nefrón</w:t>
                        </w:r>
                        <w:proofErr w:type="spellEnd"/>
                      </w:p>
                    </w:txbxContent>
                  </v:textbox>
                </v:roundrect>
                <v:roundrect id="AutoShape 322" o:spid="_x0000_s1035" style="position:absolute;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14:paraId="47ADAD96"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vznik ATP</w:t>
                        </w:r>
                      </w:p>
                    </w:txbxContent>
                  </v:textbox>
                </v:roundrect>
                <v:roundrect id="AutoShape 332" o:spid="_x0000_s1036" style="position:absolute;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14:paraId="6CE92589"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tvorba glukózy</w:t>
                        </w:r>
                      </w:p>
                    </w:txbxContent>
                  </v:textbox>
                </v:roundrect>
                <v:roundrect id="AutoShape 300" o:spid="_x0000_s1037" style="position:absolute;left:10081;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14:paraId="4751F500"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Henleho</w:t>
                        </w:r>
                        <w:proofErr w:type="spellEnd"/>
                        <w:r>
                          <w:rPr>
                            <w:rFonts w:ascii="Garamond" w:eastAsia="Times New Roman" w:hAnsi="Garamond" w:cstheme="minorBidi"/>
                            <w:color w:val="000000" w:themeColor="text1"/>
                            <w:kern w:val="24"/>
                            <w:sz w:val="16"/>
                            <w:szCs w:val="16"/>
                            <w:lang w:val="cs-CZ"/>
                          </w:rPr>
                          <w:t xml:space="preserve"> slučka</w:t>
                        </w:r>
                      </w:p>
                    </w:txbxContent>
                  </v:textbox>
                </v:roundrect>
                <v:roundrect id="AutoShape 315" o:spid="_x0000_s1038" style="position:absolute;left:10081;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14:paraId="2E30E0FC"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vylučovanie</w:t>
                        </w:r>
                        <w:proofErr w:type="spellEnd"/>
                      </w:p>
                    </w:txbxContent>
                  </v:textbox>
                </v:roundrect>
                <v:roundrect id="AutoShape 324" o:spid="_x0000_s1039" style="position:absolute;left:10081;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textbox>
                    <w:txbxContent>
                      <w:p w14:paraId="2433F12D"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4"/>
                            <w:szCs w:val="14"/>
                            <w:lang w:val="cs-CZ"/>
                          </w:rPr>
                          <w:t>mitochondrie</w:t>
                        </w:r>
                      </w:p>
                    </w:txbxContent>
                  </v:textbox>
                </v:roundrect>
                <v:roundrect id="AutoShape 334" o:spid="_x0000_s1040" style="position:absolute;left:10081;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V8sEA&#10;AADbAAAADwAAAGRycy9kb3ducmV2LnhtbERPTWsCMRC9C/6HMII3TSxY6tYoRah4K249eBw3092l&#10;m8maZNe1v94UCr3N433OejvYRvTkQ+1Yw2KuQBAXztRcajh9vs9eQISIbLBxTBruFGC7GY/WmBl3&#10;4yP1eSxFCuGQoYYqxjaTMhQVWQxz1xIn7st5izFBX0rj8ZbCbSOflHqWFmtODRW2tKuo+M47q6Ew&#10;qlP+3H+sLsuY//TdleX+qvV0Mry9gog0xH/xn/tg0vwl/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1fLBAAAA2wAAAA8AAAAAAAAAAAAAAAAAmAIAAGRycy9kb3du&#10;cmV2LnhtbFBLBQYAAAAABAAEAPUAAACGAwAAAAA=&#10;">
                  <v:textbox>
                    <w:txbxContent>
                      <w:p w14:paraId="77B805B7"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bunkové</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dýchanie</w:t>
                        </w:r>
                        <w:proofErr w:type="spellEnd"/>
                      </w:p>
                    </w:txbxContent>
                  </v:textbox>
                </v:roundrect>
                <v:roundrect id="AutoShape 304" o:spid="_x0000_s1041" style="position:absolute;left:20162;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LhcEA&#10;AADbAAAADwAAAGRycy9kb3ducmV2LnhtbERPTWvCQBC9F/oflin01uxWqLTRVaRg6U1Me+hxmh2T&#10;YHY27m5i9Ne7guBtHu9z5svRtmIgHxrHGl4zBYK4dKbhSsPvz/rlHUSIyAZbx6ThRAGWi8eHOebG&#10;HXlLQxErkUI45KihjrHLpQxlTRZD5jrixO2ctxgT9JU0Ho8p3LZyotRUWmw4NdTY0WdN5b7orYbS&#10;qF75v2Hz8f8Wi/PQH1h+HbR+fhpXMxCRxngX39zfJs2fwvWXdIBcX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1S4XBAAAA2wAAAA8AAAAAAAAAAAAAAAAAmAIAAGRycy9kb3du&#10;cmV2LnhtbFBLBQYAAAAABAAEAPUAAACGAwAAAAA=&#10;">
                  <v:textbox>
                    <w:txbxContent>
                      <w:p w14:paraId="69C02A6D"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aktín</w:t>
                        </w:r>
                        <w:proofErr w:type="spellEnd"/>
                        <w:r>
                          <w:rPr>
                            <w:rFonts w:ascii="Garamond" w:eastAsia="Times New Roman" w:hAnsi="Garamond" w:cstheme="minorBidi"/>
                            <w:color w:val="000000" w:themeColor="text1"/>
                            <w:kern w:val="24"/>
                            <w:sz w:val="16"/>
                            <w:szCs w:val="16"/>
                            <w:lang w:val="cs-CZ"/>
                          </w:rPr>
                          <w:t xml:space="preserve">, </w:t>
                        </w:r>
                        <w:proofErr w:type="spellStart"/>
                        <w:r>
                          <w:rPr>
                            <w:rFonts w:ascii="Garamond" w:eastAsia="Times New Roman" w:hAnsi="Garamond" w:cstheme="minorBidi"/>
                            <w:color w:val="000000" w:themeColor="text1"/>
                            <w:kern w:val="24"/>
                            <w:sz w:val="16"/>
                            <w:szCs w:val="16"/>
                            <w:lang w:val="cs-CZ"/>
                          </w:rPr>
                          <w:t>myozín</w:t>
                        </w:r>
                        <w:proofErr w:type="spellEnd"/>
                      </w:p>
                    </w:txbxContent>
                  </v:textbox>
                </v:roundrect>
                <v:roundrect id="AutoShape 314" o:spid="_x0000_s1042" style="position:absolute;left:20162;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Mk8IA&#10;AADbAAAADwAAAGRycy9kb3ducmV2LnhtbERPTWvCQBC9C/6HZYTezKYp1JJmlSIWeqmgqYfehuyY&#10;DWZnk+yq6b93C4K3ebzPKVajbcWFBt84VvCcpCCIK6cbrhX8lJ/zNxA+IGtsHZOCP/KwWk4nBeba&#10;XXlHl32oRQxhn6MCE0KXS+krQxZ94jriyB3dYDFEONRSD3iN4baVWZq+SosNxwaDHa0NVaf92So4&#10;fx/afpu9HH7t2B9N2ZSnsCmVepqNH+8gAo3hIb67v3Scv4D/X+I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60yTwgAAANsAAAAPAAAAAAAAAAAAAAAAAJgCAABkcnMvZG93&#10;bnJldi54bWxQSwUGAAAAAAQABAD1AAAAhwMAAAAA&#10;" fillcolor="#d8d8d8">
                  <v:textbox>
                    <w:txbxContent>
                      <w:p w14:paraId="0C28757C"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Organizmus</w:t>
                        </w:r>
                      </w:p>
                    </w:txbxContent>
                  </v:textbox>
                </v:roundrect>
                <v:roundrect id="AutoShape 330" o:spid="_x0000_s1043" style="position:absolute;left:20162;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14:paraId="072FE061"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hemoglobín</w:t>
                        </w:r>
                        <w:proofErr w:type="spellEnd"/>
                      </w:p>
                    </w:txbxContent>
                  </v:textbox>
                </v:roundrect>
                <v:roundrect id="AutoShape 341" o:spid="_x0000_s1044" style="position:absolute;left:20162;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14:paraId="52BFA3E8"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príjem</w:t>
                        </w:r>
                        <w:proofErr w:type="spellEnd"/>
                        <w:r>
                          <w:rPr>
                            <w:rFonts w:ascii="Garamond" w:eastAsia="Times New Roman" w:hAnsi="Garamond" w:cstheme="minorBidi"/>
                            <w:color w:val="000000" w:themeColor="text1"/>
                            <w:kern w:val="24"/>
                            <w:sz w:val="16"/>
                            <w:szCs w:val="16"/>
                            <w:lang w:val="cs-CZ"/>
                          </w:rPr>
                          <w:t xml:space="preserve"> O</w:t>
                        </w:r>
                        <w:r>
                          <w:rPr>
                            <w:rFonts w:ascii="Garamond" w:eastAsia="Times New Roman" w:hAnsi="Garamond" w:cstheme="minorBidi"/>
                            <w:color w:val="000000" w:themeColor="text1"/>
                            <w:kern w:val="24"/>
                            <w:position w:val="-5"/>
                            <w:sz w:val="16"/>
                            <w:szCs w:val="16"/>
                            <w:vertAlign w:val="subscript"/>
                            <w:lang w:val="cs-CZ"/>
                          </w:rPr>
                          <w:t>2</w:t>
                        </w:r>
                      </w:p>
                    </w:txbxContent>
                  </v:textbox>
                </v:roundrect>
                <v:roundrect id="AutoShape 305" o:spid="_x0000_s1045" style="position:absolute;left:30243;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14:paraId="1CFFDDBD"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svalové vlákno</w:t>
                        </w:r>
                      </w:p>
                    </w:txbxContent>
                  </v:textbox>
                </v:roundrect>
                <v:roundrect id="AutoShape 316" o:spid="_x0000_s1046" style="position:absolute;left:30243;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ZTMMA&#10;AADbAAAADwAAAGRycy9kb3ducmV2LnhtbESPQWvCQBSE74L/YXmF3syuQoumrlKElt6K0YPH1+wz&#10;CWbfxt1NTPvr3UKhx2FmvmHW29G2YiAfGsca5pkCQVw603Cl4Xh4my1BhIhssHVMGr4pwHYznawx&#10;N+7GexqKWIkE4ZCjhjrGLpcylDVZDJnriJN3dt5iTNJX0ni8Jbht5UKpZ2mx4bRQY0e7mspL0VsN&#10;pVG98qfhc/X1FI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AZTMMAAADbAAAADwAAAAAAAAAAAAAAAACYAgAAZHJzL2Rv&#10;d25yZXYueG1sUEsFBgAAAAAEAAQA9QAAAIgDAAAAAA==&#10;">
                  <v:textbox>
                    <w:txbxContent>
                      <w:p w14:paraId="1EEA6910"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 xml:space="preserve">Ruffiniho </w:t>
                        </w:r>
                        <w:proofErr w:type="spellStart"/>
                        <w:r>
                          <w:rPr>
                            <w:rFonts w:ascii="Garamond" w:eastAsia="Times New Roman" w:hAnsi="Garamond" w:cstheme="minorBidi"/>
                            <w:color w:val="000000" w:themeColor="text1"/>
                            <w:kern w:val="24"/>
                            <w:sz w:val="16"/>
                            <w:szCs w:val="16"/>
                            <w:lang w:val="cs-CZ"/>
                          </w:rPr>
                          <w:t>teliesko</w:t>
                        </w:r>
                        <w:proofErr w:type="spellEnd"/>
                      </w:p>
                    </w:txbxContent>
                  </v:textbox>
                </v:roundrect>
                <v:roundrect id="AutoShape 308" o:spid="_x0000_s1047" style="position:absolute;left:40324;top:7920;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21CD56A4"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snopčeky</w:t>
                        </w:r>
                        <w:proofErr w:type="spellEnd"/>
                      </w:p>
                    </w:txbxContent>
                  </v:textbox>
                </v:roundrect>
                <v:roundrect id="AutoShape 317" o:spid="_x0000_s1048" style="position:absolute;left:40324;top:16561;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14:paraId="5D81A486"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dostredivá</w:t>
                        </w:r>
                        <w:proofErr w:type="spellEnd"/>
                        <w:r>
                          <w:rPr>
                            <w:rFonts w:ascii="Garamond" w:eastAsia="Times New Roman" w:hAnsi="Garamond" w:cstheme="minorBidi"/>
                            <w:color w:val="000000" w:themeColor="text1"/>
                            <w:kern w:val="24"/>
                            <w:sz w:val="16"/>
                            <w:szCs w:val="16"/>
                            <w:lang w:val="cs-CZ"/>
                          </w:rPr>
                          <w:t xml:space="preserve"> dráha</w:t>
                        </w:r>
                      </w:p>
                    </w:txbxContent>
                  </v:textbox>
                </v:roundrect>
                <v:roundrect id="AutoShape 327" o:spid="_x0000_s1049" style="position:absolute;left:30243;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e61MMA&#10;AADbAAAADwAAAGRycy9kb3ducmV2LnhtbESPQWsCMRSE74L/ITyhN02UVt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e61MMAAADbAAAADwAAAAAAAAAAAAAAAACYAgAAZHJzL2Rv&#10;d25yZXYueG1sUEsFBgAAAAAEAAQA9QAAAIgDAAAAAA==&#10;">
                  <v:textbox>
                    <w:txbxContent>
                      <w:p w14:paraId="51918571"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bielkovina</w:t>
                        </w:r>
                        <w:proofErr w:type="spellEnd"/>
                      </w:p>
                    </w:txbxContent>
                  </v:textbox>
                </v:roundrect>
                <v:roundrect id="AutoShape 329" o:spid="_x0000_s1050" style="position:absolute;left:40324;top:24482;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fT8MA&#10;AADbAAAADwAAAGRycy9kb3ducmV2LnhtbESPQWsCMRSE7wX/Q3iCt5ooWOpqFBEsvZVuPXh8bp67&#10;i5uXNcmua399Uyj0OMzMN8x6O9hG9ORD7VjDbKpAEBfO1FxqOH4dnl9BhIhssHFMGh4UYLsZPa0x&#10;M+7On9TnsRQJwiFDDVWMbSZlKCqyGKauJU7exXmLMUlfSuPxnuC2kXOlXqTFmtNChS3tKyqueWc1&#10;FEZ1yp/6j+V5EfPvvruxfLtpPRkPuxWISEP8D/+1342G+Q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sfT8MAAADbAAAADwAAAAAAAAAAAAAAAACYAgAAZHJzL2Rv&#10;d25yZXYueG1sUEsFBgAAAAAEAAQA9QAAAIgDAAAAAA==&#10;">
                  <v:textbox>
                    <w:txbxContent>
                      <w:p w14:paraId="56B914F2"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lôžko</w:t>
                        </w:r>
                        <w:proofErr w:type="spellEnd"/>
                      </w:p>
                    </w:txbxContent>
                  </v:textbox>
                </v:roundrect>
                <v:roundrect id="AutoShape 344" o:spid="_x0000_s1051" style="position:absolute;left:30243;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BOMMA&#10;AADbAAAADwAAAGRycy9kb3ducmV2LnhtbESPQWsCMRSE7wX/Q3iCt5ooKHU1igiW3kq3Hjw+N8/d&#10;xc3LmmTXbX99Uyj0OMzMN8xmN9hG9ORD7VjDbKpAEBfO1FxqOH0en19AhIhssHFMGr4owG47etpg&#10;ZtyDP6jPYykShEOGGqoY20zKUFRkMUxdS5y8q/MWY5K+lMbjI8FtI+dKLaXFmtNChS0dKipueWc1&#10;FEZ1yp/799VlEfPvvruzfL1rPRkP+zWISEP8D/+134yG+RJ+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mBOMMAAADbAAAADwAAAAAAAAAAAAAAAACYAgAAZHJzL2Rv&#10;d25yZXYueG1sUEsFBgAAAAAEAAQA9QAAAIgDAAAAAA==&#10;">
                  <v:textbox>
                    <w:txbxContent>
                      <w:p w14:paraId="15655A0A" w14:textId="77777777" w:rsidR="002F4EE1" w:rsidRDefault="002F4EE1" w:rsidP="002F4EE1">
                        <w:pPr>
                          <w:pStyle w:val="Normlnywebov"/>
                          <w:kinsoku w:val="0"/>
                          <w:overflowPunct w:val="0"/>
                          <w:spacing w:before="0" w:beforeAutospacing="0" w:after="0" w:afterAutospacing="0"/>
                          <w:jc w:val="center"/>
                          <w:textAlignment w:val="baseline"/>
                        </w:pPr>
                        <w:r>
                          <w:rPr>
                            <w:rFonts w:ascii="Garamond" w:eastAsia="Times New Roman" w:hAnsi="Garamond" w:cstheme="minorBidi"/>
                            <w:color w:val="000000" w:themeColor="text1"/>
                            <w:kern w:val="24"/>
                            <w:sz w:val="16"/>
                            <w:szCs w:val="16"/>
                            <w:lang w:val="cs-CZ"/>
                          </w:rPr>
                          <w:t>sval</w:t>
                        </w:r>
                      </w:p>
                    </w:txbxContent>
                  </v:textbox>
                </v:roundrect>
                <v:roundrect id="AutoShape 345" o:spid="_x0000_s1052" style="position:absolute;left:40324;top:32403;width:7318;height:4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ko8MA&#10;AADbAAAADwAAAGRycy9kb3ducmV2LnhtbESPQWsCMRSE74L/ITyhN00UWtvVKCJYeitde+jxuXnd&#10;Xbp5WZPsuu2vbwTB4zAz3zDr7WAb0ZMPtWMN85kCQVw4U3Op4fN4mD6DCBHZYOOYNPxSgO1mPFpj&#10;ZtyFP6jPYykShEOGGqoY20zKUFRkMcxcS5y8b+ctxiR9KY3HS4LbRi6UepIWa04LFba0r6j4yTur&#10;oTCqU/6rf385Pcb8r+/OLF/PWj9Mht0KRKQh3sO39pvRsFj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ko8MAAADbAAAADwAAAAAAAAAAAAAAAACYAgAAZHJzL2Rv&#10;d25yZXYueG1sUEsFBgAAAAAEAAQA9QAAAIgDAAAAAA==&#10;">
                  <v:textbox>
                    <w:txbxContent>
                      <w:p w14:paraId="6C3BE81A" w14:textId="77777777" w:rsidR="002F4EE1" w:rsidRDefault="002F4EE1" w:rsidP="002F4EE1">
                        <w:pPr>
                          <w:pStyle w:val="Normlnywebov"/>
                          <w:kinsoku w:val="0"/>
                          <w:overflowPunct w:val="0"/>
                          <w:spacing w:before="0" w:beforeAutospacing="0" w:after="0" w:afterAutospacing="0"/>
                          <w:jc w:val="center"/>
                          <w:textAlignment w:val="baseline"/>
                        </w:pPr>
                        <w:proofErr w:type="spellStart"/>
                        <w:r>
                          <w:rPr>
                            <w:rFonts w:ascii="Garamond" w:eastAsia="Times New Roman" w:hAnsi="Garamond" w:cstheme="minorBidi"/>
                            <w:color w:val="000000" w:themeColor="text1"/>
                            <w:kern w:val="24"/>
                            <w:sz w:val="16"/>
                            <w:szCs w:val="16"/>
                            <w:lang w:val="cs-CZ"/>
                          </w:rPr>
                          <w:t>odstredivá</w:t>
                        </w:r>
                        <w:proofErr w:type="spellEnd"/>
                        <w:r>
                          <w:rPr>
                            <w:rFonts w:ascii="Garamond" w:eastAsia="Times New Roman" w:hAnsi="Garamond" w:cstheme="minorBidi"/>
                            <w:color w:val="000000" w:themeColor="text1"/>
                            <w:kern w:val="24"/>
                            <w:sz w:val="16"/>
                            <w:szCs w:val="16"/>
                            <w:lang w:val="cs-CZ"/>
                          </w:rPr>
                          <w:t xml:space="preserve"> dráha</w:t>
                        </w:r>
                      </w:p>
                    </w:txbxContent>
                  </v:textbox>
                </v:roundrect>
                <v:shape id="AutoShape 360" o:spid="_x0000_s1053" type="#_x0000_t32" style="position:absolute;left:17281;top:2880;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xfsEAAADbAAAADwAAAGRycy9kb3ducmV2LnhtbERPTWvCQBC9F/wPywje6kbBUlJXEbEo&#10;SCzG5j5kxySYnQ3ZbRLz67uHQo+P973eDqYWHbWusqxgMY9AEOdWV1wo+L59vr6DcB5ZY22ZFDzJ&#10;wXYzeVljrG3PV+pSX4gQwi5GBaX3TSyly0sy6Oa2IQ7c3bYGfYBtIXWLfQg3tVxG0Zs0WHFoKLGh&#10;fUn5I/0xCsbkSLcE7+PXIc0u59VxsbpkmVKz6bD7AOFp8P/iP/dJK1iGs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lbF+wQAAANsAAAAPAAAAAAAAAAAAAAAA&#10;AKECAABkcnMvZG93bnJldi54bWxQSwUGAAAAAAQABAD5AAAAjwMAAAAA&#10;">
                  <v:stroke startarrow="block" endarrow="block"/>
                </v:shape>
                <v:shape id="AutoShape 359" o:spid="_x0000_s1054" type="#_x0000_t32" style="position:absolute;left:27363;top:288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358" o:spid="_x0000_s1055" type="#_x0000_t32" style="position:absolute;left:37444;top:288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orpcAAAADbAAAADwAAAGRycy9kb3ducmV2LnhtbERPTYvCMBC9L/gfwgje1lTF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K6XAAAAA2wAAAA8AAAAAAAAAAAAAAAAA&#10;oQIAAGRycy9kb3ducmV2LnhtbFBLBQYAAAAABAAEAPkAAACOAwAAAAA=&#10;">
                  <v:stroke startarrow="block" endarrow="block"/>
                </v:shape>
                <v:shape id="AutoShape 357" o:spid="_x0000_s1056" type="#_x0000_t32" style="position:absolute;left:3600;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356" o:spid="_x0000_s1057" type="#_x0000_t32" style="position:absolute;left:13681;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QScMAAADbAAAADwAAAGRycy9kb3ducmV2LnhtbESPQYvCMBSE78L+h/AWvGmq4iJdo8iy&#10;oiAq1u390TzbYvNSmqjVX28WBI/DzHzDTOetqcSVGldaVjDoRyCIM6tLzhX8HZe9CQjnkTVWlknB&#10;nRzMZx+dKcba3vhA18TnIkDYxaig8L6OpXRZQQZd39bEwTvZxqAPssmlbvAW4KaSwyj6kgZLDgsF&#10;1vRTUHZOLkbBY7ui4xZPj/1vku4249VgvEtTpbqf7eIbhKfWv8Ov9lorGA3h/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kEEnDAAAA2wAAAA8AAAAAAAAAAAAA&#10;AAAAoQIAAGRycy9kb3ducmV2LnhtbFBLBQYAAAAABAAEAPkAAACRAwAAAAA=&#10;">
                  <v:stroke startarrow="block" endarrow="block"/>
                </v:shape>
                <v:shape id="AutoShape 355" o:spid="_x0000_s1058" type="#_x0000_t32" style="position:absolute;left:23762;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i10sMAAADbAAAADwAAAGRycy9kb3ducmV2LnhtbESPQYvCMBSE78L+h/AWvGmq4iJdo8iy&#10;oiAq1u390TzbYvNSmqjVX28WBI/DzHzDTOetqcSVGldaVjDoRyCIM6tLzhX8HZe9CQjnkTVWlknB&#10;nRzMZx+dKcba3vhA18TnIkDYxaig8L6OpXRZQQZd39bEwTvZxqAPssmlbvAW4KaSwyj6kgZLDgsF&#10;1vRTUHZOLkbBY7ui4xZPj/1vku4249VgvEtTpbqf7eIbhKfWv8Ov9lorGI3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tdLDAAAA2wAAAA8AAAAAAAAAAAAA&#10;AAAAoQIAAGRycy9kb3ducmV2LnhtbFBLBQYAAAAABAAEAPkAAACRAwAAAAA=&#10;">
                  <v:stroke startarrow="block" endarrow="block"/>
                </v:shape>
                <v:shape id="AutoShape 354" o:spid="_x0000_s1059" type="#_x0000_t32" style="position:absolute;left:33843;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tpsQAAADbAAAADwAAAGRycy9kb3ducmV2LnhtbESPQWvCQBSE7wX/w/IEb3VjrSLRVaQo&#10;FkTFaO6P7DMJZt+G7FZTf31XEHocZuYbZrZoTSVu1LjSsoJBPwJBnFldcq7gfFq/T0A4j6yxskwK&#10;fsnBYt55m2Gs7Z2PdEt8LgKEXYwKCu/rWEqXFWTQ9W1NHLyLbQz6IJtc6gbvAW4q+RFFY2mw5LBQ&#10;YE1fBWXX5McoeOw2dNrh5XFYJel+O9oMRvs0VarXbZdTEJ5a/x9+tb+1guEn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S2mxAAAANsAAAAPAAAAAAAAAAAA&#10;AAAAAKECAABkcnMvZG93bnJldi54bWxQSwUGAAAAAAQABAD5AAAAkgMAAAAA&#10;">
                  <v:stroke startarrow="block" endarrow="block"/>
                </v:shape>
                <v:shape id="AutoShape 353" o:spid="_x0000_s1060" type="#_x0000_t32" style="position:absolute;left:43924;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IPcQAAADbAAAADwAAAGRycy9kb3ducmV2LnhtbESPQWvCQBSE7wX/w/IEb7pRSSnRVUQU&#10;haKlsbk/ss8kmH0bsqtGf323IPQ4zMw3zHzZmVrcqHWVZQXjUQSCOLe64kLBz2k7/ADhPLLG2jIp&#10;eJCD5aL3NsdE2zt/0y31hQgQdgkqKL1vEildXpJBN7INcfDOtjXog2wLqVu8B7ip5SSK3qXBisNC&#10;iQ2tS8ov6dUoeB52dDrg+fm1SbPjZ7wbx8csU2rQ71YzEJ46/x9+tfdawTSG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Yg9xAAAANsAAAAPAAAAAAAAAAAA&#10;AAAAAKECAABkcnMvZG93bnJldi54bWxQSwUGAAAAAAQABAD5AAAAkgMAAAAA&#10;">
                  <v:stroke startarrow="block" endarrow="block"/>
                </v:shape>
                <v:shape id="AutoShape 297" o:spid="_x0000_s1061" type="#_x0000_t32" style="position:absolute;left:3600;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8WSsMAAADbAAAADwAAAGRycy9kb3ducmV2LnhtbESPQYvCMBSE74L/ITxhb2vqi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fFkrDAAAA2wAAAA8AAAAAAAAAAAAA&#10;AAAAoQIAAGRycy9kb3ducmV2LnhtbFBLBQYAAAAABAAEAPkAAACRAwAAAAA=&#10;">
                  <v:stroke startarrow="block" endarrow="block"/>
                </v:shape>
                <v:shape id="AutoShape 337" o:spid="_x0000_s1062" type="#_x0000_t32" style="position:absolute;left:13681;top:504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shape id="AutoShape 302" o:spid="_x0000_s1063" type="#_x0000_t32" style="position:absolute;left:7200;top:10801;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wno8AAAADbAAAADwAAAGRycy9kb3ducmV2LnhtbERPTYvCMBC9L/gfwgje1lTFRapRRBQF&#10;UbHa+9CMbbGZlCZq9ddvDgt7fLzv2aI1lXhS40rLCgb9CARxZnXJuYLrZfM9AeE8ssbKMil4k4PF&#10;vPM1w1jbF5/pmfhchBB2MSoovK9jKV1WkEHXtzVx4G62MegDbHKpG3yFcFPJYRT9SIMlh4YCa1oV&#10;lN2Th1HwOWzpcsDb57RO0uN+vB2Mj2mqVK/bLqcgPLX+X/zn3mkFozA2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MJ6PAAAAA2wAAAA8AAAAAAAAAAAAAAAAA&#10;oQIAAGRycy9kb3ducmV2LnhtbFBLBQYAAAAABAAEAPkAAACOAwAAAAA=&#10;">
                  <v:stroke startarrow="block" endarrow="block"/>
                </v:shape>
                <v:shape id="AutoShape 299" o:spid="_x0000_s1064" type="#_x0000_t32" style="position:absolute;left:7200;top:18722;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CCOMQAAADbAAAADwAAAGRycy9kb3ducmV2LnhtbESPQWvCQBSE7wX/w/KE3nRji6LRVaS0&#10;pFBUjOb+yD6TYPZtyG419de7gtDjMDPfMItVZ2pxodZVlhWMhhEI4tzqigsFx8PXYArCeWSNtWVS&#10;8EcOVsveywJjba+8p0vqCxEg7GJUUHrfxFK6vCSDbmgb4uCdbGvQB9kWUrd4DXBTy7comkiDFYeF&#10;Ehv6KCk/p79GwW2T0GGDp9vuM822P+NkNN5mmVKv/W49B+Gp8//hZ/tbK3ifweN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AII4xAAAANsAAAAPAAAAAAAAAAAA&#10;AAAAAKECAABkcnMvZG93bnJldi54bWxQSwUGAAAAAAQABAD5AAAAkgMAAAAA&#10;">
                  <v:stroke startarrow="block" endarrow="block"/>
                </v:shape>
                <v:shape id="AutoShape 323" o:spid="_x0000_s1065" type="#_x0000_t32" style="position:absolute;left:7200;top:273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Y2MAAAADbAAAADwAAAGRycy9kb3ducmV2LnhtbERPTYvCMBC9L/gfwgje1lTR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8WNjAAAAA2wAAAA8AAAAAAAAAAAAAAAAA&#10;oQIAAGRycy9kb3ducmV2LnhtbFBLBQYAAAAABAAEAPkAAACOAwAAAAA=&#10;">
                  <v:stroke startarrow="block" endarrow="block"/>
                </v:shape>
                <v:shape id="AutoShape 333" o:spid="_x0000_s1066" type="#_x0000_t32" style="position:absolute;left:7200;top:345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D9Q8QAAADbAAAADwAAAGRycy9kb3ducmV2LnhtbESPQWvCQBSE70L/w/KE3nQTqa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cP1DxAAAANsAAAAPAAAAAAAAAAAA&#10;AAAAAKECAABkcnMvZG93bnJldi54bWxQSwUGAAAAAAQABAD5AAAAkgMAAAAA&#10;">
                  <v:stroke startarrow="block" endarrow="block"/>
                </v:shape>
                <v:shape id="AutoShape 303" o:spid="_x0000_s1067" type="#_x0000_t32" style="position:absolute;left:17304;top:10801;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JjNMMAAADbAAAADwAAAGRycy9kb3ducmV2LnhtbESPQYvCMBSE78L+h/AWvGmq6CJdo8iy&#10;oiAq1u390TzbYvNSmqjVX28WBI/DzHzDTOetqcSVGldaVjDoRyCIM6tLzhX8HZe9CQjnkTVWlknB&#10;nRzMZx+dKcba3vhA18TnIkDYxaig8L6OpXRZQQZd39bEwTvZxqAPssmlbvAW4KaSwyj6kgZLDgsF&#10;1vRTUHZOLkbBY7ui4xZPj/1vku4249VgvEtTpbqf7eIbhKfWv8Ov9lorGA3h/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YzTDAAAA2wAAAA8AAAAAAAAAAAAA&#10;AAAAoQIAAGRycy9kb3ducmV2LnhtbFBLBQYAAAAABAAEAPkAAACRAwAAAAA=&#10;">
                  <v:stroke startarrow="block" endarrow="block"/>
                </v:shape>
                <v:shape id="AutoShape 306" o:spid="_x0000_s1068" type="#_x0000_t32" style="position:absolute;left:27363;top:10801;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7Gr8QAAADbAAAADwAAAGRycy9kb3ducmV2LnhtbESPQWvCQBSE7wX/w/IEb3VjrSLRVaQo&#10;FkTFaO6P7DMJZt+G7FZTf31XEHocZuYbZrZoTSVu1LjSsoJBPwJBnFldcq7gfFq/T0A4j6yxskwK&#10;fsnBYt55m2Gs7Z2PdEt8LgKEXYwKCu/rWEqXFWTQ9W1NHLyLbQz6IJtc6gbvAW4q+RFFY2mw5LBQ&#10;YE1fBWXX5McoeOw2dNrh5XFYJel+O9oMRvs0VarXbZdTEJ5a/x9+tb+1gs8h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7savxAAAANsAAAAPAAAAAAAAAAAA&#10;AAAAAKECAABkcnMvZG93bnJldi54bWxQSwUGAAAAAAQABAD5AAAAkgMAAAAA&#10;">
                  <v:stroke startarrow="block" endarrow="block"/>
                </v:shape>
                <v:shape id="AutoShape 307" o:spid="_x0000_s1069" type="#_x0000_t32" style="position:absolute;left:37444;top:10801;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e28MAAADbAAAADwAAAGRycy9kb3ducmV2LnhtbESPQYvCMBSE78L+h/AWvGmq6CJdo8iy&#10;oiAq1u390TzbYvNSmqjVX28WBI/DzHzDTOetqcSVGldaVjDoRyCIM6tLzhX8HZe9CQjnkTVWlknB&#10;nRzMZx+dKcba3vhA18TnIkDYxaig8L6OpXRZQQZd39bEwTvZxqAPssmlbvAW4KaSwyj6kgZLDgsF&#10;1vRTUHZOLkbBY7ui4xZPj/1vku4249VgvEtTpbqf7eIbhKfWv8Ov9lorGI3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HXtvDAAAA2wAAAA8AAAAAAAAAAAAA&#10;AAAAoQIAAGRycy9kb3ducmV2LnhtbFBLBQYAAAAABAAEAPkAAACRAwAAAAA=&#10;">
                  <v:stroke startarrow="block" endarrow="block"/>
                </v:shape>
                <v:shape id="AutoShape 309" o:spid="_x0000_s1070" type="#_x0000_t32" style="position:absolute;left:17281;top:19442;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7QMQAAADbAAAADwAAAGRycy9kb3ducmV2LnhtbESPQWvCQBSE7wX/w/IEb7pRTCnRVUQU&#10;haKlsbk/ss8kmH0bsqtGf323IPQ4zMw3zHzZmVrcqHWVZQXjUQSCOLe64kLBz2k7/ADhPLLG2jIp&#10;eJCD5aL3NsdE2zt/0y31hQgQdgkqKL1vEildXpJBN7INcfDOtjXog2wLqVu8B7ip5SSK3qXBisNC&#10;iQ2tS8ov6dUoeB52dDrg+fm1SbPjZ7wbx8csU2rQ71YzEJ46/x9+tfdawTSG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tAxAAAANsAAAAPAAAAAAAAAAAA&#10;AAAAAKECAABkcnMvZG93bnJldi54bWxQSwUGAAAAAAQABAD5AAAAkgMAAAAA&#10;">
                  <v:stroke startarrow="block" endarrow="block"/>
                </v:shape>
                <v:shape id="AutoShape 310" o:spid="_x0000_s1071" type="#_x0000_t32" style="position:absolute;left:27363;top:19442;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llN8MAAADbAAAADwAAAGRycy9kb3ducmV2LnhtbESPQYvCMBSE74L/ITxhb2vqo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ZTfDAAAA2wAAAA8AAAAAAAAAAAAA&#10;AAAAoQIAAGRycy9kb3ducmV2LnhtbFBLBQYAAAAABAAEAPkAAACRAwAAAAA=&#10;">
                  <v:stroke startarrow="block" endarrow="block"/>
                </v:shape>
                <v:shape id="AutoShape 325" o:spid="_x0000_s1072" type="#_x0000_t32" style="position:absolute;left:17281;top:273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XArMUAAADbAAAADwAAAGRycy9kb3ducmV2LnhtbESP3WrCQBSE7wu+w3KE3unGU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XArMUAAADbAAAADwAAAAAAAAAA&#10;AAAAAAChAgAAZHJzL2Rvd25yZXYueG1sUEsFBgAAAAAEAAQA+QAAAJMDAAAAAA==&#10;">
                  <v:stroke startarrow="block" endarrow="block"/>
                </v:shape>
                <v:shape id="AutoShape 311" o:spid="_x0000_s1073" type="#_x0000_t32" style="position:absolute;left:37444;top:19442;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U3sAAAADbAAAADwAAAGRycy9kb3ducmV2LnhtbERPTYvCMBC9L/gfwgje1lTRRapRRBQF&#10;UbHa+9CMbbGZlCZq9ddvDgt7fLzv2aI1lXhS40rLCgb9CARxZnXJuYLrZfM9AeE8ssbKMil4k4PF&#10;vPM1w1jbF5/pmfhchBB2MSoovK9jKV1WkEHXtzVx4G62MegDbHKpG3yFcFPJYRT9SIMlh4YCa1oV&#10;lN2Th1HwOWzpcsDb57RO0uN+vB2Mj2mqVK/bLqcgPLX+X/zn3mkFozA2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KVN7AAAAA2wAAAA8AAAAAAAAAAAAAAAAA&#10;oQIAAGRycy9kb3ducmV2LnhtbFBLBQYAAAAABAAEAPkAAACOAwAAAAA=&#10;">
                  <v:stroke startarrow="block" endarrow="block"/>
                </v:shape>
                <v:shape id="AutoShape 326" o:spid="_x0000_s1074" type="#_x0000_t32" style="position:absolute;left:27363;top:26642;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bxRcQAAADbAAAADwAAAGRycy9kb3ducmV2LnhtbESPQWvCQBSE7wX/w/KE3nRjqaLRVaS0&#10;pFBUjOb+yD6TYPZtyG419de7gtDjMDPfMItVZ2pxodZVlhWMhhEI4tzqigsFx8PXYArCeWSNtWVS&#10;8EcOVsveywJjba+8p0vqCxEg7GJUUHrfxFK6vCSDbmgb4uCdbGvQB9kWUrd4DXBTy7comkiDFYeF&#10;Ehv6KCk/p79GwW2T0GGDp9vuM822P+NkNN5mmVKv/W49B+Gp8//hZ/tbK3ifweN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vFFxAAAANsAAAAPAAAAAAAAAAAA&#10;AAAAAKECAABkcnMvZG93bnJldi54bWxQSwUGAAAAAAQABAD5AAAAkgMAAAAA&#10;">
                  <v:stroke startarrow="block" endarrow="block"/>
                </v:shape>
                <v:shape id="AutoShape 328" o:spid="_x0000_s1075" type="#_x0000_t32" style="position:absolute;left:37444;top:27363;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OBcIAAADbAAAADwAAAGRycy9kb3ducmV2LnhtbERPTWvCQBC9F/wPywjemo2FlBKzioii&#10;UGJpbO5DdkyC2dmQ3ZrUX989FHp8vO9sM5lO3GlwrWUFyygGQVxZ3XKt4OtyeH4D4Tyyxs4yKfgh&#10;B5v17CnDVNuRP+le+FqEEHYpKmi871MpXdWQQRfZnjhwVzsY9AEOtdQDjiHcdPIljl+lwZZDQ4M9&#10;7RqqbsW3UfDIj3TJ8fr42Bfl+T05LpNzWSq1mE/bFQhPk/8X/7lPWkES1oc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XOBcIAAADbAAAADwAAAAAAAAAAAAAA&#10;AAChAgAAZHJzL2Rvd25yZXYueG1sUEsFBgAAAAAEAAQA+QAAAJADAAAAAA==&#10;">
                  <v:stroke startarrow="block" endarrow="block"/>
                </v:shape>
                <v:shape id="AutoShape 339" o:spid="_x0000_s1076" type="#_x0000_t32" style="position:absolute;left:17281;top:34563;width:2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lrnsMAAADbAAAADwAAAGRycy9kb3ducmV2LnhtbESPQWvCQBSE7wX/w/IEb3WTQkqJriKi&#10;KBQtRnN/ZJ9JMPs2ZLea+uu7guBxmJlvmOm8N424UudqywricQSCuLC65lLB6bh+/wLhPLLGxjIp&#10;+CMH89ngbYqptjc+0DXzpQgQdikqqLxvUyldUZFBN7YtcfDOtjPog+xKqTu8Bbhp5EcUfUqDNYeF&#10;CltaVlRcsl+j4L7b0HGH5/vPKsv338kmTvZ5rtRo2C8mIDz1/hV+trdaQRLD40v4AXL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a57DAAAA2wAAAA8AAAAAAAAAAAAA&#10;AAAAoQIAAGRycy9kb3ducmV2LnhtbFBLBQYAAAAABAAEAPkAAACRAwAAAAA=&#10;">
                  <v:stroke startarrow="block" endarrow="block"/>
                </v:shape>
                <v:shape id="AutoShape 342" o:spid="_x0000_s1077" type="#_x0000_t32" style="position:absolute;left:27363;top:34563;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16cMAAADbAAAADwAAAGRycy9kb3ducmV2LnhtbESPQYvCMBSE78L+h/AW9qapQkWqUWRZ&#10;cUFUrPb+aJ5tsXkpTdTqrzcLCx6HmfmGmS06U4sbta6yrGA4iEAQ51ZXXCg4HVf9CQjnkTXWlknB&#10;gxws5h+9GSba3vlAt9QXIkDYJaig9L5JpHR5SQbdwDbEwTvb1qAPsi2kbvEe4KaWoygaS4MVh4US&#10;G/ouKb+kV6PguV3TcYvn5/4nzXabeD2Md1mm1Ndnt5yC8NT5d/i//asVxC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9enDAAAA2wAAAA8AAAAAAAAAAAAA&#10;AAAAoQIAAGRycy9kb3ducmV2LnhtbFBLBQYAAAAABAAEAPkAAACRAwAAAAA=&#10;">
                  <v:stroke startarrow="block" endarrow="block"/>
                </v:shape>
                <v:shape id="AutoShape 346" o:spid="_x0000_s1078" type="#_x0000_t32" style="position:absolute;left:37444;top:34563;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dQcsQAAADbAAAADwAAAGRycy9kb3ducmV2LnhtbESPQWvCQBSE7wX/w/IEb7pRSS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1ByxAAAANsAAAAPAAAAAAAAAAAA&#10;AAAAAKECAABkcnMvZG93bnJldi54bWxQSwUGAAAAAAQABAD5AAAAkgMAAAAA&#10;">
                  <v:stroke startarrow="block" endarrow="block"/>
                </v:shape>
                <v:shape id="AutoShape 338" o:spid="_x0000_s1079" type="#_x0000_t32" style="position:absolute;left:23762;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7IBsQAAADbAAAADwAAAGRycy9kb3ducmV2LnhtbESPQWvCQBSE7wX/w/IEb7pRTC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sgGxAAAANsAAAAPAAAAAAAAAAAA&#10;AAAAAKECAABkcnMvZG93bnJldi54bWxQSwUGAAAAAAQABAD5AAAAkgMAAAAA&#10;">
                  <v:stroke startarrow="block" endarrow="block"/>
                </v:shape>
                <v:shape id="AutoShape 313" o:spid="_x0000_s1080" type="#_x0000_t32" style="position:absolute;left:33843;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312" o:spid="_x0000_s1081" type="#_x0000_t32" style="position:absolute;left:43924;top:136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shape id="AutoShape 318" o:spid="_x0000_s1082" type="#_x0000_t32" style="position:absolute;left:3600;top:2232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AutoShape 331" o:spid="_x0000_s1083" type="#_x0000_t32" style="position:absolute;left:3600;top:3024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CA8IAAADbAAAADwAAAGRycy9kb3ducmV2LnhtbERPTWvCQBC9F/wPywjemo2FlBKzioii&#10;UGJpbO5DdkyC2dmQ3ZrUX989FHp8vO9sM5lO3GlwrWUFyygGQVxZ3XKt4OtyeH4D4Tyyxs4yKfgh&#10;B5v17CnDVNuRP+le+FqEEHYpKmi871MpXdWQQRfZnjhwVzsY9AEOtdQDjiHcdPIljl+lwZZDQ4M9&#10;7RqqbsW3UfDIj3TJ8fr42Bfl+T05LpNzWSq1mE/bFQhPk/8X/7lPWkES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PCA8IAAADbAAAADwAAAAAAAAAAAAAA&#10;AAChAgAAZHJzL2Rvd25yZXYueG1sUEsFBgAAAAAEAAQA+QAAAJADAAAAAA==&#10;">
                  <v:stroke startarrow="block" endarrow="block"/>
                </v:shape>
                <v:shape id="AutoShape 336" o:spid="_x0000_s1084" type="#_x0000_t32" style="position:absolute;left:13681;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19" o:spid="_x0000_s1085" type="#_x0000_t32" style="position:absolute;left:23762;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shape id="AutoShape 335" o:spid="_x0000_s1086" type="#_x0000_t32" style="position:absolute;left:13681;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hI8MAAADbAAAADwAAAGRycy9kb3ducmV2LnhtbESPQYvCMBSE78L+h/AWvGlaQZGuUWRZ&#10;URAV6/b+aJ5tsXkpTdTqrzcLCx6HmfmGmS06U4sbta6yrCAeRiCIc6srLhT8nlaDKQjnkTXWlknB&#10;gxws5h+9GSba3vlIt9QXIkDYJaig9L5JpHR5SQbd0DbEwTvb1qAPsi2kbvEe4KaWoyiaSIMVh4US&#10;G/ouKb+kV6PguVvTaYfn5+Enzfbb8Toe77NMqf5nt/wC4anz7/B/e6MVT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FoSPDAAAA2wAAAA8AAAAAAAAAAAAA&#10;AAAAoQIAAGRycy9kb3ducmV2LnhtbFBLBQYAAAAABAAEAPkAAACRAwAAAAA=&#10;">
                  <v:stroke startarrow="block" endarrow="block"/>
                </v:shape>
                <v:shape id="AutoShape 320" o:spid="_x0000_s1087" type="#_x0000_t32" style="position:absolute;left:33843;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c/VMQAAADbAAAADwAAAGRycy9kb3ducmV2LnhtbESPQWvCQBSE74X+h+UVequbCIqkrkGk&#10;RaGoNDb3R/aZhGbfhuxqYn69Wyh4HGbmG2aZDqYRV+pcbVlBPIlAEBdW11wq+Dl9vi1AOI+ssbFM&#10;Cm7kIF09Py0x0bbnb7pmvhQBwi5BBZX3bSKlKyoy6Ca2JQ7e2XYGfZBdKXWHfYCbRk6jaC4N1hwW&#10;KmxpU1Hxm12MgnG/pdMez+PxI8sPX7NtPDvkuVKvL8P6HYSnwT/C/+2dVjCfwt+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Fz9UxAAAANsAAAAPAAAAAAAAAAAA&#10;AAAAAKECAABkcnMvZG93bnJldi54bWxQSwUGAAAAAAQABAD5AAAAkgMAAAAA&#10;">
                  <v:stroke startarrow="block" endarrow="block"/>
                </v:shape>
                <v:shape id="AutoShape 343" o:spid="_x0000_s1088" type="#_x0000_t32" style="position:absolute;left:33843;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321" o:spid="_x0000_s1089" type="#_x0000_t32" style="position:absolute;left:43924;top:216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347" o:spid="_x0000_s1090" type="#_x0000_t32" style="position:absolute;left:43924;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 id="AutoShape 340" o:spid="_x0000_s1091" type="#_x0000_t32" style="position:absolute;left:23762;top:29523;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w5V8QAAADbAAAADwAAAGRycy9kb3ducmV2LnhtbESPQWvCQBSE7wX/w/IEb3VjIaFEVyli&#10;sSBaGs39kX0modm3YXcbU399t1DocZiZb5jVZjSdGMj51rKCxTwBQVxZ3XKt4HJ+fXwG4QOyxs4y&#10;KfgmD5v15GGFubY3/qChCLWIEPY5KmhC6HMpfdWQQT+3PXH0rtYZDFG6WmqHtwg3nXxKkkwabDku&#10;NNjTtqHqs/gyCu7HPZ2PeL2/74rydEj3i/RUlkrNpuPLEkSgMfyH/9pvWkGWwe+X+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LDlXxAAAANsAAAAPAAAAAAAAAAAA&#10;AAAAAKECAABkcnMvZG93bnJldi54bWxQSwUGAAAAAAQABAD5AAAAkgMAAAAA&#10;">
                  <v:stroke startarrow="block" endarrow="block"/>
                </v:shape>
                <v:shape id="AutoShape 283" o:spid="_x0000_s1092" type="#_x0000_t32" style="position:absolute;left:16561;top:14401;width:3271;height:2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rf8UAAADbAAAADwAAAGRycy9kb3ducmV2LnhtbESPQWvCQBSE74X+h+UVeim6aRFb0mxC&#10;aakInkx66PGZfSYh2bchu5ror3cFweMwM98wSTaZThxpcI1lBa/zCARxaXXDlYK/4nf2AcJ5ZI2d&#10;ZVJwIgdZ+viQYKztyFs65r4SAcIuRgW1930spStrMujmticO3t4OBn2QQyX1gGOAm06+RdFSGmw4&#10;LNTY03dNZZsfjIL/n810LrtitxjbA74Up9U+Xxulnp+mr08QniZ/D9/aa61g+Q7XL+EHy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urf8UAAADbAAAADwAAAAAAAAAA&#10;AAAAAAChAgAAZHJzL2Rvd25yZXYueG1sUEsFBgAAAAAEAAQA+QAAAJMDAAAAAA==&#10;">
                  <v:stroke startarrow="block" endarrow="block"/>
                </v:shape>
                <v:shape id="AutoShape 277" o:spid="_x0000_s1093" type="#_x0000_t32" style="position:absolute;left:15841;top:21602;width:3239;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7WL8IAAADbAAAADwAAAGRycy9kb3ducmV2LnhtbERPz2vCMBS+C/sfwhvspukGK9IZZYxZ&#10;uotg3ZjHZ/PWFpuXkmRt/e/NQfD48f1ebSbTiYGcby0reF4kIIgrq1uuFXwftvMlCB+QNXaWScGF&#10;PGzWD7MVZtqOvKehDLWIIewzVNCE0GdS+qohg35he+LI/VlnMEToaqkdjjHcdPIlSVJpsOXY0GBP&#10;Hw1V5/LfKPjK8+Ugu935d/uafjo6FW31c1Tq6XF6fwMRaAp38c1daAVpHBu/xB8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7WL8IAAADbAAAADwAAAAAAAAAAAAAA&#10;AAChAgAAZHJzL2Rvd25yZXYueG1sUEsFBgAAAAAEAAQA+QAAAJADAAAAAA==&#10;">
                  <v:stroke startarrow="block" endarrow="block"/>
                </v:shape>
                <v:shape id="AutoShape 293" o:spid="_x0000_s1094" type="#_x0000_t32" style="position:absolute;left:26642;top:22322;width:3398;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tJcMAAADbAAAADwAAAGRycy9kb3ducmV2LnhtbESPQYvCMBSE78L+h/AWvGmqoKxdo8iy&#10;oiAq1u390TzbYvNSmqjVX28WBI/DzHzDTOetqcSVGldaVjDoRyCIM6tLzhX8HZe9LxDOI2usLJOC&#10;OzmYzz46U4y1vfGBronPRYCwi1FB4X0dS+myggy6vq2Jg3eyjUEfZJNL3eAtwE0lh1E0lgZLDgsF&#10;1vRTUHZOLkbBY7ui4xZPj/1vku42o9VgtEtTpbqf7eIbhKfWv8Ov9lorGE/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rSXDAAAA2wAAAA8AAAAAAAAAAAAA&#10;AAAAoQIAAGRycy9kb3ducmV2LnhtbFBLBQYAAAAABAAEAPkAAACRAwAAAAA=&#10;">
                  <v:stroke startarrow="block" endarrow="block"/>
                </v:shape>
                <v:shape id="AutoShape 287" o:spid="_x0000_s1095" type="#_x0000_t32" style="position:absolute;left:27363;top:13681;width:3302;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FM9MIAAADbAAAADwAAAGRycy9kb3ducmV2LnhtbERPz2vCMBS+D/Y/hCfsNlMHU6lGGWMt&#10;3UXQbejx2by1xealJFlb/3tzEHb8+H6vt6NpRU/ON5YVzKYJCOLS6oYrBd9f2fMShA/IGlvLpOBK&#10;Hrabx4c1ptoOvKf+ECoRQ9inqKAOoUul9GVNBv3UdsSR+7XOYIjQVVI7HGK4aeVLksylwYZjQ40d&#10;vddUXg5/RsFnni972e4ux+x1/uHoXDTlz0mpp8n4tgIRaAz/4ru70AoWcX38En+A3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FM9MIAAADbAAAADwAAAAAAAAAAAAAA&#10;AAChAgAAZHJzL2Rvd25yZXYueG1sUEsFBgAAAAAEAAQA+QAAAJADAAAAAA==&#10;">
                  <v:stroke startarrow="block" endarrow="block"/>
                </v:shape>
                <v:shapetype id="_x0000_t202" coordsize="21600,21600" o:spt="202" path="m,l,21600r21600,l21600,xe">
                  <v:stroke joinstyle="miter"/>
                  <v:path gradientshapeok="t" o:connecttype="rect"/>
                </v:shapetype>
                <v:shape id="Text Box 352" o:spid="_x0000_s1096" type="#_x0000_t202" style="position:absolute;left:720;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14:paraId="51442FAC"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w:t>
                        </w:r>
                      </w:p>
                    </w:txbxContent>
                  </v:textbox>
                </v:shape>
                <v:shape id="Text Box 351" o:spid="_x0000_s1097" type="#_x0000_t202" style="position:absolute;left:10801;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14:paraId="3FE5A77C"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w:t>
                        </w:r>
                      </w:p>
                    </w:txbxContent>
                  </v:textbox>
                </v:shape>
                <v:shape id="Text Box 296" o:spid="_x0000_s1098" type="#_x0000_t202" style="position:absolute;left:720;top:33843;width:3587;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14:paraId="68571D41"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21</w:t>
                        </w:r>
                      </w:p>
                    </w:txbxContent>
                  </v:textbox>
                </v:shape>
                <v:shape id="Text Box 273" o:spid="_x0000_s1099" type="#_x0000_t202" style="position:absolute;left:10801;top:33843;width:4032;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14:paraId="710A455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22</w:t>
                        </w:r>
                      </w:p>
                    </w:txbxContent>
                  </v:textbox>
                </v:shape>
                <v:shape id="Text Box 276" o:spid="_x0000_s1100" type="#_x0000_t202" style="position:absolute;left:20882;top:35047;width:3651;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14:paraId="3212142F"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23</w:t>
                        </w:r>
                      </w:p>
                    </w:txbxContent>
                  </v:textbox>
                </v:shape>
                <v:shape id="Text Box 292" o:spid="_x0000_s1101" type="#_x0000_t202" style="position:absolute;left:30823;top:35283;width:4460;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14:paraId="7A9D2E28"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24</w:t>
                        </w:r>
                      </w:p>
                    </w:txbxContent>
                  </v:textbox>
                </v:shape>
                <v:shape id="Text Box 295" o:spid="_x0000_s1102" type="#_x0000_t202" style="position:absolute;left:41044;top:33843;width:3524;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14:paraId="7B00A1A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25</w:t>
                        </w:r>
                      </w:p>
                    </w:txbxContent>
                  </v:textbox>
                </v:shape>
                <v:shape id="Text Box 274" o:spid="_x0000_s1103" type="#_x0000_t202" style="position:absolute;left:720;top:25922;width:3968;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14:paraId="624562F2"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16</w:t>
                        </w:r>
                      </w:p>
                    </w:txbxContent>
                  </v:textbox>
                </v:shape>
                <v:shape id="Text Box 294" o:spid="_x0000_s1104" type="#_x0000_t202" style="position:absolute;left:10801;top:25922;width:3445;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14:paraId="1AF1C671"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17</w:t>
                        </w:r>
                      </w:p>
                    </w:txbxContent>
                  </v:textbox>
                </v:shape>
                <v:shape id="Text Box 275" o:spid="_x0000_s1105" type="#_x0000_t202" style="position:absolute;left:20882;top:27126;width:314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14:paraId="48569F7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18</w:t>
                        </w:r>
                      </w:p>
                    </w:txbxContent>
                  </v:textbox>
                </v:shape>
                <v:shape id="Text Box 291" o:spid="_x0000_s1106" type="#_x0000_t202" style="position:absolute;left:30963;top:27126;width:3461;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3E2F62FB"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19</w:t>
                        </w:r>
                      </w:p>
                    </w:txbxContent>
                  </v:textbox>
                </v:shape>
                <v:shape id="Text Box 278" o:spid="_x0000_s1107" type="#_x0000_t202" style="position:absolute;left:41044;top:25922;width:3969;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14:paraId="3AF5021D"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20</w:t>
                        </w:r>
                      </w:p>
                    </w:txbxContent>
                  </v:textbox>
                </v:shape>
                <v:shape id="Text Box 290" o:spid="_x0000_s1108" type="#_x0000_t202" style="position:absolute;left:720;top:18002;width:341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645EDE96"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11</w:t>
                        </w:r>
                      </w:p>
                    </w:txbxContent>
                  </v:textbox>
                </v:shape>
                <v:shape id="Text Box 279" o:spid="_x0000_s1109" type="#_x0000_t202" style="position:absolute;left:10801;top:18002;width:3095;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14:paraId="268E0858"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12</w:t>
                        </w:r>
                      </w:p>
                    </w:txbxContent>
                  </v:textbox>
                </v:shape>
                <v:shape id="Text Box 282" o:spid="_x0000_s1110" type="#_x0000_t202" style="position:absolute;left:20882;top:19205;width:360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14:paraId="31E2E85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13</w:t>
                        </w:r>
                      </w:p>
                    </w:txbxContent>
                  </v:textbox>
                </v:shape>
                <v:shape id="Text Box 286" o:spid="_x0000_s1111" type="#_x0000_t202" style="position:absolute;left:30963;top:19205;width:3159;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68F9342A"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14</w:t>
                        </w:r>
                      </w:p>
                    </w:txbxContent>
                  </v:textbox>
                </v:shape>
                <v:shape id="Text Box 289" o:spid="_x0000_s1112" type="#_x0000_t202" style="position:absolute;left:40324;top:18002;width:3683;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14:paraId="3B531D2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15</w:t>
                        </w:r>
                      </w:p>
                    </w:txbxContent>
                  </v:textbox>
                </v:shape>
                <v:shape id="Text Box 280" o:spid="_x0000_s1113" type="#_x0000_t202" style="position:absolute;left:720;top:9361;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14:paraId="7E933317"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6</w:t>
                        </w:r>
                      </w:p>
                    </w:txbxContent>
                  </v:textbox>
                </v:shape>
                <v:shape id="Text Box 288" o:spid="_x0000_s1114" type="#_x0000_t202" style="position:absolute;left:10801;top:9361;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14:paraId="701C0133"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7</w:t>
                        </w:r>
                      </w:p>
                    </w:txbxContent>
                  </v:textbox>
                </v:shape>
                <v:shape id="Text Box 281" o:spid="_x0000_s1115" type="#_x0000_t202" style="position:absolute;left:21602;top:10564;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14:paraId="7D66E780"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8</w:t>
                        </w:r>
                      </w:p>
                    </w:txbxContent>
                  </v:textbox>
                </v:shape>
                <v:shape id="Text Box 285" o:spid="_x0000_s1116" type="#_x0000_t202" style="position:absolute;left:30963;top:10801;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14:paraId="6FCC21F1"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9</w:t>
                        </w:r>
                      </w:p>
                    </w:txbxContent>
                  </v:textbox>
                </v:shape>
                <v:shape id="Text Box 284" o:spid="_x0000_s1117" type="#_x0000_t202" style="position:absolute;left:41044;top:9361;width:3604;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14:paraId="053F11EA"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rPr>
                          <w:t>10</w:t>
                        </w:r>
                      </w:p>
                    </w:txbxContent>
                  </v:textbox>
                </v:shape>
                <v:shape id="Text Box 350" o:spid="_x0000_s1118" type="#_x0000_t202" style="position:absolute;left:20882;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14:paraId="5F9EFF1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3</w:t>
                        </w:r>
                      </w:p>
                    </w:txbxContent>
                  </v:textbox>
                </v:shape>
                <v:shape id="Text Box 349" o:spid="_x0000_s1119" type="#_x0000_t202" style="position:absolute;left:30963;top:2160;width:1968;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14:paraId="71AE1C2E"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4</w:t>
                        </w:r>
                      </w:p>
                    </w:txbxContent>
                  </v:textbox>
                </v:shape>
                <v:shape id="Text Box 348" o:spid="_x0000_s1120" type="#_x0000_t202" style="position:absolute;left:41044;top:2160;width:1969;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3F7BFB56" w14:textId="77777777" w:rsidR="002F4EE1" w:rsidRDefault="002F4EE1" w:rsidP="002F4EE1">
                        <w:pPr>
                          <w:pStyle w:val="Normlnywebov"/>
                          <w:kinsoku w:val="0"/>
                          <w:overflowPunct w:val="0"/>
                          <w:spacing w:before="0" w:beforeAutospacing="0" w:after="0" w:afterAutospacing="0"/>
                          <w:textAlignment w:val="baseline"/>
                        </w:pPr>
                        <w:r>
                          <w:rPr>
                            <w:rFonts w:ascii="Garamond" w:eastAsia="Times New Roman" w:hAnsi="Garamond" w:cstheme="minorBidi"/>
                            <w:color w:val="000000" w:themeColor="text1"/>
                            <w:kern w:val="24"/>
                            <w:sz w:val="18"/>
                            <w:szCs w:val="18"/>
                            <w:lang w:val="cs-CZ"/>
                          </w:rPr>
                          <w:t>5</w:t>
                        </w:r>
                      </w:p>
                    </w:txbxContent>
                  </v:textbox>
                </v:shape>
                <w10:wrap type="tight"/>
              </v:group>
            </w:pict>
          </mc:Fallback>
        </mc:AlternateContent>
      </w:r>
    </w:p>
    <w:p w14:paraId="0C3CDAE4" w14:textId="77777777" w:rsidR="002F4EE1" w:rsidRPr="00F2401C" w:rsidRDefault="002F4EE1" w:rsidP="002F4EE1">
      <w:pPr>
        <w:spacing w:after="0" w:line="240" w:lineRule="auto"/>
        <w:jc w:val="both"/>
        <w:rPr>
          <w:rFonts w:ascii="Times New Roman" w:hAnsi="Times New Roman" w:cs="Times New Roman"/>
          <w:b/>
          <w:bCs/>
          <w:sz w:val="24"/>
          <w:szCs w:val="24"/>
        </w:rPr>
      </w:pPr>
    </w:p>
    <w:p w14:paraId="15A623B7" w14:textId="77777777" w:rsidR="002F4EE1" w:rsidRPr="00F2401C" w:rsidRDefault="002F4EE1" w:rsidP="002F4EE1">
      <w:pPr>
        <w:spacing w:after="0" w:line="240" w:lineRule="auto"/>
        <w:jc w:val="both"/>
        <w:rPr>
          <w:rFonts w:ascii="Times New Roman" w:hAnsi="Times New Roman" w:cs="Times New Roman"/>
          <w:b/>
          <w:bCs/>
          <w:sz w:val="24"/>
          <w:szCs w:val="24"/>
        </w:rPr>
      </w:pPr>
    </w:p>
    <w:p w14:paraId="21B4D084" w14:textId="77777777" w:rsidR="002F4EE1" w:rsidRPr="00F2401C" w:rsidRDefault="002F4EE1" w:rsidP="002F4EE1">
      <w:pPr>
        <w:spacing w:after="0" w:line="240" w:lineRule="auto"/>
        <w:jc w:val="both"/>
        <w:rPr>
          <w:rFonts w:ascii="Times New Roman" w:hAnsi="Times New Roman" w:cs="Times New Roman"/>
          <w:b/>
          <w:bCs/>
          <w:sz w:val="24"/>
          <w:szCs w:val="24"/>
        </w:rPr>
      </w:pPr>
    </w:p>
    <w:p w14:paraId="30B011CD" w14:textId="77777777" w:rsidR="002F4EE1" w:rsidRPr="00F2401C" w:rsidRDefault="002F4EE1" w:rsidP="002F4EE1">
      <w:pPr>
        <w:spacing w:after="0" w:line="240" w:lineRule="auto"/>
        <w:jc w:val="both"/>
        <w:rPr>
          <w:rFonts w:ascii="Times New Roman" w:hAnsi="Times New Roman" w:cs="Times New Roman"/>
          <w:b/>
          <w:bCs/>
          <w:sz w:val="24"/>
          <w:szCs w:val="24"/>
        </w:rPr>
      </w:pPr>
    </w:p>
    <w:p w14:paraId="6DA7A1A3" w14:textId="77777777" w:rsidR="002F4EE1" w:rsidRPr="00F2401C" w:rsidRDefault="002F4EE1" w:rsidP="002F4EE1">
      <w:pPr>
        <w:spacing w:after="0" w:line="240" w:lineRule="auto"/>
        <w:jc w:val="both"/>
        <w:rPr>
          <w:rFonts w:ascii="Times New Roman" w:hAnsi="Times New Roman" w:cs="Times New Roman"/>
          <w:b/>
          <w:bCs/>
          <w:sz w:val="24"/>
          <w:szCs w:val="24"/>
        </w:rPr>
      </w:pPr>
    </w:p>
    <w:p w14:paraId="52F0E4F2" w14:textId="77777777" w:rsidR="002F4EE1" w:rsidRPr="00F2401C" w:rsidRDefault="002F4EE1" w:rsidP="002F4EE1">
      <w:pPr>
        <w:spacing w:after="0" w:line="240" w:lineRule="auto"/>
        <w:jc w:val="both"/>
        <w:rPr>
          <w:rFonts w:ascii="Times New Roman" w:hAnsi="Times New Roman" w:cs="Times New Roman"/>
          <w:b/>
          <w:bCs/>
          <w:sz w:val="24"/>
          <w:szCs w:val="24"/>
        </w:rPr>
      </w:pPr>
    </w:p>
    <w:p w14:paraId="7E8C05FB" w14:textId="77777777" w:rsidR="002F4EE1" w:rsidRPr="00F2401C" w:rsidRDefault="002F4EE1" w:rsidP="002F4EE1">
      <w:pPr>
        <w:spacing w:after="0" w:line="240" w:lineRule="auto"/>
        <w:jc w:val="both"/>
        <w:rPr>
          <w:rFonts w:ascii="Times New Roman" w:hAnsi="Times New Roman" w:cs="Times New Roman"/>
          <w:b/>
          <w:bCs/>
          <w:sz w:val="24"/>
          <w:szCs w:val="24"/>
        </w:rPr>
      </w:pPr>
    </w:p>
    <w:p w14:paraId="5CCE67DE" w14:textId="77777777" w:rsidR="002F4EE1" w:rsidRPr="00F2401C" w:rsidRDefault="002F4EE1" w:rsidP="002F4EE1">
      <w:pPr>
        <w:spacing w:after="0" w:line="240" w:lineRule="auto"/>
        <w:jc w:val="both"/>
        <w:rPr>
          <w:rFonts w:ascii="Times New Roman" w:hAnsi="Times New Roman" w:cs="Times New Roman"/>
          <w:b/>
          <w:bCs/>
          <w:sz w:val="24"/>
          <w:szCs w:val="24"/>
        </w:rPr>
      </w:pPr>
    </w:p>
    <w:p w14:paraId="757388E3" w14:textId="77777777" w:rsidR="002F4EE1" w:rsidRPr="00F2401C" w:rsidRDefault="002F4EE1" w:rsidP="002F4EE1">
      <w:pPr>
        <w:spacing w:after="0" w:line="240" w:lineRule="auto"/>
        <w:jc w:val="both"/>
        <w:rPr>
          <w:rFonts w:ascii="Times New Roman" w:hAnsi="Times New Roman" w:cs="Times New Roman"/>
          <w:b/>
          <w:bCs/>
          <w:sz w:val="24"/>
          <w:szCs w:val="24"/>
        </w:rPr>
      </w:pPr>
    </w:p>
    <w:p w14:paraId="6C57531D" w14:textId="77777777" w:rsidR="002F4EE1" w:rsidRDefault="002F4EE1" w:rsidP="002F4EE1">
      <w:pPr>
        <w:spacing w:after="0" w:line="240" w:lineRule="auto"/>
        <w:jc w:val="both"/>
        <w:rPr>
          <w:rFonts w:ascii="Times New Roman" w:hAnsi="Times New Roman" w:cs="Times New Roman"/>
          <w:b/>
          <w:bCs/>
          <w:sz w:val="24"/>
          <w:szCs w:val="24"/>
        </w:rPr>
      </w:pPr>
    </w:p>
    <w:p w14:paraId="6D1C79E4" w14:textId="77777777" w:rsidR="002F4EE1" w:rsidRDefault="002F4EE1" w:rsidP="002F4EE1">
      <w:pPr>
        <w:spacing w:after="0" w:line="240" w:lineRule="auto"/>
        <w:jc w:val="both"/>
        <w:rPr>
          <w:rFonts w:ascii="Times New Roman" w:hAnsi="Times New Roman" w:cs="Times New Roman"/>
          <w:b/>
          <w:bCs/>
          <w:sz w:val="24"/>
          <w:szCs w:val="24"/>
        </w:rPr>
      </w:pPr>
    </w:p>
    <w:p w14:paraId="787D117E" w14:textId="77777777" w:rsidR="002F4EE1" w:rsidRDefault="002F4EE1" w:rsidP="002F4EE1">
      <w:pPr>
        <w:spacing w:after="0" w:line="240" w:lineRule="auto"/>
        <w:jc w:val="both"/>
        <w:rPr>
          <w:rFonts w:ascii="Times New Roman" w:hAnsi="Times New Roman" w:cs="Times New Roman"/>
          <w:b/>
          <w:bCs/>
          <w:sz w:val="24"/>
          <w:szCs w:val="24"/>
        </w:rPr>
      </w:pPr>
    </w:p>
    <w:p w14:paraId="7114FDBD" w14:textId="77777777" w:rsidR="002F4EE1" w:rsidRDefault="002F4EE1" w:rsidP="002F4EE1">
      <w:pPr>
        <w:spacing w:after="0" w:line="240" w:lineRule="auto"/>
        <w:jc w:val="both"/>
        <w:rPr>
          <w:rFonts w:ascii="Times New Roman" w:hAnsi="Times New Roman" w:cs="Times New Roman"/>
          <w:b/>
          <w:bCs/>
          <w:sz w:val="24"/>
          <w:szCs w:val="24"/>
        </w:rPr>
      </w:pPr>
    </w:p>
    <w:p w14:paraId="4D573C50" w14:textId="77777777" w:rsidR="002F4EE1" w:rsidRDefault="002F4EE1" w:rsidP="002F4EE1">
      <w:pPr>
        <w:spacing w:after="0" w:line="240" w:lineRule="auto"/>
        <w:jc w:val="both"/>
        <w:rPr>
          <w:rFonts w:ascii="Times New Roman" w:hAnsi="Times New Roman" w:cs="Times New Roman"/>
          <w:b/>
          <w:bCs/>
          <w:sz w:val="24"/>
          <w:szCs w:val="24"/>
        </w:rPr>
      </w:pPr>
    </w:p>
    <w:p w14:paraId="26B19E42" w14:textId="77777777" w:rsidR="002F4EE1" w:rsidRDefault="002F4EE1" w:rsidP="002F4EE1">
      <w:pPr>
        <w:spacing w:after="0" w:line="240" w:lineRule="auto"/>
        <w:jc w:val="both"/>
        <w:rPr>
          <w:rFonts w:ascii="Times New Roman" w:hAnsi="Times New Roman" w:cs="Times New Roman"/>
          <w:b/>
          <w:bCs/>
          <w:sz w:val="24"/>
          <w:szCs w:val="24"/>
        </w:rPr>
      </w:pPr>
    </w:p>
    <w:p w14:paraId="0711119D" w14:textId="77777777" w:rsidR="002F4EE1" w:rsidRDefault="002F4EE1" w:rsidP="002F4EE1">
      <w:pPr>
        <w:spacing w:after="0" w:line="240" w:lineRule="auto"/>
        <w:jc w:val="both"/>
        <w:rPr>
          <w:rFonts w:ascii="Times New Roman" w:hAnsi="Times New Roman" w:cs="Times New Roman"/>
          <w:b/>
          <w:bCs/>
          <w:sz w:val="24"/>
          <w:szCs w:val="24"/>
        </w:rPr>
      </w:pPr>
    </w:p>
    <w:p w14:paraId="34DD5A06" w14:textId="77777777" w:rsidR="002F4EE1" w:rsidRDefault="002F4EE1" w:rsidP="002F4EE1">
      <w:pPr>
        <w:spacing w:after="0" w:line="240" w:lineRule="auto"/>
        <w:jc w:val="both"/>
        <w:rPr>
          <w:rFonts w:ascii="Times New Roman" w:hAnsi="Times New Roman" w:cs="Times New Roman"/>
          <w:b/>
          <w:bCs/>
          <w:sz w:val="24"/>
          <w:szCs w:val="24"/>
        </w:rPr>
      </w:pPr>
    </w:p>
    <w:p w14:paraId="2AD3758B" w14:textId="77777777" w:rsidR="002F4EE1" w:rsidRDefault="002F4EE1" w:rsidP="002F4EE1">
      <w:pPr>
        <w:spacing w:after="0" w:line="240" w:lineRule="auto"/>
        <w:jc w:val="both"/>
        <w:rPr>
          <w:rFonts w:ascii="Times New Roman" w:hAnsi="Times New Roman" w:cs="Times New Roman"/>
          <w:b/>
          <w:bCs/>
          <w:sz w:val="24"/>
          <w:szCs w:val="24"/>
        </w:rPr>
      </w:pPr>
    </w:p>
    <w:p w14:paraId="0D51156A" w14:textId="77777777" w:rsidR="002F4EE1" w:rsidRPr="00F2401C" w:rsidRDefault="002F4EE1" w:rsidP="002F4EE1">
      <w:pPr>
        <w:numPr>
          <w:ilvl w:val="0"/>
          <w:numId w:val="2"/>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Nájdite cesty.</w:t>
      </w:r>
    </w:p>
    <w:p w14:paraId="7AAF34A8" w14:textId="77777777" w:rsidR="002F4EE1" w:rsidRPr="00F2401C" w:rsidRDefault="002F4EE1" w:rsidP="002F4EE1">
      <w:pPr>
        <w:numPr>
          <w:ilvl w:val="0"/>
          <w:numId w:val="2"/>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Zaraďte cesty k jednotlivým sústavám orgánov.</w:t>
      </w:r>
    </w:p>
    <w:p w14:paraId="2E84173B" w14:textId="77777777" w:rsidR="002F4EE1" w:rsidRDefault="002F4EE1" w:rsidP="002F4EE1">
      <w:pPr>
        <w:numPr>
          <w:ilvl w:val="0"/>
          <w:numId w:val="2"/>
        </w:numPr>
        <w:spacing w:after="0" w:line="240" w:lineRule="auto"/>
        <w:jc w:val="both"/>
        <w:rPr>
          <w:rFonts w:ascii="Times New Roman" w:hAnsi="Times New Roman" w:cs="Times New Roman"/>
          <w:b/>
          <w:bCs/>
          <w:sz w:val="24"/>
          <w:szCs w:val="24"/>
        </w:rPr>
      </w:pPr>
      <w:r w:rsidRPr="00F2401C">
        <w:rPr>
          <w:rFonts w:ascii="Times New Roman" w:hAnsi="Times New Roman" w:cs="Times New Roman"/>
          <w:b/>
          <w:bCs/>
          <w:sz w:val="24"/>
          <w:szCs w:val="24"/>
        </w:rPr>
        <w:t xml:space="preserve">Ktorá z týchto ciest informuje o zmene vo vonkajšom prostredí. Ako by ste z hľadiska NS nazvali túto cestu. </w:t>
      </w:r>
    </w:p>
    <w:p w14:paraId="1C7BF233" w14:textId="77777777" w:rsidR="002F4EE1" w:rsidRPr="00F2401C" w:rsidRDefault="002F4EE1" w:rsidP="002F4EE1">
      <w:pPr>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Riešenie:</w:t>
      </w:r>
    </w:p>
    <w:p w14:paraId="5A07581B" w14:textId="77777777" w:rsidR="002F4EE1" w:rsidRDefault="002F4EE1" w:rsidP="002F4EE1">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cesta – 13, 12,7,6,11 – vylučovacia sústava</w:t>
      </w:r>
    </w:p>
    <w:p w14:paraId="66CBEBE2" w14:textId="77777777" w:rsidR="002F4EE1" w:rsidRDefault="002F4EE1" w:rsidP="002F4EE1">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cesta – 13, 8,9,10,5, 4 – pohybová sústava - svaly </w:t>
      </w:r>
    </w:p>
    <w:p w14:paraId="38252268" w14:textId="77777777" w:rsidR="002F4EE1" w:rsidRPr="00AC779E" w:rsidRDefault="002F4EE1" w:rsidP="002F4EE1">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cesta – 13, 18, 23,22,17,16 – obehová sústava, tvorba energie</w:t>
      </w:r>
    </w:p>
    <w:p w14:paraId="03A5B971" w14:textId="77777777" w:rsidR="002F4EE1" w:rsidRDefault="002F4EE1" w:rsidP="002F4EE1">
      <w:pPr>
        <w:pStyle w:val="Odsekzoznamu"/>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cesta – 13, 14, 15, 20,25,24 – nervová sústava (reflexný oblúk) – </w:t>
      </w:r>
      <w:proofErr w:type="spellStart"/>
      <w:r>
        <w:rPr>
          <w:rFonts w:ascii="Times New Roman" w:hAnsi="Times New Roman" w:cs="Times New Roman"/>
          <w:sz w:val="24"/>
          <w:szCs w:val="24"/>
        </w:rPr>
        <w:t>info</w:t>
      </w:r>
      <w:proofErr w:type="spellEnd"/>
      <w:r>
        <w:rPr>
          <w:rFonts w:ascii="Times New Roman" w:hAnsi="Times New Roman" w:cs="Times New Roman"/>
          <w:sz w:val="24"/>
          <w:szCs w:val="24"/>
        </w:rPr>
        <w:t xml:space="preserve"> o zmene vo </w:t>
      </w:r>
      <w:proofErr w:type="spellStart"/>
      <w:r>
        <w:rPr>
          <w:rFonts w:ascii="Times New Roman" w:hAnsi="Times New Roman" w:cs="Times New Roman"/>
          <w:sz w:val="24"/>
          <w:szCs w:val="24"/>
        </w:rPr>
        <w:t>vonk</w:t>
      </w:r>
      <w:proofErr w:type="spellEnd"/>
      <w:r>
        <w:rPr>
          <w:rFonts w:ascii="Times New Roman" w:hAnsi="Times New Roman" w:cs="Times New Roman"/>
          <w:sz w:val="24"/>
          <w:szCs w:val="24"/>
        </w:rPr>
        <w:t>. prostredí</w:t>
      </w:r>
    </w:p>
    <w:p w14:paraId="07C7C65F" w14:textId="77777777" w:rsidR="002F4EE1" w:rsidRDefault="002F4EE1" w:rsidP="002F4EE1">
      <w:pPr>
        <w:pStyle w:val="Odsekzoznamu"/>
        <w:spacing w:after="0" w:line="240" w:lineRule="auto"/>
        <w:jc w:val="both"/>
        <w:rPr>
          <w:rFonts w:ascii="Times New Roman" w:hAnsi="Times New Roman" w:cs="Times New Roman"/>
          <w:sz w:val="24"/>
          <w:szCs w:val="24"/>
        </w:rPr>
      </w:pPr>
    </w:p>
    <w:p w14:paraId="59F6168F" w14:textId="083FEA70" w:rsidR="000B781E" w:rsidRPr="00F2401C" w:rsidRDefault="000B781E" w:rsidP="00992802">
      <w:pPr>
        <w:spacing w:after="0" w:line="240" w:lineRule="auto"/>
        <w:jc w:val="both"/>
        <w:rPr>
          <w:rFonts w:ascii="Times New Roman" w:hAnsi="Times New Roman" w:cs="Times New Roman"/>
          <w:b/>
          <w:bCs/>
          <w:sz w:val="24"/>
          <w:szCs w:val="24"/>
        </w:rPr>
      </w:pPr>
    </w:p>
    <w:sectPr w:rsidR="000B781E" w:rsidRPr="00F2401C" w:rsidSect="00BF40C0">
      <w:pgSz w:w="11906" w:h="16838"/>
      <w:pgMar w:top="567" w:right="566" w:bottom="28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EE"/>
    <w:family w:val="roman"/>
    <w:pitch w:val="variable"/>
    <w:sig w:usb0="00000287" w:usb1="00000000" w:usb2="00000000" w:usb3="00000000" w:csb0="000000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323A4"/>
    <w:multiLevelType w:val="hybridMultilevel"/>
    <w:tmpl w:val="EE40AD74"/>
    <w:lvl w:ilvl="0" w:tplc="415CCB18">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78931D7"/>
    <w:multiLevelType w:val="hybridMultilevel"/>
    <w:tmpl w:val="1E9822C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B2E1DC8"/>
    <w:multiLevelType w:val="hybridMultilevel"/>
    <w:tmpl w:val="54A23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FF67E51"/>
    <w:multiLevelType w:val="multilevel"/>
    <w:tmpl w:val="69AC6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31486A"/>
    <w:multiLevelType w:val="hybridMultilevel"/>
    <w:tmpl w:val="439C385E"/>
    <w:lvl w:ilvl="0" w:tplc="B4D4DD66">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7F959F1"/>
    <w:multiLevelType w:val="multilevel"/>
    <w:tmpl w:val="7DE4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A04168"/>
    <w:multiLevelType w:val="multilevel"/>
    <w:tmpl w:val="F8DE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F20E02"/>
    <w:multiLevelType w:val="hybridMultilevel"/>
    <w:tmpl w:val="5CB29450"/>
    <w:lvl w:ilvl="0" w:tplc="FE56CD52">
      <w:start w:val="3"/>
      <w:numFmt w:val="bullet"/>
      <w:lvlText w:val="-"/>
      <w:lvlJc w:val="left"/>
      <w:pPr>
        <w:ind w:left="720" w:hanging="360"/>
      </w:pPr>
      <w:rPr>
        <w:rFonts w:ascii="Times New Roman" w:eastAsia="Times New Roman" w:hAnsi="Times New Roman" w:cs="Times New Roman" w:hint="default"/>
        <w:b/>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AA06BCD"/>
    <w:multiLevelType w:val="multilevel"/>
    <w:tmpl w:val="ED58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F56ADD"/>
    <w:multiLevelType w:val="hybridMultilevel"/>
    <w:tmpl w:val="9C6C43B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F946B99"/>
    <w:multiLevelType w:val="multilevel"/>
    <w:tmpl w:val="26DE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9D3AF1"/>
    <w:multiLevelType w:val="hybridMultilevel"/>
    <w:tmpl w:val="88AE02A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DE25067"/>
    <w:multiLevelType w:val="multilevel"/>
    <w:tmpl w:val="7920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94341F"/>
    <w:multiLevelType w:val="hybridMultilevel"/>
    <w:tmpl w:val="8738167C"/>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4">
    <w:nsid w:val="53D420A3"/>
    <w:multiLevelType w:val="hybridMultilevel"/>
    <w:tmpl w:val="4516BB6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561F3959"/>
    <w:multiLevelType w:val="hybridMultilevel"/>
    <w:tmpl w:val="B70A743C"/>
    <w:lvl w:ilvl="0" w:tplc="041B0015">
      <w:start w:val="1"/>
      <w:numFmt w:val="upperLetter"/>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16">
    <w:nsid w:val="58ED50D0"/>
    <w:multiLevelType w:val="hybridMultilevel"/>
    <w:tmpl w:val="0D16865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5A9C6828"/>
    <w:multiLevelType w:val="multilevel"/>
    <w:tmpl w:val="2114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483E77"/>
    <w:multiLevelType w:val="multilevel"/>
    <w:tmpl w:val="52F0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A669AB"/>
    <w:multiLevelType w:val="multilevel"/>
    <w:tmpl w:val="4426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9808E7"/>
    <w:multiLevelType w:val="hybridMultilevel"/>
    <w:tmpl w:val="6DF6E51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6E700288"/>
    <w:multiLevelType w:val="multilevel"/>
    <w:tmpl w:val="A000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AA0F29"/>
    <w:multiLevelType w:val="hybridMultilevel"/>
    <w:tmpl w:val="4A2CE186"/>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3">
    <w:nsid w:val="7CA40648"/>
    <w:multiLevelType w:val="hybridMultilevel"/>
    <w:tmpl w:val="2BD62B1C"/>
    <w:lvl w:ilvl="0" w:tplc="041B0015">
      <w:start w:val="1"/>
      <w:numFmt w:val="upperLetter"/>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24">
    <w:nsid w:val="7D283599"/>
    <w:multiLevelType w:val="hybridMultilevel"/>
    <w:tmpl w:val="89342C54"/>
    <w:lvl w:ilvl="0" w:tplc="2FF2A9DA">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3"/>
  </w:num>
  <w:num w:numId="4">
    <w:abstractNumId w:val="14"/>
  </w:num>
  <w:num w:numId="5">
    <w:abstractNumId w:val="4"/>
  </w:num>
  <w:num w:numId="6">
    <w:abstractNumId w:val="24"/>
  </w:num>
  <w:num w:numId="7">
    <w:abstractNumId w:val="2"/>
  </w:num>
  <w:num w:numId="8">
    <w:abstractNumId w:val="9"/>
  </w:num>
  <w:num w:numId="9">
    <w:abstractNumId w:val="0"/>
  </w:num>
  <w:num w:numId="10">
    <w:abstractNumId w:val="16"/>
  </w:num>
  <w:num w:numId="11">
    <w:abstractNumId w:val="11"/>
  </w:num>
  <w:num w:numId="12">
    <w:abstractNumId w:val="20"/>
  </w:num>
  <w:num w:numId="13">
    <w:abstractNumId w:val="5"/>
  </w:num>
  <w:num w:numId="14">
    <w:abstractNumId w:val="3"/>
  </w:num>
  <w:num w:numId="15">
    <w:abstractNumId w:val="1"/>
  </w:num>
  <w:num w:numId="16">
    <w:abstractNumId w:val="10"/>
  </w:num>
  <w:num w:numId="17">
    <w:abstractNumId w:val="8"/>
  </w:num>
  <w:num w:numId="18">
    <w:abstractNumId w:val="17"/>
  </w:num>
  <w:num w:numId="19">
    <w:abstractNumId w:val="6"/>
  </w:num>
  <w:num w:numId="20">
    <w:abstractNumId w:val="19"/>
  </w:num>
  <w:num w:numId="21">
    <w:abstractNumId w:val="12"/>
  </w:num>
  <w:num w:numId="22">
    <w:abstractNumId w:val="18"/>
  </w:num>
  <w:num w:numId="23">
    <w:abstractNumId w:val="21"/>
  </w:num>
  <w:num w:numId="24">
    <w:abstractNumId w:val="7"/>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1C"/>
    <w:rsid w:val="00043439"/>
    <w:rsid w:val="00097C53"/>
    <w:rsid w:val="000A7E65"/>
    <w:rsid w:val="000B725C"/>
    <w:rsid w:val="000B781E"/>
    <w:rsid w:val="00155D51"/>
    <w:rsid w:val="00184C80"/>
    <w:rsid w:val="00184E76"/>
    <w:rsid w:val="001924EF"/>
    <w:rsid w:val="001A7047"/>
    <w:rsid w:val="001E5B36"/>
    <w:rsid w:val="00231891"/>
    <w:rsid w:val="002C593F"/>
    <w:rsid w:val="002F4EE1"/>
    <w:rsid w:val="00315166"/>
    <w:rsid w:val="00372CF5"/>
    <w:rsid w:val="003A54B5"/>
    <w:rsid w:val="003C2BC1"/>
    <w:rsid w:val="00475534"/>
    <w:rsid w:val="004A2857"/>
    <w:rsid w:val="004B6095"/>
    <w:rsid w:val="004D06F6"/>
    <w:rsid w:val="00527768"/>
    <w:rsid w:val="00531621"/>
    <w:rsid w:val="00537AC7"/>
    <w:rsid w:val="005A11A5"/>
    <w:rsid w:val="005D1C19"/>
    <w:rsid w:val="00616BCF"/>
    <w:rsid w:val="006A1542"/>
    <w:rsid w:val="006C163D"/>
    <w:rsid w:val="006C6D9A"/>
    <w:rsid w:val="0073344A"/>
    <w:rsid w:val="00792009"/>
    <w:rsid w:val="00797667"/>
    <w:rsid w:val="007A1ACF"/>
    <w:rsid w:val="00846463"/>
    <w:rsid w:val="00853100"/>
    <w:rsid w:val="00947D0B"/>
    <w:rsid w:val="00992802"/>
    <w:rsid w:val="009A062C"/>
    <w:rsid w:val="00A4469F"/>
    <w:rsid w:val="00A651EB"/>
    <w:rsid w:val="00AB1790"/>
    <w:rsid w:val="00AB27DB"/>
    <w:rsid w:val="00AB3314"/>
    <w:rsid w:val="00AC779E"/>
    <w:rsid w:val="00AF59CE"/>
    <w:rsid w:val="00B07BD5"/>
    <w:rsid w:val="00B66778"/>
    <w:rsid w:val="00B96238"/>
    <w:rsid w:val="00BC4975"/>
    <w:rsid w:val="00BF40C0"/>
    <w:rsid w:val="00C2461C"/>
    <w:rsid w:val="00D01D89"/>
    <w:rsid w:val="00D109BE"/>
    <w:rsid w:val="00D15B81"/>
    <w:rsid w:val="00DD06DC"/>
    <w:rsid w:val="00DD3014"/>
    <w:rsid w:val="00DD5592"/>
    <w:rsid w:val="00DF2C2D"/>
    <w:rsid w:val="00E40A0C"/>
    <w:rsid w:val="00E6318C"/>
    <w:rsid w:val="00EC7C90"/>
    <w:rsid w:val="00F2401C"/>
    <w:rsid w:val="00F34329"/>
    <w:rsid w:val="00F34895"/>
    <w:rsid w:val="00F77EC1"/>
    <w:rsid w:val="00F86A8D"/>
    <w:rsid w:val="00FD6CA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unhideWhenUsed/>
    <w:rsid w:val="00F2401C"/>
    <w:pPr>
      <w:spacing w:before="100" w:beforeAutospacing="1" w:after="100" w:afterAutospacing="1" w:line="240" w:lineRule="auto"/>
    </w:pPr>
    <w:rPr>
      <w:rFonts w:ascii="Times New Roman" w:eastAsiaTheme="minorEastAsia" w:hAnsi="Times New Roman" w:cs="Times New Roman"/>
      <w:sz w:val="24"/>
      <w:szCs w:val="24"/>
      <w:lang w:eastAsia="sk-SK"/>
    </w:rPr>
  </w:style>
  <w:style w:type="paragraph" w:styleId="Odsekzoznamu">
    <w:name w:val="List Paragraph"/>
    <w:basedOn w:val="Normlny"/>
    <w:uiPriority w:val="34"/>
    <w:qFormat/>
    <w:rsid w:val="00F2401C"/>
    <w:pPr>
      <w:ind w:left="720"/>
      <w:contextualSpacing/>
    </w:pPr>
  </w:style>
  <w:style w:type="paragraph" w:styleId="Textbubliny">
    <w:name w:val="Balloon Text"/>
    <w:basedOn w:val="Normlny"/>
    <w:link w:val="TextbublinyChar"/>
    <w:uiPriority w:val="99"/>
    <w:semiHidden/>
    <w:unhideWhenUsed/>
    <w:rsid w:val="006C163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6C163D"/>
    <w:rPr>
      <w:rFonts w:ascii="Tahoma" w:hAnsi="Tahoma" w:cs="Tahoma"/>
      <w:sz w:val="16"/>
      <w:szCs w:val="16"/>
    </w:rPr>
  </w:style>
  <w:style w:type="table" w:styleId="Mriekatabuky">
    <w:name w:val="Table Grid"/>
    <w:basedOn w:val="Normlnatabuka"/>
    <w:uiPriority w:val="39"/>
    <w:rsid w:val="00DD5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unhideWhenUsed/>
    <w:rsid w:val="00F2401C"/>
    <w:pPr>
      <w:spacing w:before="100" w:beforeAutospacing="1" w:after="100" w:afterAutospacing="1" w:line="240" w:lineRule="auto"/>
    </w:pPr>
    <w:rPr>
      <w:rFonts w:ascii="Times New Roman" w:eastAsiaTheme="minorEastAsia" w:hAnsi="Times New Roman" w:cs="Times New Roman"/>
      <w:sz w:val="24"/>
      <w:szCs w:val="24"/>
      <w:lang w:eastAsia="sk-SK"/>
    </w:rPr>
  </w:style>
  <w:style w:type="paragraph" w:styleId="Odsekzoznamu">
    <w:name w:val="List Paragraph"/>
    <w:basedOn w:val="Normlny"/>
    <w:uiPriority w:val="34"/>
    <w:qFormat/>
    <w:rsid w:val="00F2401C"/>
    <w:pPr>
      <w:ind w:left="720"/>
      <w:contextualSpacing/>
    </w:pPr>
  </w:style>
  <w:style w:type="paragraph" w:styleId="Textbubliny">
    <w:name w:val="Balloon Text"/>
    <w:basedOn w:val="Normlny"/>
    <w:link w:val="TextbublinyChar"/>
    <w:uiPriority w:val="99"/>
    <w:semiHidden/>
    <w:unhideWhenUsed/>
    <w:rsid w:val="006C163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6C163D"/>
    <w:rPr>
      <w:rFonts w:ascii="Tahoma" w:hAnsi="Tahoma" w:cs="Tahoma"/>
      <w:sz w:val="16"/>
      <w:szCs w:val="16"/>
    </w:rPr>
  </w:style>
  <w:style w:type="table" w:styleId="Mriekatabuky">
    <w:name w:val="Table Grid"/>
    <w:basedOn w:val="Normlnatabuka"/>
    <w:uiPriority w:val="39"/>
    <w:rsid w:val="00DD5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814082">
      <w:bodyDiv w:val="1"/>
      <w:marLeft w:val="0"/>
      <w:marRight w:val="0"/>
      <w:marTop w:val="0"/>
      <w:marBottom w:val="0"/>
      <w:divBdr>
        <w:top w:val="none" w:sz="0" w:space="0" w:color="auto"/>
        <w:left w:val="none" w:sz="0" w:space="0" w:color="auto"/>
        <w:bottom w:val="none" w:sz="0" w:space="0" w:color="auto"/>
        <w:right w:val="none" w:sz="0" w:space="0" w:color="auto"/>
      </w:divBdr>
    </w:div>
    <w:div w:id="343552806">
      <w:bodyDiv w:val="1"/>
      <w:marLeft w:val="0"/>
      <w:marRight w:val="0"/>
      <w:marTop w:val="0"/>
      <w:marBottom w:val="0"/>
      <w:divBdr>
        <w:top w:val="none" w:sz="0" w:space="0" w:color="auto"/>
        <w:left w:val="none" w:sz="0" w:space="0" w:color="auto"/>
        <w:bottom w:val="none" w:sz="0" w:space="0" w:color="auto"/>
        <w:right w:val="none" w:sz="0" w:space="0" w:color="auto"/>
      </w:divBdr>
    </w:div>
    <w:div w:id="1077436163">
      <w:bodyDiv w:val="1"/>
      <w:marLeft w:val="0"/>
      <w:marRight w:val="0"/>
      <w:marTop w:val="0"/>
      <w:marBottom w:val="0"/>
      <w:divBdr>
        <w:top w:val="none" w:sz="0" w:space="0" w:color="auto"/>
        <w:left w:val="none" w:sz="0" w:space="0" w:color="auto"/>
        <w:bottom w:val="none" w:sz="0" w:space="0" w:color="auto"/>
        <w:right w:val="none" w:sz="0" w:space="0" w:color="auto"/>
      </w:divBdr>
    </w:div>
    <w:div w:id="1307709802">
      <w:bodyDiv w:val="1"/>
      <w:marLeft w:val="0"/>
      <w:marRight w:val="0"/>
      <w:marTop w:val="0"/>
      <w:marBottom w:val="0"/>
      <w:divBdr>
        <w:top w:val="none" w:sz="0" w:space="0" w:color="auto"/>
        <w:left w:val="none" w:sz="0" w:space="0" w:color="auto"/>
        <w:bottom w:val="none" w:sz="0" w:space="0" w:color="auto"/>
        <w:right w:val="none" w:sz="0" w:space="0" w:color="auto"/>
      </w:divBdr>
    </w:div>
    <w:div w:id="1445541050">
      <w:bodyDiv w:val="1"/>
      <w:marLeft w:val="0"/>
      <w:marRight w:val="0"/>
      <w:marTop w:val="0"/>
      <w:marBottom w:val="0"/>
      <w:divBdr>
        <w:top w:val="none" w:sz="0" w:space="0" w:color="auto"/>
        <w:left w:val="none" w:sz="0" w:space="0" w:color="auto"/>
        <w:bottom w:val="none" w:sz="0" w:space="0" w:color="auto"/>
        <w:right w:val="none" w:sz="0" w:space="0" w:color="auto"/>
      </w:divBdr>
    </w:div>
    <w:div w:id="1604455284">
      <w:bodyDiv w:val="1"/>
      <w:marLeft w:val="0"/>
      <w:marRight w:val="0"/>
      <w:marTop w:val="0"/>
      <w:marBottom w:val="0"/>
      <w:divBdr>
        <w:top w:val="none" w:sz="0" w:space="0" w:color="auto"/>
        <w:left w:val="none" w:sz="0" w:space="0" w:color="auto"/>
        <w:bottom w:val="none" w:sz="0" w:space="0" w:color="auto"/>
        <w:right w:val="none" w:sz="0" w:space="0" w:color="auto"/>
      </w:divBdr>
    </w:div>
    <w:div w:id="1623342551">
      <w:bodyDiv w:val="1"/>
      <w:marLeft w:val="0"/>
      <w:marRight w:val="0"/>
      <w:marTop w:val="0"/>
      <w:marBottom w:val="0"/>
      <w:divBdr>
        <w:top w:val="none" w:sz="0" w:space="0" w:color="auto"/>
        <w:left w:val="none" w:sz="0" w:space="0" w:color="auto"/>
        <w:bottom w:val="none" w:sz="0" w:space="0" w:color="auto"/>
        <w:right w:val="none" w:sz="0" w:space="0" w:color="auto"/>
      </w:divBdr>
    </w:div>
    <w:div w:id="1756898749">
      <w:bodyDiv w:val="1"/>
      <w:marLeft w:val="0"/>
      <w:marRight w:val="0"/>
      <w:marTop w:val="0"/>
      <w:marBottom w:val="0"/>
      <w:divBdr>
        <w:top w:val="none" w:sz="0" w:space="0" w:color="auto"/>
        <w:left w:val="none" w:sz="0" w:space="0" w:color="auto"/>
        <w:bottom w:val="none" w:sz="0" w:space="0" w:color="auto"/>
        <w:right w:val="none" w:sz="0" w:space="0" w:color="auto"/>
      </w:divBdr>
    </w:div>
    <w:div w:id="2040204941">
      <w:bodyDiv w:val="1"/>
      <w:marLeft w:val="0"/>
      <w:marRight w:val="0"/>
      <w:marTop w:val="0"/>
      <w:marBottom w:val="0"/>
      <w:divBdr>
        <w:top w:val="none" w:sz="0" w:space="0" w:color="auto"/>
        <w:left w:val="none" w:sz="0" w:space="0" w:color="auto"/>
        <w:bottom w:val="none" w:sz="0" w:space="0" w:color="auto"/>
        <w:right w:val="none" w:sz="0" w:space="0" w:color="auto"/>
      </w:divBdr>
    </w:div>
    <w:div w:id="2122334786">
      <w:bodyDiv w:val="1"/>
      <w:marLeft w:val="0"/>
      <w:marRight w:val="0"/>
      <w:marTop w:val="0"/>
      <w:marBottom w:val="0"/>
      <w:divBdr>
        <w:top w:val="none" w:sz="0" w:space="0" w:color="auto"/>
        <w:left w:val="none" w:sz="0" w:space="0" w:color="auto"/>
        <w:bottom w:val="none" w:sz="0" w:space="0" w:color="auto"/>
        <w:right w:val="none" w:sz="0" w:space="0" w:color="auto"/>
      </w:divBdr>
    </w:div>
    <w:div w:id="212461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9</Pages>
  <Words>2696</Words>
  <Characters>15371</Characters>
  <Application>Microsoft Office Word</Application>
  <DocSecurity>0</DocSecurity>
  <Lines>128</Lines>
  <Paragraphs>36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13@ogir.onmicrosoft.com</dc:creator>
  <cp:lastModifiedBy>spravca</cp:lastModifiedBy>
  <cp:revision>31</cp:revision>
  <dcterms:created xsi:type="dcterms:W3CDTF">2020-11-12T06:52:00Z</dcterms:created>
  <dcterms:modified xsi:type="dcterms:W3CDTF">2020-12-02T20:21:00Z</dcterms:modified>
</cp:coreProperties>
</file>