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764A" w:rsidRPr="00B5764A" w:rsidRDefault="00B5764A" w:rsidP="00B5764A">
      <w:pPr>
        <w:pStyle w:val="Normlnywebov"/>
        <w:ind w:left="-851" w:right="-851"/>
        <w:jc w:val="center"/>
        <w:rPr>
          <w:rFonts w:ascii="Book Antiqua" w:hAnsi="Book Antiqua"/>
        </w:rPr>
      </w:pPr>
      <w:r w:rsidRPr="00B5764A">
        <w:rPr>
          <w:rFonts w:ascii="Book Antiqua" w:hAnsi="Book Antiqua"/>
        </w:rPr>
        <w:t xml:space="preserve">8. piatok, cyklus II. - (1 </w:t>
      </w:r>
      <w:proofErr w:type="spellStart"/>
      <w:r w:rsidRPr="00B5764A">
        <w:rPr>
          <w:rFonts w:ascii="Book Antiqua" w:hAnsi="Book Antiqua"/>
        </w:rPr>
        <w:t>Pt</w:t>
      </w:r>
      <w:proofErr w:type="spellEnd"/>
      <w:r w:rsidRPr="00B5764A">
        <w:rPr>
          <w:rFonts w:ascii="Book Antiqua" w:hAnsi="Book Antiqua"/>
        </w:rPr>
        <w:t xml:space="preserve"> 4,7-13)</w:t>
      </w:r>
    </w:p>
    <w:p w:rsidR="00B5764A" w:rsidRPr="00B5764A" w:rsidRDefault="00B5764A" w:rsidP="00B5764A">
      <w:pPr>
        <w:pStyle w:val="Normlnywebov"/>
        <w:ind w:left="-851" w:right="-851"/>
        <w:rPr>
          <w:rFonts w:ascii="Book Antiqua" w:hAnsi="Book Antiqua"/>
        </w:rPr>
      </w:pPr>
      <w:r w:rsidRPr="00B5764A">
        <w:rPr>
          <w:rFonts w:ascii="Book Antiqua" w:hAnsi="Book Antiqua"/>
        </w:rPr>
        <w:t xml:space="preserve">    </w:t>
      </w:r>
      <w:r w:rsidRPr="00B5764A">
        <w:rPr>
          <w:rFonts w:ascii="Book Antiqua" w:hAnsi="Book Antiqua"/>
          <w:b/>
        </w:rPr>
        <w:t>„Priblížil sa koniec všetkého.“</w:t>
      </w:r>
      <w:r w:rsidRPr="00B5764A">
        <w:rPr>
          <w:rFonts w:ascii="Book Antiqua" w:hAnsi="Book Antiqua"/>
        </w:rPr>
        <w:t xml:space="preserve"> Táto výzva alebo upozornenie sv. Petra, ktorú on vyslovil pred 2000 rokmi, sa nám môže zdať dnes ako neaktuálna, možno by sme boli v pokušení povedať, že to bol omyl. Ale nie je to tak. Sv. Peter nám hlása stále aktuálna pravdu. Koniec všetkého je čím ďalej bližšie. Na rozdiel od Svedkov Jehovových, neurčuje kedy to bude, upozorňuje len na to, že to určite bude a, že sa to blíži. Aj keď sa oprávnene bránime bludnému učeniu Jehovistov, nechceme tým tvrdiť, že túto istotu blížiaceho sa konca si neuvedomujeme, alebo že ako kresťania katolíci, môžeme žiť tak, ako by svet vôbec nespel ku svojmu koncu. Sv. František si túto pravdu zhrnul do veľmi krátkej a výstižnej vety: „Krátka je rozkoš, trest však večný, utrpenie je nepatrné, sláva bez konca.“</w:t>
      </w:r>
      <w:r w:rsidRPr="00B5764A">
        <w:rPr>
          <w:rFonts w:ascii="Book Antiqua" w:hAnsi="Book Antiqua"/>
        </w:rPr>
        <w:br/>
        <w:t xml:space="preserve">    </w:t>
      </w:r>
      <w:r w:rsidRPr="00B5764A">
        <w:rPr>
          <w:rFonts w:ascii="Book Antiqua" w:hAnsi="Book Antiqua"/>
          <w:b/>
        </w:rPr>
        <w:t>„Preto buďte rozumní a bdejte na modlitbách.“</w:t>
      </w:r>
      <w:r w:rsidRPr="00B5764A">
        <w:rPr>
          <w:rFonts w:ascii="Book Antiqua" w:hAnsi="Book Antiqua"/>
        </w:rPr>
        <w:t xml:space="preserve"> Už v SZ žalmoch nachádzame túto prosbu: „Pane, nauč nás rátať naše dni, aby sme našli múdrosť srdca.“ Vrchoľ rozumnosti je práve v tom, žiť preto, čo zostáva. Bedliť to znamená „očakávať svojho Pána!“</w:t>
      </w:r>
      <w:r w:rsidRPr="00B5764A">
        <w:rPr>
          <w:rFonts w:ascii="Book Antiqua" w:hAnsi="Book Antiqua"/>
        </w:rPr>
        <w:br/>
        <w:t xml:space="preserve">    </w:t>
      </w:r>
      <w:r w:rsidRPr="00B5764A">
        <w:rPr>
          <w:rFonts w:ascii="Book Antiqua" w:hAnsi="Book Antiqua"/>
          <w:b/>
        </w:rPr>
        <w:t>„A predovšetkým majte vytrvalú lásku jedni k druhým, lebo láska zakrýva množstvo hriechov.“</w:t>
      </w:r>
      <w:r w:rsidRPr="00B5764A">
        <w:rPr>
          <w:rFonts w:ascii="Book Antiqua" w:hAnsi="Book Antiqua"/>
        </w:rPr>
        <w:t xml:space="preserve"> Výzva k láske, ku vzájomnej láske, je stále aktuálna. Cirkev nie je klub veriacich v Boha, ktorý sa občas stretnú na modlitbách. Cirkev je to, po čom všetci vzdycháme a načo si všetci sťažujeme, že to nemáme: Spoločenstvo vrúcnej lásky. Často opakujem, že láska je snaha žiť Slovo Božie vo všetkých situáciách a vo všetkých vzťahoch. Láska je ochota naplniť sa Duchom Svätým. Láska je túžba realizovať Boží vzťah voči ľuďom. Nemilovať len </w:t>
      </w:r>
      <w:proofErr w:type="spellStart"/>
      <w:r w:rsidRPr="00B5764A">
        <w:rPr>
          <w:rFonts w:ascii="Book Antiqua" w:hAnsi="Book Antiqua"/>
        </w:rPr>
        <w:t>čiste</w:t>
      </w:r>
      <w:proofErr w:type="spellEnd"/>
      <w:r w:rsidRPr="00B5764A">
        <w:rPr>
          <w:rFonts w:ascii="Book Antiqua" w:hAnsi="Book Antiqua"/>
        </w:rPr>
        <w:t xml:space="preserve"> prirodzeným spôsobom, ale otvoriť sa Duchu Svätému, aby cez naše ľudské srdce mohol milovať Boh. </w:t>
      </w:r>
      <w:r w:rsidRPr="00B5764A">
        <w:rPr>
          <w:rFonts w:ascii="Book Antiqua" w:hAnsi="Book Antiqua"/>
        </w:rPr>
        <w:br/>
        <w:t xml:space="preserve">    </w:t>
      </w:r>
      <w:r w:rsidRPr="00B5764A">
        <w:rPr>
          <w:rFonts w:ascii="Book Antiqua" w:hAnsi="Book Antiqua"/>
          <w:b/>
        </w:rPr>
        <w:t>„Buďte vospolne pohostinní bez šomrania.“</w:t>
      </w:r>
      <w:r w:rsidRPr="00B5764A">
        <w:rPr>
          <w:rFonts w:ascii="Book Antiqua" w:hAnsi="Book Antiqua"/>
        </w:rPr>
        <w:t xml:space="preserve"> Čo je to pohostinnosť? Je to aspoň v našom prostredí a kultúre veľmi vzácna čnosť. Je to snaha dávať bez počítania, čo z toho budem mať. Je to snaha uctiť si človeka, ako Božie Stvorenie. Pohostinnosť je Božská čnosť. On sám je vrcholne pohostinný. On všetko platí zo svojho. Pohostinnosť buduje nové vzťahy dôvery. Dáva tomu, kto ti nie je blízky a robí z neho blízkeho človeka, dáva bez ohľadu na zásluhy ale dáva vzhľadom na potrebu. A ak niečo dávame, nemáme šomrať. Boh stonásobne odplatí každý prejav pohostinnosti. V našom odkresťančenom prostredí je táto čnosť tak vzácna, že keď sa s ňou stretne neveriaci človek, môže spôsobiť jeho obrátenie. Je to zážitok Božej štedrosti uskutočnenej rukami človeka.</w:t>
      </w:r>
      <w:r w:rsidRPr="00B5764A">
        <w:rPr>
          <w:rFonts w:ascii="Book Antiqua" w:hAnsi="Book Antiqua"/>
        </w:rPr>
        <w:br/>
        <w:t xml:space="preserve">    </w:t>
      </w:r>
      <w:r w:rsidRPr="00B5764A">
        <w:rPr>
          <w:rFonts w:ascii="Book Antiqua" w:hAnsi="Book Antiqua"/>
          <w:b/>
        </w:rPr>
        <w:t>„Podľa toho, kto aký dar dostal, slúžte si navzájom ako dobrí správcovia mnohotvárnej Božej milosti.“</w:t>
      </w:r>
      <w:r w:rsidRPr="00B5764A">
        <w:rPr>
          <w:rFonts w:ascii="Book Antiqua" w:hAnsi="Book Antiqua"/>
        </w:rPr>
        <w:t xml:space="preserve"> Ak sme prijali do svojho srdca Ježiša, prijali sme najštedrejšieho darcu všetkých darov. Každý z nás je nositeľom určitej jedinečnej charizmy, ktorou môže poslúžiť ostatným. Charizma je ozvena Božej dobroty v ľudskej duši. </w:t>
      </w:r>
      <w:r w:rsidRPr="00B5764A">
        <w:rPr>
          <w:rFonts w:ascii="Book Antiqua" w:hAnsi="Book Antiqua"/>
        </w:rPr>
        <w:br/>
        <w:t xml:space="preserve">    </w:t>
      </w:r>
      <w:r w:rsidRPr="00B5764A">
        <w:rPr>
          <w:rFonts w:ascii="Book Antiqua" w:hAnsi="Book Antiqua"/>
          <w:b/>
        </w:rPr>
        <w:t>„Keď niekto hovorí, tak len ako Božie slovo;“</w:t>
      </w:r>
      <w:r w:rsidRPr="00B5764A">
        <w:rPr>
          <w:rFonts w:ascii="Book Antiqua" w:hAnsi="Book Antiqua"/>
        </w:rPr>
        <w:t xml:space="preserve"> Predovšetkým sa tento príkaz týka nás, ktorí máme dar reči v cirkvi, ktorí máme úrad kazateľov. Ale v určitom zmysle sa dotýka každého veriaceho a dokonca každého rečníka. Človek je stvorený preto, aby hovoril Božie Slovo. Ak niekomu radím, tak nie z vlastnej ľudskej chytrosti, ale z Božej múdrosti, ktorou je Božie Slovo. Ide o to, aby sme sa stále lepšie snažili preniknúť do Božieho myslenia, aby nám Božie Slovo preniklo do krvi.</w:t>
      </w:r>
      <w:r w:rsidRPr="00B5764A">
        <w:rPr>
          <w:rFonts w:ascii="Book Antiqua" w:hAnsi="Book Antiqua"/>
        </w:rPr>
        <w:br/>
      </w:r>
      <w:r w:rsidRPr="00B5764A">
        <w:rPr>
          <w:rFonts w:ascii="Book Antiqua" w:hAnsi="Book Antiqua"/>
          <w:b/>
        </w:rPr>
        <w:t>    „keď niekto slúži, tak len z moci, ktorú uštedruje Boh, aby bol vo všetkom oslávený Boh skrze Ježiša Krista. Jemu sláva a vláda na veky vekov. Amen.“</w:t>
      </w:r>
      <w:r w:rsidRPr="00B5764A">
        <w:rPr>
          <w:rFonts w:ascii="Book Antiqua" w:hAnsi="Book Antiqua"/>
        </w:rPr>
        <w:t xml:space="preserve"> Naša služba nemá byť predovšetkým dielom našej ľudskej sily a schopnosti, ale má to byť prejav toho, čo pôsobí vo mne Boh, aby to každého viedlo k oslave Boha. </w:t>
      </w:r>
      <w:r w:rsidRPr="00B5764A">
        <w:rPr>
          <w:rFonts w:ascii="Book Antiqua" w:hAnsi="Book Antiqua"/>
        </w:rPr>
        <w:br/>
        <w:t xml:space="preserve">    </w:t>
      </w:r>
      <w:r w:rsidRPr="00B5764A">
        <w:rPr>
          <w:rFonts w:ascii="Book Antiqua" w:hAnsi="Book Antiqua"/>
          <w:b/>
        </w:rPr>
        <w:t>„Milovaní, nečudujte sa, keď ste v ohni skúšok, ktoré na vás prišli, akoby sa vám prihodilo niečo nezvyčajné!“</w:t>
      </w:r>
      <w:r w:rsidRPr="00B5764A">
        <w:rPr>
          <w:rFonts w:ascii="Book Antiqua" w:hAnsi="Book Antiqua"/>
        </w:rPr>
        <w:t xml:space="preserve"> Skúšky nech nikto z nás nepokladá za niečo nezvyčajné. Nemáme sa tomu čudovať. Každé pokušenie zo strany zlého je súčasne otázkou zo strany Boha na našu lásku k nemu. Stále väčšie klady, ktoré diabol vrhá pod nohy človeka, sa môžu stať schodmi k Bohu. </w:t>
      </w:r>
      <w:r w:rsidRPr="00B5764A">
        <w:rPr>
          <w:rFonts w:ascii="Book Antiqua" w:hAnsi="Book Antiqua"/>
        </w:rPr>
        <w:br/>
        <w:t xml:space="preserve">    </w:t>
      </w:r>
      <w:r w:rsidRPr="00B5764A">
        <w:rPr>
          <w:rFonts w:ascii="Book Antiqua" w:hAnsi="Book Antiqua"/>
          <w:b/>
        </w:rPr>
        <w:t>„Radujte sa, keď máte účasť na Kristových utrpeniach, aby ste sa radovali a plesali aj vtedy, keď sa zjaví jeho sláva.“</w:t>
      </w:r>
      <w:r w:rsidRPr="00B5764A">
        <w:rPr>
          <w:rFonts w:ascii="Book Antiqua" w:hAnsi="Book Antiqua"/>
        </w:rPr>
        <w:t xml:space="preserve"> Trpíme v tomto svete odlúčenosťou od Boha, vedomím vlastnej hriešnosti, trpíme ako zástupné obete, ako nositelia hriechu sveta, to všetko je účasť na Kristových utrpeniach. Ježiš nám otvorené hovorí, že vo svete budeme mať trápenie. Ale práve uprostred utrpenia máme svojou vierou urobiť akoby premet. Sme vyzvaní k tomu, aby sme sa v tom všetkom radovali, lebo to je znak našej novej totožnosti – totožnosti občanov Božieho kráľovstva.</w:t>
      </w:r>
    </w:p>
    <w:p w:rsidR="00C32BC8" w:rsidRDefault="00C71657">
      <w:pPr>
        <w:ind w:left="-851" w:right="-851"/>
        <w:rPr>
          <w:rFonts w:ascii="Book Antiqua" w:hAnsi="Book Antiqua"/>
          <w:sz w:val="24"/>
          <w:szCs w:val="24"/>
        </w:rPr>
      </w:pPr>
    </w:p>
    <w:p w:rsidR="00C71657" w:rsidRPr="00C71657" w:rsidRDefault="00C71657" w:rsidP="00C71657">
      <w:pPr>
        <w:spacing w:before="100" w:beforeAutospacing="1" w:after="100" w:afterAutospacing="1" w:line="240" w:lineRule="auto"/>
        <w:ind w:left="-851" w:right="-851"/>
        <w:jc w:val="center"/>
        <w:rPr>
          <w:rFonts w:ascii="Book Antiqua" w:eastAsia="Times New Roman" w:hAnsi="Book Antiqua" w:cs="Times New Roman"/>
          <w:sz w:val="24"/>
          <w:szCs w:val="24"/>
          <w:lang w:eastAsia="sk-SK"/>
        </w:rPr>
      </w:pPr>
      <w:r w:rsidRPr="00C71657">
        <w:rPr>
          <w:rFonts w:ascii="Book Antiqua" w:eastAsia="Times New Roman" w:hAnsi="Book Antiqua" w:cs="Times New Roman"/>
          <w:sz w:val="24"/>
          <w:szCs w:val="24"/>
          <w:lang w:eastAsia="sk-SK"/>
        </w:rPr>
        <w:lastRenderedPageBreak/>
        <w:t>8. piatok - (</w:t>
      </w:r>
      <w:proofErr w:type="spellStart"/>
      <w:r w:rsidRPr="00C71657">
        <w:rPr>
          <w:rFonts w:ascii="Book Antiqua" w:eastAsia="Times New Roman" w:hAnsi="Book Antiqua" w:cs="Times New Roman"/>
          <w:sz w:val="24"/>
          <w:szCs w:val="24"/>
          <w:lang w:eastAsia="sk-SK"/>
        </w:rPr>
        <w:t>Mk</w:t>
      </w:r>
      <w:proofErr w:type="spellEnd"/>
      <w:r w:rsidRPr="00C71657">
        <w:rPr>
          <w:rFonts w:ascii="Book Antiqua" w:eastAsia="Times New Roman" w:hAnsi="Book Antiqua" w:cs="Times New Roman"/>
          <w:sz w:val="24"/>
          <w:szCs w:val="24"/>
          <w:lang w:eastAsia="sk-SK"/>
        </w:rPr>
        <w:t xml:space="preserve"> 11,11-25)</w:t>
      </w:r>
    </w:p>
    <w:p w:rsidR="00C71657" w:rsidRPr="00C71657" w:rsidRDefault="00C71657" w:rsidP="00C71657">
      <w:pPr>
        <w:spacing w:before="100" w:beforeAutospacing="1" w:after="100" w:afterAutospacing="1" w:line="240" w:lineRule="auto"/>
        <w:ind w:left="-851" w:right="-851"/>
        <w:rPr>
          <w:rFonts w:ascii="Book Antiqua" w:eastAsia="Times New Roman" w:hAnsi="Book Antiqua" w:cs="Times New Roman"/>
          <w:sz w:val="24"/>
          <w:szCs w:val="24"/>
          <w:lang w:eastAsia="sk-SK"/>
        </w:rPr>
      </w:pPr>
      <w:r w:rsidRPr="00C71657">
        <w:rPr>
          <w:rFonts w:ascii="Book Antiqua" w:eastAsia="Times New Roman" w:hAnsi="Book Antiqua" w:cs="Times New Roman"/>
          <w:sz w:val="24"/>
          <w:szCs w:val="24"/>
          <w:lang w:eastAsia="sk-SK"/>
        </w:rPr>
        <w:t>    V dnešnom verši pred evanjeliom k nám zaznel Ježišov hlas: „Ja som si vás vyvolil, aby ste šli a prinášali ovocie a aby vaše ovocie zostalo.“ Pán Ježiš túži po ovocí našej viery, nádeje a lásky. Čnosti, ktoré neústia do činov, nie sú ozajstnými čnosťami. Ako protiklad tejto Ježišovej túžby po ovocí stojí figovník. Písmo sväté vyslovene hovorí, že Ježiš bol hladný. Zďaleka zazrel figovník s lístím a podišiel k nemu, či na ňom niečo ne</w:t>
      </w:r>
      <w:bookmarkStart w:id="0" w:name="_GoBack"/>
      <w:bookmarkEnd w:id="0"/>
      <w:r w:rsidRPr="00C71657">
        <w:rPr>
          <w:rFonts w:ascii="Book Antiqua" w:eastAsia="Times New Roman" w:hAnsi="Book Antiqua" w:cs="Times New Roman"/>
          <w:sz w:val="24"/>
          <w:szCs w:val="24"/>
          <w:lang w:eastAsia="sk-SK"/>
        </w:rPr>
        <w:t>nájde. Ale keď k nemu prišiel, nenašiel nič, len lístie: nebol totiž čas fíg. Preto mu povedal: „Nech z teba už nikto nikdy neje ovocie.“ Ježiš vstupuje do rozhovoru aj so svetom rastlín. Aj rastliny môžu a majú poznať svojho Pána, Bohočloveka. </w:t>
      </w:r>
      <w:r w:rsidRPr="00C71657">
        <w:rPr>
          <w:rFonts w:ascii="Book Antiqua" w:eastAsia="Times New Roman" w:hAnsi="Book Antiqua" w:cs="Times New Roman"/>
          <w:sz w:val="24"/>
          <w:szCs w:val="24"/>
          <w:lang w:eastAsia="sk-SK"/>
        </w:rPr>
        <w:br/>
        <w:t>    Pre nás moderne a vedecky zmýšľajúcich ľudí 21. storočia sa jednanie Pána Ježiša zdá prinajmenšom nepochopiteľné ak nie priamo nespravodlivé. Veď On sám ako Stvoriteľ určil, kedy je a kedy nie je čas fíg. Mohli by sme sa postaviť za tento figovník a začať podpisovať petíciu za záchranu neplodného figovníka. Avšak pozor. Pred chvíľou sme povedali, že Ježiš, ako Stvoriteľ, sám určuje, kedy je čas fíg. Toto je jeho moc a jeho právo. On môže úplne osobitne žiadať ovocie v nezvyčajnom čase. Čas Božieho navštívenia sa nie vždy zhoduje s naším pozemským časom. Stretáme sa s tým na pohreboch mladých alebo dokonca detí. Skúsenosť tých, ktorí prežili klinickú smrť, hovorí, že aj to najmenšie dieťa v okamihu smrti dozreje do stavu, keď je schopné uváženého a plne zodpovedného rozhodnutia. Toto spôsobuje stretnutie človeka so Životom, ktorým je Ježiš. Či nemohol dozrieť aj figovník? Či tu nebol náznak určitej vzbury voči Stvoriteľovi. Veď Ježiš je Život a teda aj život toho figovníka.</w:t>
      </w:r>
      <w:r w:rsidRPr="00C71657">
        <w:rPr>
          <w:rFonts w:ascii="Book Antiqua" w:eastAsia="Times New Roman" w:hAnsi="Book Antiqua" w:cs="Times New Roman"/>
          <w:sz w:val="24"/>
          <w:szCs w:val="24"/>
          <w:lang w:eastAsia="sk-SK"/>
        </w:rPr>
        <w:br/>
        <w:t>    Neplodný figovník je obrazom človeka, ktorý má svoj vlastný plán a božie požiadavky ho nevzrušujú, je obrazom človeka, ktorý spolieha len na svoj vlastný rozum a na vlastné sily a nepočíta s Bohom, ani s ochotou Boha pomôcť. Vo figovníku a v jeho osude, môžeme vidieť aj prorocký náznak toho, čo postihlo šľachetnú olivu Izraela, keď nepoznala čas svojho navštívenia. </w:t>
      </w:r>
      <w:r w:rsidRPr="00C71657">
        <w:rPr>
          <w:rFonts w:ascii="Book Antiqua" w:eastAsia="Times New Roman" w:hAnsi="Book Antiqua" w:cs="Times New Roman"/>
          <w:sz w:val="24"/>
          <w:szCs w:val="24"/>
          <w:lang w:eastAsia="sk-SK"/>
        </w:rPr>
        <w:br/>
        <w:t>    Po tomto stretnutí s neochotou poskytnúť svoje plody Bohu, sa Ježiš usiluje vyčistiť chrám. Evanjelium vyslovene hovorí o tom, že nikomu nedovolil prenášať niečo cez chrám. Možno je tu znovu náznak toho, čo som už predtým povedal o ľuďoch, ktorí majú svoj vlastný životný plán. Chrám je miesto konverzie, transformácie. Prinášam a Bohu obetujem svoje a On mi dá svoje. Všetko, čo sme priniesli, máme tu nechať, položiť na oltár ako zápalnú obetu a odísť s tým, čo pre nás pripravila Božia múdrosť. Aj my vtedy prenášame veci cez chrám, keď prichádzame k Pánu Bohu so svojimi presne a detailne vypracovanými plánmi a myslíme si, že Boh je tu len na to, aby sme si svoje plány nechali od neho opečiatkovať. V duchovnom zmysle nemáme cez chrám nič prenášať. </w:t>
      </w:r>
      <w:r w:rsidRPr="00C71657">
        <w:rPr>
          <w:rFonts w:ascii="Book Antiqua" w:eastAsia="Times New Roman" w:hAnsi="Book Antiqua" w:cs="Times New Roman"/>
          <w:sz w:val="24"/>
          <w:szCs w:val="24"/>
          <w:lang w:eastAsia="sk-SK"/>
        </w:rPr>
        <w:br/>
        <w:t>    „Môj dom sa bude volať domom modlitby pre všetky národy!“ Toto je Boží zámer a Boží plán. Dom modlitby pre všetky národy. Dom stretnutia človeka s Bohom. </w:t>
      </w:r>
      <w:r w:rsidRPr="00C71657">
        <w:rPr>
          <w:rFonts w:ascii="Book Antiqua" w:eastAsia="Times New Roman" w:hAnsi="Book Antiqua" w:cs="Times New Roman"/>
          <w:sz w:val="24"/>
          <w:szCs w:val="24"/>
          <w:lang w:eastAsia="sk-SK"/>
        </w:rPr>
        <w:br/>
        <w:t>    „Ako sa vracali a ráno prechádzali popri figovníku, videli, že vyschol od koreňa. Vtedy si Peter spomenul a povedal Ježišovi: „</w:t>
      </w:r>
      <w:proofErr w:type="spellStart"/>
      <w:r w:rsidRPr="00C71657">
        <w:rPr>
          <w:rFonts w:ascii="Book Antiqua" w:eastAsia="Times New Roman" w:hAnsi="Book Antiqua" w:cs="Times New Roman"/>
          <w:sz w:val="24"/>
          <w:szCs w:val="24"/>
          <w:lang w:eastAsia="sk-SK"/>
        </w:rPr>
        <w:t>Rabbi</w:t>
      </w:r>
      <w:proofErr w:type="spellEnd"/>
      <w:r w:rsidRPr="00C71657">
        <w:rPr>
          <w:rFonts w:ascii="Book Antiqua" w:eastAsia="Times New Roman" w:hAnsi="Book Antiqua" w:cs="Times New Roman"/>
          <w:sz w:val="24"/>
          <w:szCs w:val="24"/>
          <w:lang w:eastAsia="sk-SK"/>
        </w:rPr>
        <w:t>, pozri, figovník, ktorý si preklial, vyschol.“ Neposlúchol ohľadom plodov, musel poslúchnuť ohľadom vlastnej smrti. Čas zbierania plodov i čas smrti určuje Boh sám. </w:t>
      </w:r>
      <w:r w:rsidRPr="00C71657">
        <w:rPr>
          <w:rFonts w:ascii="Book Antiqua" w:eastAsia="Times New Roman" w:hAnsi="Book Antiqua" w:cs="Times New Roman"/>
          <w:sz w:val="24"/>
          <w:szCs w:val="24"/>
          <w:lang w:eastAsia="sk-SK"/>
        </w:rPr>
        <w:br/>
        <w:t>    V závere dnešného evanjelia veľmi zvláštne pôsobia Ježišove slová: „Majte vieru v Boha.“ Keď sa zamyslíme, komu to Ježiš adresuje, zistíme, že to hovorí nám veriacim. Hoci chodíme denne do kostola a pristupujeme ku sviatostiam, je otázkou nakoľko skutočne počítame s Bohom vo svojom osobnom živote, alebo si chceme všetko ľudský poistiť. Nakoľko sa mu nechávame viesť a nakoľko mu predkladáme na opečiatkovanie výsledky svojho vlastného života. </w:t>
      </w:r>
      <w:r w:rsidRPr="00C71657">
        <w:rPr>
          <w:rFonts w:ascii="Book Antiqua" w:eastAsia="Times New Roman" w:hAnsi="Book Antiqua" w:cs="Times New Roman"/>
          <w:sz w:val="24"/>
          <w:szCs w:val="24"/>
          <w:lang w:eastAsia="sk-SK"/>
        </w:rPr>
        <w:br/>
        <w:t>    „Veru, hovorím vám: Keby niekto povedal tomuto vrchu: „Zdvihni sa a zrúť sa do mora!“ a nezapochyboval by vo svojom srdci, ale veril by, že sa stane, čo povedal, splní sa mu. „Preto vám hovorím: „Verte, že všetko, o čo v modlitbe prosíte, ste už dostali a budete to mať.“ Pán Ježiš nás tu učí viere, ktorá robí divy. Prečo náš svet v porovnaní so starovekom a stredovekom pôsobí tak nemilosrdne „reálne“, pretože neveríme ako verili svätí. Prosí ešte skutočne niekto od Boha niečo, očakáva ešte niekto niečo od Boha. Boh chce, aby sme ho prosili. A keď prosíme, máme už dopredu ďakovať vo viere za to, čo chceme dostať. Jediná podmienka je prihovoriť sa Bohu jeho vlastnou rečou a tou je jeho Slovo. Boh mi aj rozumie a aj ma vyslyší, keď prosím v zhode s jeho Slovom. Druhou podmienkou je zmierenie s ľuďmi. „Keď sa idete modliť, odpustite, ak máte niečo proti niekomu, aby aj váš Otec, ktorý je na nebesiach, odpustil vám vaše poklesky.“</w:t>
      </w:r>
      <w:r w:rsidRPr="00C71657">
        <w:rPr>
          <w:rFonts w:ascii="Book Antiqua" w:eastAsia="Times New Roman" w:hAnsi="Book Antiqua" w:cs="Times New Roman"/>
          <w:sz w:val="24"/>
          <w:szCs w:val="24"/>
          <w:lang w:eastAsia="sk-SK"/>
        </w:rPr>
        <w:br/>
        <w:t>    Teda majme vieru v Boha Všadeprítomného, Všemohúceho, Vidiaceho a Počujúceho. Vyprosujme si Ducha múdrosti a Zjavenia, aby sme Boha poznali. Ľudová múdrosť hovorí: „Malý Boh, veľké problémy!“ Aký je náš Boh, aký je Boh našich predstáv, také je aj subjektívne prežívanie našich problémov. Keď budeme Boha dobre poznať, nebudeme sa báť pýtať aj veľké veci, nebudeme si myslieť, že ten, ktorý stvoril nebo i zem, nemá dostatok síl. Keď sa pozrieme na Božiu lásku, ktorá sa zjavila v osobe Ježiša Krista, nebudeme pochybovať o tom, že Boh nám môže a aj chce pomôcť. Keď čítame životy svätých, môžeme v nich vidieť aj tento druh modlitby, ktorá dokáže ďakovať za pokrm ešte pri prázdnom stole a podivuhodne je vyslyšaná.</w:t>
      </w:r>
    </w:p>
    <w:p w:rsidR="00A5268F" w:rsidRPr="00B5764A" w:rsidRDefault="00A5268F">
      <w:pPr>
        <w:ind w:left="-851" w:right="-851"/>
        <w:rPr>
          <w:rFonts w:ascii="Book Antiqua" w:hAnsi="Book Antiqua"/>
          <w:sz w:val="24"/>
          <w:szCs w:val="24"/>
        </w:rPr>
      </w:pPr>
    </w:p>
    <w:sectPr w:rsidR="00A5268F" w:rsidRPr="00B5764A" w:rsidSect="00B5764A">
      <w:pgSz w:w="11906" w:h="16838"/>
      <w:pgMar w:top="426"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5764A"/>
    <w:rsid w:val="00465E01"/>
    <w:rsid w:val="00722E8D"/>
    <w:rsid w:val="00A5268F"/>
    <w:rsid w:val="00B5764A"/>
    <w:rsid w:val="00BC2930"/>
    <w:rsid w:val="00C7165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15436"/>
  <w15:docId w15:val="{419E888B-0A21-4945-9528-6E18B4B5E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722E8D"/>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B5764A"/>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Textbubliny">
    <w:name w:val="Balloon Text"/>
    <w:basedOn w:val="Normlny"/>
    <w:link w:val="TextbublinyChar"/>
    <w:uiPriority w:val="99"/>
    <w:semiHidden/>
    <w:unhideWhenUsed/>
    <w:rsid w:val="00C71657"/>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C716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449575">
      <w:bodyDiv w:val="1"/>
      <w:marLeft w:val="0"/>
      <w:marRight w:val="0"/>
      <w:marTop w:val="0"/>
      <w:marBottom w:val="0"/>
      <w:divBdr>
        <w:top w:val="none" w:sz="0" w:space="0" w:color="auto"/>
        <w:left w:val="none" w:sz="0" w:space="0" w:color="auto"/>
        <w:bottom w:val="none" w:sz="0" w:space="0" w:color="auto"/>
        <w:right w:val="none" w:sz="0" w:space="0" w:color="auto"/>
      </w:divBdr>
    </w:div>
    <w:div w:id="1608125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1484</Words>
  <Characters>8465</Characters>
  <Application>Microsoft Office Word</Application>
  <DocSecurity>0</DocSecurity>
  <Lines>70</Lines>
  <Paragraphs>19</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Branislav Golha</cp:lastModifiedBy>
  <cp:revision>2</cp:revision>
  <cp:lastPrinted>2018-06-01T13:13:00Z</cp:lastPrinted>
  <dcterms:created xsi:type="dcterms:W3CDTF">2016-05-27T16:35:00Z</dcterms:created>
  <dcterms:modified xsi:type="dcterms:W3CDTF">2018-06-01T13:13:00Z</dcterms:modified>
</cp:coreProperties>
</file>