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3C7D" w:rsidRPr="00863C7D" w:rsidRDefault="00863C7D" w:rsidP="00863C7D">
      <w:pPr>
        <w:pStyle w:val="Normlnywebov"/>
        <w:spacing w:line="276" w:lineRule="auto"/>
        <w:ind w:left="-851" w:right="-851"/>
        <w:rPr>
          <w:rFonts w:ascii="Book Antiqua" w:hAnsi="Book Antiqua"/>
          <w:color w:val="000000"/>
        </w:rPr>
      </w:pPr>
      <w:r w:rsidRPr="00863C7D">
        <w:rPr>
          <w:rFonts w:ascii="Book Antiqua" w:hAnsi="Book Antiqua"/>
          <w:b/>
          <w:bCs/>
          <w:color w:val="000000"/>
        </w:rPr>
        <w:t>3. piatok – (</w:t>
      </w:r>
      <w:proofErr w:type="spellStart"/>
      <w:r w:rsidRPr="00863C7D">
        <w:rPr>
          <w:rFonts w:ascii="Book Antiqua" w:hAnsi="Book Antiqua"/>
          <w:b/>
          <w:bCs/>
          <w:color w:val="000000"/>
        </w:rPr>
        <w:t>Mk</w:t>
      </w:r>
      <w:proofErr w:type="spellEnd"/>
      <w:r w:rsidRPr="00863C7D">
        <w:rPr>
          <w:rFonts w:ascii="Book Antiqua" w:hAnsi="Book Antiqua"/>
          <w:b/>
          <w:bCs/>
          <w:color w:val="000000"/>
        </w:rPr>
        <w:t xml:space="preserve"> 4,26-34)</w:t>
      </w:r>
    </w:p>
    <w:p w:rsidR="00863C7D" w:rsidRPr="00863C7D" w:rsidRDefault="00863C7D" w:rsidP="00863C7D">
      <w:pPr>
        <w:pStyle w:val="Normlnywebov"/>
        <w:spacing w:line="276" w:lineRule="auto"/>
        <w:ind w:left="-851" w:right="-851"/>
        <w:rPr>
          <w:rFonts w:ascii="Book Antiqua" w:hAnsi="Book Antiqua"/>
          <w:color w:val="000000"/>
        </w:rPr>
      </w:pPr>
      <w:r w:rsidRPr="00863C7D">
        <w:rPr>
          <w:rFonts w:ascii="Book Antiqua" w:hAnsi="Book Antiqua"/>
          <w:color w:val="000000"/>
        </w:rPr>
        <w:t>    Pán Ježiš v dnešnom podobenstve prehlasuje o Božom kráľovstve toto: „S Božím kráľovstvom je to tak, ako keď človek hodí semeno do zeme; či spí alebo vstáva, v noci či vo dne, semeno klíči a rastie a on ani o tom nevie. Zem sama od seba prináša úrodu.“ Božie kráľovstvo je ústredným očakávaním celých Dejín Spásy. Židia i kresťania si v minulosti lepšie uvedomovali to, čo nám často uniká, že žijeme vo vyhnanstve, ďaleko od Pána. I my sa predsa denne aj viackrát modlíme: „Príď kráľovstvo tvoje, buď tvoja vôľa ako na nebi tak i na zemi...“ Každý deň znovu a znovu prosíme o to, aby prišlo Božie Kráľovstvo. Keby náš svet bol s ním totožní, nemuseli by sme tak úpenlivo prosiť, aby aj na zemi zavládlo to, čo je v nebi. Je to vôbec možné? Je možné, prežívať nebo tu na zemi? Každý deň sa za to modlíme. Myslíte si, že nás Ježiš naučil modlitbu, ktorá by nemohla byt vyslyšaná? Keď ráz apoštoli položili Ježišovi otázku: „Kedy príde Božie kráľovstvo?“, dostali prekvapivú odpoveď: „Kráľovstvo Božie je vo vás! Kráľovstvo Božie nepríde pozorovateľne!“</w:t>
      </w:r>
      <w:r w:rsidRPr="00863C7D">
        <w:rPr>
          <w:rFonts w:ascii="Book Antiqua" w:hAnsi="Book Antiqua"/>
          <w:color w:val="000000"/>
        </w:rPr>
        <w:br/>
        <w:t xml:space="preserve">    Aj skúsenosť Panny Márie potvrdzuje, že to možné je. Ona sama nám vo svojom chválospeve svedčí: „Velebí moja duša Pána a môj duch jasá v Bohu mojom Spasiteľovi, lebo veľké veci mi urobil ten, ktorý je mocný.“ Panna Mária potvrdzuje, že už teraz môžeme mať v srdci radosť, ktorú majú nebešťania v nebi. Zem síce stále ostáva vyhnanstvom, ale v našich srdciach sa už teraz objavuje Božie kráľovstvo v tej miere, v akej sa podriaďujeme a odovzdávame Ježišovi. Už v tomto svete sa prežíva Božie Kráľovstvo všade tam, kde svoju vôľu podriaďujeme vôli Božej, všade tam, kde uznávame Ježiša za svojho kráľa a prijímame jeho vládu. Kráľ už prišiel, treba ho len za kráľa uznať a podriadiť mu svoj život. </w:t>
      </w:r>
      <w:r w:rsidRPr="00863C7D">
        <w:rPr>
          <w:rFonts w:ascii="Book Antiqua" w:hAnsi="Book Antiqua"/>
          <w:color w:val="000000"/>
        </w:rPr>
        <w:br/>
        <w:t xml:space="preserve">    Kráľovstvo Božie nespočíva v tom, že sa my sami začneme horlivo cvičiť v čnostiach a tak sa staneme lepšími. Božie kráľovstvo má svoj základ vo viere a v odovzdanosti, vo svätom prijímaní, v prijatí Ježiša Krista a v našom následnom vydaní. Ježiš je Život. Nie život, ktorý by sme mali silou svojej vôle napodobovať a kopírovať, ale Život, ktorý má vlastnú silu a vitalitu, ktorý rastie tak, že ani nevieme ako. Od nás sa očakáva, že ho zasadíme, že ho do seba prijmeme, že ho budeme zalievať túžbou po podobnosti s Ježišom, teda láskou k Nemu a že nebudeme myslieť, chcieť a konať opačne. Otcovia hovorievali, že Ježiša nemáme napodobovať, ale žiť. Aby sme ho však mohli žiť, musíme napodobovať Pannu Máriu, ktorá nám ukazuje, ako ho treba do seba prijať. </w:t>
      </w:r>
      <w:r w:rsidRPr="00863C7D">
        <w:rPr>
          <w:rFonts w:ascii="Book Antiqua" w:hAnsi="Book Antiqua"/>
          <w:color w:val="000000"/>
        </w:rPr>
        <w:br/>
        <w:t xml:space="preserve">    Každý hriech nás vrhá znovu do otroctva, pod moc zlého ducha. Všetci mi dáte za pravdu, že hriech ešte nikoho neurobil šťastným. Myslím si, že o tom by vedeli hovoriť spovednice. Hovorili by o ľudskom nešťastí, ktoré spôsobil hriech a diabol v našom živote, v našej duši. Diabol zakaždým sľubuje človeku akési evanjelium naopak: „Keď pôjdeš po ceste svojej vôle a svojich chúťok, budeš blažený ako Boh!“ My však už veľmi dobre vieme, čo nasleduje: Otvorenie očí, poznanie zla, bolesti, smrti, strachu, depresie, vyhnanie z raja, strata Božieho priateľstva. </w:t>
      </w:r>
      <w:r w:rsidRPr="00863C7D">
        <w:rPr>
          <w:rFonts w:ascii="Book Antiqua" w:hAnsi="Book Antiqua"/>
          <w:color w:val="000000"/>
        </w:rPr>
        <w:br/>
        <w:t xml:space="preserve">    Spása človeka spočíva v tom, že znovu prijme Ježiša do seba, znovu sa v poslušnosti podrobí Božiemu zákonu. Toto je skúsenosť všetkých tých, ktorí vo svete uskutočňujú vôľu Božiu. Keď kráčame cestou Božích prikázaní, rastie v nás vnútorný pokoj, rastie náš zážitok vnútorného šťastia, dokonca rastie naša odolnosť voči hriechu, rastie účinnosť našich modlitieb, rastie láska k Bohu a jeho Slovu. Toto všetko spôsobuje Ježiš, ktorého sme prijali ako svojho Pána a Spasiteľa. Je to presne tak ako hovorí: „semeno klíči a rastie“ a človek ani nevie ako. </w:t>
      </w:r>
    </w:p>
    <w:p w:rsidR="00863C7D" w:rsidRDefault="00863C7D" w:rsidP="00863C7D">
      <w:pPr>
        <w:pStyle w:val="Normlnywebov"/>
        <w:spacing w:before="150" w:beforeAutospacing="0" w:after="150" w:afterAutospacing="0" w:line="432" w:lineRule="auto"/>
        <w:ind w:right="-851"/>
        <w:rPr>
          <w:rFonts w:ascii="Book Antiqua" w:hAnsi="Book Antiqua"/>
          <w:color w:val="6C4C29"/>
        </w:rPr>
      </w:pPr>
    </w:p>
    <w:p w:rsidR="00863C7D" w:rsidRPr="00863C7D" w:rsidRDefault="00863C7D" w:rsidP="00863C7D">
      <w:pPr>
        <w:pStyle w:val="Normlnywebov"/>
        <w:spacing w:before="150" w:beforeAutospacing="0" w:after="150" w:afterAutospacing="0" w:line="432" w:lineRule="auto"/>
        <w:ind w:left="-851" w:right="-851"/>
        <w:rPr>
          <w:rFonts w:ascii="Book Antiqua" w:hAnsi="Book Antiqua"/>
          <w:color w:val="6C4C29"/>
        </w:rPr>
      </w:pPr>
    </w:p>
    <w:p w:rsidR="00863C7D" w:rsidRPr="00863C7D" w:rsidRDefault="00863C7D" w:rsidP="00863C7D">
      <w:pPr>
        <w:pStyle w:val="Normlnywebov"/>
        <w:spacing w:before="150" w:beforeAutospacing="0" w:after="150" w:afterAutospacing="0" w:line="276" w:lineRule="auto"/>
        <w:ind w:left="-851" w:right="-851"/>
        <w:rPr>
          <w:rFonts w:ascii="Book Antiqua" w:hAnsi="Book Antiqua"/>
          <w:color w:val="6C4C29"/>
        </w:rPr>
      </w:pPr>
      <w:r w:rsidRPr="00863C7D">
        <w:rPr>
          <w:rFonts w:ascii="Book Antiqua" w:hAnsi="Book Antiqua"/>
          <w:color w:val="6C4C29"/>
        </w:rPr>
        <w:lastRenderedPageBreak/>
        <w:t xml:space="preserve">Slovenský význam slovíčka zlo pochádza zo staroslovanského koreňa, ktorý znamenal „krivý, pokrivený, odchyľujúci sa od správnej cesty“. Teda hovoríme o niečom, čo je škodlivé a záporné v živote človeka. Všetko to, čo protirečí blahu, čo ho narúša alebo ničí. Ide o protiklad dobra. Zlo je to, čo škodí – najmä to, čo škodí iným. Netreba veľmi dlho pozorovať, aby si človek všimol, že na strane zla je viac </w:t>
      </w:r>
      <w:proofErr w:type="spellStart"/>
      <w:r w:rsidRPr="00863C7D">
        <w:rPr>
          <w:rFonts w:ascii="Book Antiqua" w:hAnsi="Book Antiqua"/>
          <w:color w:val="6C4C29"/>
        </w:rPr>
        <w:t>automatizmu</w:t>
      </w:r>
      <w:proofErr w:type="spellEnd"/>
      <w:r w:rsidRPr="00863C7D">
        <w:rPr>
          <w:rFonts w:ascii="Book Antiqua" w:hAnsi="Book Antiqua"/>
          <w:color w:val="6C4C29"/>
        </w:rPr>
        <w:t xml:space="preserve"> ako na strane dobra. Zlo sa odohráva aj vtedy, keď si človek založí ruky a nič neurobí. Zlo nepotrebuje našu pomoc, stačí si úplne samo. Preto robiť zlo je úplne zbytočná </w:t>
      </w:r>
      <w:bookmarkStart w:id="0" w:name="_GoBack"/>
      <w:bookmarkEnd w:id="0"/>
      <w:r w:rsidRPr="00863C7D">
        <w:rPr>
          <w:rFonts w:ascii="Book Antiqua" w:hAnsi="Book Antiqua"/>
          <w:color w:val="6C4C29"/>
        </w:rPr>
        <w:t>činnosť, doslova ničotná. Naopak dobro očakáva ľudské zapojenie, aktívnosť. Čoho asi nikdy nie je dostatok. Ale je tomu naozaj tak?</w:t>
      </w:r>
    </w:p>
    <w:p w:rsidR="00863C7D" w:rsidRPr="00863C7D" w:rsidRDefault="00863C7D" w:rsidP="00863C7D">
      <w:pPr>
        <w:pStyle w:val="Normlnywebov"/>
        <w:spacing w:before="150" w:beforeAutospacing="0" w:after="150" w:afterAutospacing="0" w:line="276" w:lineRule="auto"/>
        <w:ind w:left="-851" w:right="-851"/>
        <w:rPr>
          <w:rFonts w:ascii="Book Antiqua" w:hAnsi="Book Antiqua"/>
          <w:color w:val="6C4C29"/>
        </w:rPr>
      </w:pPr>
      <w:r w:rsidRPr="00863C7D">
        <w:rPr>
          <w:rFonts w:ascii="Book Antiqua" w:hAnsi="Book Antiqua"/>
          <w:color w:val="6C4C29"/>
        </w:rPr>
        <w:t>Keď čítam Ježišove podobenstvá o Božom kráľovstve napĺňajú ma obrovskou nádejou. Totiž je v nich obraz, ktorý každého hriešnika musí povzbudiť. Božie kráľovstvo, ktoré v človeku a v jeho okolí rastie aj bez jeho prispenia. Ten obraz horčičného zrnka, ktoré keď je zasiate, samo od seba vzchádza a rastie. Stáva sa kríkom, ktorý prerastie všetky byliny a v jeho tôni môžu hniezdiť nebeské vtáky. Teda Božie kráľovstvo, ktoré rastie v človeku i okolo neho. Ono síce predpokladá určitú malú otvorenosť pre prijatie, ale potom rastie samo a prekvitá, následne slúži a obdarúva. Aj keď jeho život je plný rozporuplností a rozptýlení, zrnko Božieho kráľovstva môže rásť, s malými dôkazmi jeho prítomnosti, ktoré sú často dôvodom ľudského prekvapenia a údivu.</w:t>
      </w:r>
    </w:p>
    <w:p w:rsidR="00863C7D" w:rsidRPr="00863C7D" w:rsidRDefault="00863C7D" w:rsidP="00863C7D">
      <w:pPr>
        <w:pStyle w:val="Normlnywebov"/>
        <w:spacing w:before="0" w:beforeAutospacing="0" w:after="0" w:afterAutospacing="0" w:line="276" w:lineRule="auto"/>
        <w:ind w:left="-851" w:right="-851"/>
        <w:rPr>
          <w:rFonts w:ascii="Book Antiqua" w:hAnsi="Book Antiqua"/>
          <w:color w:val="6C4C29"/>
        </w:rPr>
      </w:pPr>
      <w:r w:rsidRPr="00863C7D">
        <w:rPr>
          <w:rFonts w:ascii="Book Antiqua" w:hAnsi="Book Antiqua"/>
          <w:color w:val="6C4C29"/>
        </w:rPr>
        <w:t>Akosi sme si zvykli na utilitaristickú mentalitu dnešnej doby. Aj predvčerom som rozprával s jednou pani, ktorá sa mi posťažovala, že sa cíti neprospešná. Predstavu o dobrom živote viažeme na výkon, čiaročky vykonaných aktivít. Akosi je nám ťažko prijať, že už len naša prítomnosť môže byť jednou veľkou devízou pre akékoľvek spoločenstvo. Ako ten strom, na ktorom hniezdia vtáci a prináša tieň na poobedňajší odpočinok.</w:t>
      </w:r>
      <w:r w:rsidRPr="00863C7D">
        <w:rPr>
          <w:rFonts w:ascii="Book Antiqua" w:hAnsi="Book Antiqua"/>
          <w:color w:val="6C4C29"/>
        </w:rPr>
        <w:br/>
        <w:t>Vo svojej pastorácii som si uvedomil, ako len to, že ľudia prídu na nejaké slávenie, pripravenú akadémiu či podujatie, dokáže urobiť neskutočné veci. Entuziazmus pre prípravu ďalších. Nadšenie pre kvalitnejšie programy. Toto je Božie kráľovstvo, ktoré rastie, keď človek urobí to máličko pre jeho prijatie a otvorenosť. Ono následne prekvapuje postupným rastom a veľkosťou.</w:t>
      </w:r>
    </w:p>
    <w:p w:rsidR="00E80FAE" w:rsidRPr="00863C7D" w:rsidRDefault="00E80FAE" w:rsidP="00863C7D">
      <w:pPr>
        <w:spacing w:line="276" w:lineRule="auto"/>
        <w:ind w:left="-851" w:right="-851"/>
        <w:rPr>
          <w:rFonts w:ascii="Book Antiqua" w:hAnsi="Book Antiqua"/>
          <w:sz w:val="24"/>
          <w:szCs w:val="24"/>
        </w:rPr>
      </w:pPr>
    </w:p>
    <w:sectPr w:rsidR="00E80FAE" w:rsidRPr="00863C7D" w:rsidSect="00863C7D">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7D"/>
    <w:rsid w:val="005267DE"/>
    <w:rsid w:val="00863C7D"/>
    <w:rsid w:val="00BD0A17"/>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64F4"/>
  <w15:chartTrackingRefBased/>
  <w15:docId w15:val="{C1B57A08-6C91-4EE4-B8BE-D43068DE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63C7D"/>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1163">
      <w:bodyDiv w:val="1"/>
      <w:marLeft w:val="0"/>
      <w:marRight w:val="0"/>
      <w:marTop w:val="0"/>
      <w:marBottom w:val="0"/>
      <w:divBdr>
        <w:top w:val="none" w:sz="0" w:space="0" w:color="auto"/>
        <w:left w:val="none" w:sz="0" w:space="0" w:color="auto"/>
        <w:bottom w:val="none" w:sz="0" w:space="0" w:color="auto"/>
        <w:right w:val="none" w:sz="0" w:space="0" w:color="auto"/>
      </w:divBdr>
    </w:div>
    <w:div w:id="97695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2</Pages>
  <Words>885</Words>
  <Characters>5047</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2019-02-01T13:26:00Z</cp:lastPrinted>
  <dcterms:created xsi:type="dcterms:W3CDTF">2019-02-01T13:21:00Z</dcterms:created>
  <dcterms:modified xsi:type="dcterms:W3CDTF">2019-02-01T22:22:00Z</dcterms:modified>
</cp:coreProperties>
</file>