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F9" w:rsidRDefault="008A05F9" w:rsidP="001F10F6">
      <w:pPr>
        <w:pStyle w:val="Normlnywebov"/>
        <w:ind w:left="-851" w:right="-709"/>
        <w:rPr>
          <w:rFonts w:ascii="Book Antiqua" w:hAnsi="Book Antiqua"/>
          <w:color w:val="000000"/>
          <w:lang w:val="cs-CZ"/>
        </w:rPr>
      </w:pPr>
      <w:proofErr w:type="spellStart"/>
      <w:r>
        <w:rPr>
          <w:rFonts w:ascii="Book Antiqua" w:hAnsi="Book Antiqua"/>
          <w:color w:val="000000"/>
          <w:lang w:val="cs-CZ"/>
        </w:rPr>
        <w:t>Mk</w:t>
      </w:r>
      <w:proofErr w:type="spellEnd"/>
      <w:r>
        <w:rPr>
          <w:rFonts w:ascii="Book Antiqua" w:hAnsi="Book Antiqua"/>
          <w:color w:val="000000"/>
          <w:lang w:val="cs-CZ"/>
        </w:rPr>
        <w:t xml:space="preserve"> 8,27-33</w:t>
      </w:r>
    </w:p>
    <w:p w:rsidR="001F10F6" w:rsidRPr="001F10F6" w:rsidRDefault="001F10F6" w:rsidP="001F10F6">
      <w:pPr>
        <w:pStyle w:val="Normlnywebov"/>
        <w:ind w:left="-851" w:right="-709"/>
        <w:rPr>
          <w:rFonts w:ascii="Book Antiqua" w:hAnsi="Book Antiqua"/>
          <w:lang w:val="cs-CZ"/>
        </w:rPr>
      </w:pPr>
      <w:r w:rsidRPr="001F10F6">
        <w:rPr>
          <w:rFonts w:ascii="Book Antiqua" w:hAnsi="Book Antiqua"/>
          <w:color w:val="000000"/>
          <w:lang w:val="cs-CZ"/>
        </w:rPr>
        <w:t>V evangeliu dobře vidíme, jak v případě apoštola Petra může být víra v určitých chvílích silná, opřená o zjevení nebeského Otce a spojená s pravým vyznáním. Jen o pár okamžiků dál nám evangelista představuje apoštola káraného Ježíšem, protože zcela ztratil ze zřetele věci Boží. Jakoby se jeho víra ve zkoušce proměnila v opak – lidské jistoty. Víra totiž vyžaduje neustálé očišťování, je nezastavitelným procesem růstu a prohlubování. Ani v utrpení a před křížem se nemůže zastavit a ustrnout. Víra, to je život v jeho celosti, to jsou Velikonoce nejen utrpení a smrti, ale i nezvratitelného vítězství; víra je i přes závoj našeho pozemského bytí neustálou radostnou volbou nekonečného, nepostižitelného a přitom na dosah blízkého Boha.</w:t>
      </w:r>
    </w:p>
    <w:p w:rsidR="0044157B" w:rsidRPr="001F10F6" w:rsidRDefault="0044157B" w:rsidP="001F10F6">
      <w:pPr>
        <w:ind w:left="-851" w:right="-709"/>
        <w:rPr>
          <w:rFonts w:ascii="Book Antiqua" w:hAnsi="Book Antiqua"/>
        </w:rPr>
      </w:pPr>
    </w:p>
    <w:sectPr w:rsidR="0044157B" w:rsidRPr="001F10F6" w:rsidSect="001F10F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10F6"/>
    <w:rsid w:val="001F10F6"/>
    <w:rsid w:val="0044157B"/>
    <w:rsid w:val="008A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5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F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2011-02-17T05:18:00Z</cp:lastPrinted>
  <dcterms:created xsi:type="dcterms:W3CDTF">2011-02-17T05:18:00Z</dcterms:created>
  <dcterms:modified xsi:type="dcterms:W3CDTF">2011-02-17T15:35:00Z</dcterms:modified>
</cp:coreProperties>
</file>