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k-SK"/>
        </w:rPr>
      </w:pPr>
      <w:bookmarkStart w:id="0" w:name="_GoBack"/>
      <w:bookmarkEnd w:id="0"/>
      <w:r>
        <w:rPr>
          <w:lang w:val="sk-SK"/>
        </w:rPr>
        <w:t>Mocniny a odmocniny:</w:t>
      </w:r>
    </w:p>
    <w:p>
      <w:pPr>
        <w:rPr>
          <w:lang w:val="sk-SK"/>
        </w:rPr>
      </w:pPr>
    </w:p>
    <w:p>
      <w:pPr>
        <w:rPr>
          <w:lang w:val="sk-SK"/>
        </w:rPr>
      </w:pPr>
      <w:r>
        <w:rPr>
          <w:lang w:val="sk-SK"/>
        </w:rPr>
        <w:t xml:space="preserve">Upravte, pričom </w:t>
      </w:r>
      <w:r>
        <w:rPr>
          <w:position w:val="-10"/>
          <w:lang w:val="sk-SK"/>
        </w:rPr>
        <w:object>
          <v:shape id="_x0000_i1025" o:spt="75" type="#_x0000_t75" style="height:16pt;width:49.9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lang w:val="sk-SK"/>
        </w:rPr>
        <w:tab/>
      </w:r>
    </w:p>
    <w:p>
      <w:pPr>
        <w:rPr>
          <w:lang w:val="sk-SK"/>
        </w:rPr>
      </w:pPr>
    </w:p>
    <w:p>
      <w:pPr>
        <w:rPr>
          <w:lang w:val="sk-SK"/>
        </w:rPr>
      </w:pPr>
      <w:r>
        <w:rPr>
          <w:lang w:val="sk-SK"/>
        </w:rPr>
        <w:tab/>
      </w:r>
      <w:r>
        <w:rPr>
          <w:position w:val="-36"/>
          <w:lang w:val="sk-SK"/>
        </w:rPr>
        <w:object>
          <v:shape id="_x0000_i1026" o:spt="75" type="#_x0000_t75" style="height:45pt;width:89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>
          <v:shape id="_x0000_i1028" o:spt="75" type="#_x0000_t75" style="height:40pt;width:126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>
          <v:shape id="_x0000_i1030" o:spt="75" type="#_x0000_t75" style="height:40pt;width:130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1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28"/>
          <w:lang w:val="sk-SK"/>
        </w:rPr>
        <w:object>
          <v:shape id="_x0000_i1032" o:spt="75" type="#_x0000_t75" style="height:37pt;width:110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>
          <v:shape id="_x0000_i1034" o:spt="75" type="#_x0000_t75" style="height:40pt;width:95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26"/>
          <w:lang w:val="sk-SK"/>
        </w:rPr>
        <w:object>
          <v:shape id="_x0000_i1036" o:spt="75" type="#_x0000_t75" style="height:34pt;width:95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1" r:id="rId1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>
          <v:shape id="_x0000_i1038" o:spt="75" type="#_x0000_t75" style="height:40pt;width:100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1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>
          <v:shape id="_x0000_i1040" o:spt="75" type="#_x0000_t75" style="height:38pt;width:95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33" r:id="rId2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>
          <v:shape id="_x0000_i1042" o:spt="75" type="#_x0000_t75" style="height:40pt;width:153pt;" o:ole="t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34" r:id="rId2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1"/>
        </w:numPr>
        <w:rPr>
          <w:lang w:val="sk-SK"/>
        </w:rPr>
      </w:pPr>
      <w:r>
        <w:rPr>
          <w:position w:val="-30"/>
          <w:lang w:val="sk-SK"/>
        </w:rPr>
        <w:object>
          <v:shape id="_x0000_i1044" o:spt="75" type="#_x0000_t75" style="height:38pt;width:139pt;" o:ole="t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35" r:id="rId2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ind w:left="360"/>
        <w:rPr>
          <w:lang w:val="sk-SK"/>
        </w:rPr>
      </w:pPr>
    </w:p>
    <w:p>
      <w:pPr>
        <w:rPr>
          <w:lang w:val="sk-SK"/>
        </w:rPr>
      </w:pPr>
      <w:r>
        <w:rPr>
          <w:lang w:val="sk-SK"/>
        </w:rPr>
        <w:t>Čiastočne odmocnite:</w:t>
      </w:r>
    </w:p>
    <w:p>
      <w:pPr>
        <w:numPr>
          <w:ilvl w:val="0"/>
          <w:numId w:val="2"/>
        </w:numPr>
        <w:rPr>
          <w:lang w:val="sk-SK"/>
        </w:rPr>
      </w:pPr>
      <w:r>
        <w:rPr>
          <w:position w:val="-8"/>
          <w:lang w:val="sk-SK"/>
        </w:rPr>
        <w:object>
          <v:shape id="_x0000_i1046" o:spt="75" type="#_x0000_t75" style="height:18pt;width:2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36" r:id="rId2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2"/>
        </w:numPr>
        <w:rPr>
          <w:lang w:val="sk-SK"/>
        </w:rPr>
      </w:pPr>
      <w:r>
        <w:rPr>
          <w:position w:val="-8"/>
          <w:lang w:val="sk-SK"/>
        </w:rPr>
        <w:object>
          <v:shape id="_x0000_i1048" o:spt="75" type="#_x0000_t75" style="height:18pt;width:244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37" r:id="rId2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2"/>
        </w:numPr>
        <w:rPr>
          <w:lang w:val="sk-SK"/>
        </w:rPr>
      </w:pPr>
      <w:r>
        <w:rPr>
          <w:position w:val="-8"/>
          <w:lang w:val="sk-SK"/>
        </w:rPr>
        <w:object>
          <v:shape id="_x0000_i1050" o:spt="75" type="#_x0000_t75" style="height:18pt;width:233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38" r:id="rId3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</w:p>
    <w:p>
      <w:pPr>
        <w:rPr>
          <w:lang w:val="sk-SK"/>
        </w:rPr>
      </w:pPr>
    </w:p>
    <w:p>
      <w:pPr>
        <w:rPr>
          <w:lang w:val="sk-SK"/>
        </w:rPr>
      </w:pPr>
      <w:r>
        <w:rPr>
          <w:lang w:val="sk-SK"/>
        </w:rPr>
        <w:t>Vypočítajte vhodnými úpravami:</w:t>
      </w:r>
    </w:p>
    <w:p>
      <w:pPr>
        <w:numPr>
          <w:ilvl w:val="0"/>
          <w:numId w:val="3"/>
        </w:numPr>
        <w:rPr>
          <w:lang w:val="sk-SK"/>
        </w:rPr>
      </w:pPr>
      <w:r>
        <w:rPr>
          <w:position w:val="-10"/>
          <w:lang w:val="sk-SK"/>
        </w:rPr>
        <w:object>
          <v:shape id="_x0000_i1052" o:spt="75" type="#_x0000_t75" style="height:22pt;width:67pt;" o:ole="t" filled="f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39" r:id="rId3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3"/>
        </w:numPr>
        <w:rPr>
          <w:lang w:val="sk-SK"/>
        </w:rPr>
      </w:pPr>
      <w:r>
        <w:rPr>
          <w:position w:val="-10"/>
          <w:lang w:val="sk-SK"/>
        </w:rPr>
        <w:object>
          <v:shape id="_x0000_i1054" o:spt="75" type="#_x0000_t75" style="height:22pt;width:66pt;" o:ole="t" filled="f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40" r:id="rId3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3"/>
        </w:numPr>
        <w:rPr>
          <w:lang w:val="sk-SK"/>
        </w:rPr>
      </w:pPr>
      <w:r>
        <w:rPr>
          <w:position w:val="-24"/>
          <w:lang w:val="sk-SK"/>
        </w:rPr>
        <w:object>
          <v:shape id="_x0000_i1056" o:spt="75" type="#_x0000_t75" style="height:31.95pt;width:128pt;" o:ole="t" filled="f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41" r:id="rId3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3"/>
        </w:numPr>
        <w:rPr>
          <w:lang w:val="sk-SK"/>
        </w:rPr>
      </w:pPr>
      <w:r>
        <w:rPr>
          <w:position w:val="-10"/>
          <w:lang w:val="sk-SK"/>
        </w:rPr>
        <w:object>
          <v:shape id="_x0000_i1058" o:spt="75" type="#_x0000_t75" style="height:19pt;width:154pt;" o:ole="t" filled="f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42" r:id="rId3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pStyle w:val="4"/>
      </w:pPr>
      <w:r>
        <w:t>Zjednodušte dané výrazy s premennými, ktoré nadobúdajú len kladné hodnoty, na výraz obsahujúci len jednu odmocninu:</w:t>
      </w:r>
    </w:p>
    <w:p>
      <w:pPr>
        <w:numPr>
          <w:ilvl w:val="0"/>
          <w:numId w:val="4"/>
        </w:numPr>
        <w:jc w:val="both"/>
        <w:rPr>
          <w:lang w:val="sk-SK"/>
        </w:rPr>
      </w:pPr>
      <w:r>
        <w:rPr>
          <w:position w:val="-34"/>
          <w:lang w:val="sk-SK"/>
        </w:rPr>
        <w:object>
          <v:shape id="_x0000_i1060" o:spt="75" type="#_x0000_t75" style="height:47pt;width:129pt;" o:ole="t" filled="f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43" r:id="rId4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4"/>
        </w:numPr>
        <w:jc w:val="both"/>
        <w:rPr>
          <w:lang w:val="sk-SK"/>
        </w:rPr>
      </w:pPr>
      <w:r>
        <w:rPr>
          <w:position w:val="-12"/>
          <w:lang w:val="sk-SK"/>
        </w:rPr>
        <w:object>
          <v:shape id="_x0000_i1062" o:spt="75" type="#_x0000_t75" style="height:27pt;width:66pt;" o:ole="t" filled="f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44" r:id="rId4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4"/>
        </w:numPr>
        <w:jc w:val="both"/>
        <w:rPr>
          <w:lang w:val="sk-SK"/>
        </w:rPr>
      </w:pPr>
      <w:r>
        <w:rPr>
          <w:position w:val="-34"/>
          <w:lang w:val="sk-SK"/>
        </w:rPr>
        <w:object>
          <v:shape id="_x0000_i1064" o:spt="75" type="#_x0000_t75" style="height:40pt;width:78.95pt;" o:ole="t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45" r:id="rId4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4"/>
        </w:numPr>
        <w:jc w:val="both"/>
        <w:rPr>
          <w:lang w:val="sk-SK"/>
        </w:rPr>
      </w:pPr>
      <w:r>
        <w:rPr>
          <w:position w:val="-32"/>
          <w:lang w:val="sk-SK"/>
        </w:rPr>
        <w:object>
          <v:shape id="_x0000_i1066" o:spt="75" type="#_x0000_t75" style="height:40pt;width:96.95pt;" o:ole="t" filled="f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46" r:id="rId4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4"/>
        </w:numPr>
        <w:jc w:val="both"/>
        <w:rPr>
          <w:lang w:val="sk-SK"/>
        </w:rPr>
      </w:pPr>
      <w:r>
        <w:rPr>
          <w:position w:val="-32"/>
          <w:lang w:val="sk-SK"/>
        </w:rPr>
        <w:object>
          <v:shape id="_x0000_i1068" o:spt="75" type="#_x0000_t75" style="height:39pt;width:96pt;" o:ole="t" filled="f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47" r:id="rId4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4"/>
        </w:numPr>
        <w:jc w:val="both"/>
        <w:rPr>
          <w:lang w:val="sk-SK"/>
        </w:rPr>
      </w:pPr>
      <w:r>
        <w:rPr>
          <w:position w:val="-36"/>
          <w:lang w:val="sk-SK"/>
        </w:rPr>
        <w:object>
          <v:shape id="_x0000_i1091" o:spt="75" type="#_x0000_t75" style="height:42pt;width:167pt;" o:ole="t" filled="f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48" r:id="rId5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  <w:r>
        <w:rPr>
          <w:lang w:val="sk-SK"/>
        </w:rPr>
        <w:t>Výrazy:</w:t>
      </w:r>
    </w:p>
    <w:p>
      <w:pPr>
        <w:jc w:val="both"/>
        <w:rPr>
          <w:lang w:val="sk-SK"/>
        </w:rPr>
      </w:pPr>
    </w:p>
    <w:p>
      <w:pPr>
        <w:pStyle w:val="4"/>
      </w:pPr>
      <w:r>
        <w:t>Vykonajte počtové operácie s mnohočlenmi:</w:t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096" o:spt="75" type="#_x0000_t75" style="height:17pt;width:231pt;" o:ole="t" filled="f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49" r:id="rId52">
            <o:LockedField>false</o:LockedField>
          </o:OLEObject>
        </w:object>
      </w:r>
      <w:r>
        <w:rPr>
          <w:lang w:val="sk-SK"/>
        </w:rPr>
        <w:t xml:space="preserve">                  </w:t>
      </w:r>
      <w:r>
        <w:rPr>
          <w:lang w:val="sk-SK"/>
        </w:rPr>
        <w:tab/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098" o:spt="75" type="#_x0000_t75" style="height:18pt;width:207pt;" o:ole="t" filled="f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50" r:id="rId5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           </w:t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00" o:spt="75" type="#_x0000_t75" style="height:18pt;width:281pt;" o:ole="t" filled="f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751" r:id="rId5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02" o:spt="75" type="#_x0000_t75" style="height:17pt;width:260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752" r:id="rId58">
            <o:LockedField>false</o:LockedField>
          </o:OLEObject>
        </w:object>
      </w:r>
      <w:r>
        <w:rPr>
          <w:lang w:val="sk-SK"/>
        </w:rPr>
        <w:tab/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04" o:spt="75" type="#_x0000_t75" style="height:18pt;width:106pt;" o:ole="t" filled="f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753" r:id="rId6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06" o:spt="75" type="#_x0000_t75" style="height:18pt;width:172pt;" o:ole="t" filled="f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754" r:id="rId6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10" o:spt="75" type="#_x0000_t75" style="height:18pt;width:227pt;" o:ole="t" filled="f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755" r:id="rId64">
            <o:LockedField>false</o:LockedField>
          </o:OLEObject>
        </w:object>
      </w:r>
      <w:r>
        <w:rPr>
          <w:lang w:val="sk-SK"/>
        </w:rPr>
        <w:tab/>
      </w:r>
    </w:p>
    <w:p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12" o:spt="75" type="#_x0000_t75" style="height:18pt;width:239pt;" o:ole="t" filled="f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756" r:id="rId66">
            <o:LockedField>false</o:LockedField>
          </o:OLEObject>
        </w:object>
      </w:r>
      <w:r>
        <w:rPr>
          <w:lang w:val="sk-SK"/>
        </w:rPr>
        <w:tab/>
      </w: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  <w:r>
        <w:rPr>
          <w:lang w:val="sk-SK"/>
        </w:rPr>
        <w:t>V obore R rozložte na súčin dané mnohočleny:</w:t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6"/>
          <w:lang w:val="sk-SK"/>
        </w:rPr>
        <w:object>
          <v:shape id="_x0000_i1114" o:spt="75" type="#_x0000_t75" style="height:16pt;width:76pt;" o:ole="t" filled="f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757" r:id="rId6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6"/>
          <w:lang w:val="sk-SK"/>
        </w:rPr>
        <w:object>
          <v:shape id="_x0000_i1116" o:spt="75" type="#_x0000_t75" style="height:16pt;width:70pt;" o:ole="t" filled="f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758" r:id="rId7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18" o:spt="75" type="#_x0000_t75" style="height:18pt;width:48pt;" o:ole="t" filled="f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759" r:id="rId7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6"/>
          <w:lang w:val="sk-SK"/>
        </w:rPr>
        <w:object>
          <v:shape id="_x0000_i1120" o:spt="75" type="#_x0000_t75" style="height:16pt;width:52pt;" o:ole="t" filled="f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760" r:id="rId7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10"/>
          <w:lang w:val="sk-SK"/>
        </w:rPr>
        <w:object>
          <v:shape id="_x0000_i1122" o:spt="75" type="#_x0000_t75" style="height:18pt;width:89pt;" o:ole="t" filled="f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761" r:id="rId7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6"/>
          <w:lang w:val="sk-SK"/>
        </w:rPr>
        <w:object>
          <v:shape id="_x0000_i1132" o:spt="75" type="#_x0000_t75" style="height:16pt;width:152pt;" o:ole="t" filled="f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762" r:id="rId7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6"/>
          <w:lang w:val="sk-SK"/>
        </w:rPr>
        <w:object>
          <v:shape id="_x0000_i1134" o:spt="75" type="#_x0000_t75" style="height:16pt;width:64pt;" o:ole="t" filled="f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763" r:id="rId8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6"/>
          <w:lang w:val="sk-SK"/>
        </w:rPr>
        <w:object>
          <v:shape id="_x0000_i1136" o:spt="75" type="#_x0000_t75" style="height:16pt;width:59pt;" o:ole="t" filled="f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764" r:id="rId8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6"/>
        </w:numPr>
        <w:jc w:val="both"/>
        <w:rPr>
          <w:lang w:val="sk-SK"/>
        </w:rPr>
      </w:pPr>
      <w:r>
        <w:rPr>
          <w:position w:val="-6"/>
          <w:lang w:val="sk-SK"/>
        </w:rPr>
        <w:object>
          <v:shape id="_x0000_i1138" o:spt="75" type="#_x0000_t75" style="height:16pt;width:57pt;" o:ole="t" filled="f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765" r:id="rId8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  <w:r>
        <w:rPr>
          <w:lang w:val="sk-SK"/>
        </w:rPr>
        <w:t>Zjednodušte výrazy a uveďte podmienky, kedy majú úpravy zmysel:</w:t>
      </w:r>
    </w:p>
    <w:p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26"/>
          <w:lang w:val="sk-SK"/>
        </w:rPr>
        <w:object>
          <v:shape id="_x0000_i1144" o:spt="75" type="#_x0000_t75" style="height:31.95pt;width:119pt;" o:ole="t" filled="f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766" r:id="rId86">
            <o:LockedField>false</o:LockedField>
          </o:OLEObject>
        </w:object>
      </w:r>
      <w:r>
        <w:rPr>
          <w:position w:val="-10"/>
          <w:lang w:val="sk-SK"/>
        </w:rPr>
        <w:object>
          <v:shape id="_x0000_i1145" o:spt="75" type="#_x0000_t75" style="height:17pt;width:9pt;" o:ole="t" filled="f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767" r:id="rId8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28"/>
          <w:lang w:val="sk-SK"/>
        </w:rPr>
        <w:object>
          <v:shape id="_x0000_i1151" o:spt="75" type="#_x0000_t75" style="height:34pt;width:209pt;" o:ole="t" filled="f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768" r:id="rId9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28"/>
          <w:lang w:val="sk-SK"/>
        </w:rPr>
        <w:object>
          <v:shape id="_x0000_i1155" o:spt="75" type="#_x0000_t75" style="height:34pt;width:175.95pt;" o:ole="t" filled="f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3" ShapeID="_x0000_i1155" DrawAspect="Content" ObjectID="_1468075769" r:id="rId9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56"/>
          <w:lang w:val="sk-SK"/>
        </w:rPr>
        <w:object>
          <v:shape id="_x0000_i1157" o:spt="75" type="#_x0000_t75" style="height:62pt;width:45pt;" o:ole="t" filled="f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157" DrawAspect="Content" ObjectID="_1468075770" r:id="rId9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30"/>
          <w:lang w:val="sk-SK"/>
        </w:rPr>
        <w:object>
          <v:shape id="_x0000_i1159" o:spt="75" type="#_x0000_t75" style="height:55pt;width:141pt;" o:ole="t" filled="f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159" DrawAspect="Content" ObjectID="_1468075771" r:id="rId9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36"/>
          <w:lang w:val="sk-SK"/>
        </w:rPr>
        <w:object>
          <v:shape id="_x0000_i1164" o:spt="75" type="#_x0000_t75" style="height:42pt;width:152pt;" o:ole="t" filled="f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164" DrawAspect="Content" ObjectID="_1468075772" r:id="rId9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  <w:r>
        <w:rPr>
          <w:lang w:val="sk-SK"/>
        </w:rPr>
        <w:t>Upravte dané výrazy tak, aby v menovateli nebola odmocnina:</w:t>
      </w:r>
    </w:p>
    <w:p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28"/>
          <w:lang w:val="sk-SK"/>
        </w:rPr>
        <w:object>
          <v:shape id="_x0000_i1166" o:spt="75" type="#_x0000_t75" style="height:36pt;width:33pt;" o:ole="t" filled="f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3" ShapeID="_x0000_i1166" DrawAspect="Content" ObjectID="_1468075773" r:id="rId100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28"/>
          <w:lang w:val="sk-SK"/>
        </w:rPr>
        <w:object>
          <v:shape id="_x0000_i1168" o:spt="75" type="#_x0000_t75" style="height:33pt;width:21pt;" o:ole="t" filled="f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168" DrawAspect="Content" ObjectID="_1468075774" r:id="rId102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28"/>
          <w:lang w:val="sk-SK"/>
        </w:rPr>
        <w:object>
          <v:shape id="_x0000_i1170" o:spt="75" type="#_x0000_t75" style="height:33pt;width:36pt;" o:ole="t" filled="f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170" DrawAspect="Content" ObjectID="_1468075775" r:id="rId104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28"/>
          <w:lang w:val="sk-SK"/>
        </w:rPr>
        <w:object>
          <v:shape id="_x0000_i1175" o:spt="75" type="#_x0000_t75" style="height:33pt;width:47pt;" o:ole="t" filled="f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776" r:id="rId106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28"/>
          <w:lang w:val="sk-SK"/>
        </w:rPr>
        <w:object>
          <v:shape id="_x0000_i1177" o:spt="75" type="#_x0000_t75" style="height:33pt;width:44pt;" o:ole="t" filled="f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177" DrawAspect="Content" ObjectID="_1468075777" r:id="rId108">
            <o:LockedField>false</o:LockedField>
          </o:OLEObject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  <w:r>
        <w:rPr>
          <w:lang w:val="sk-SK"/>
        </w:rPr>
        <w:t>Upravte výrazy tak, aby neobsahovali absolútnu hodnotu:</w:t>
      </w:r>
    </w:p>
    <w:p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14"/>
          <w:lang w:val="sk-SK"/>
        </w:rPr>
        <w:object>
          <v:shape id="_x0000_i1179" o:spt="75" type="#_x0000_t75" style="height:20pt;width:100pt;" o:ole="t" filled="f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179" DrawAspect="Content" ObjectID="_1468075778" r:id="rId110">
            <o:LockedField>false</o:LockedField>
          </o:OLEObject>
        </w:object>
      </w:r>
    </w:p>
    <w:p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14"/>
          <w:lang w:val="sk-SK"/>
        </w:rPr>
        <w:object>
          <v:shape id="_x0000_i1182" o:spt="75" type="#_x0000_t75" style="height:20pt;width:116pt;" o:ole="t" filled="f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779" r:id="rId112">
            <o:LockedField>false</o:LockedField>
          </o:OLEObject>
        </w:object>
      </w:r>
    </w:p>
    <w:p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16"/>
          <w:lang w:val="sk-SK"/>
        </w:rPr>
        <w:object>
          <v:shape id="_x0000_i1185" o:spt="75" type="#_x0000_t75" style="height:22pt;width:109pt;" o:ole="t" filled="f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185" DrawAspect="Content" ObjectID="_1468075780" r:id="rId114">
            <o:LockedField>false</o:LockedField>
          </o:OLEObject>
        </w:object>
      </w:r>
    </w:p>
    <w:p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14"/>
          <w:lang w:val="sk-SK"/>
        </w:rPr>
        <w:object>
          <v:shape id="_x0000_i1186" o:spt="75" type="#_x0000_t75" style="height:20pt;width:112pt;" o:ole="t" filled="f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186" DrawAspect="Content" ObjectID="_1468075781" r:id="rId116">
            <o:LockedField>false</o:LockedField>
          </o:OLEObject>
        </w:object>
      </w:r>
    </w:p>
    <w:p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14"/>
          <w:lang w:val="sk-SK"/>
        </w:rPr>
        <w:object>
          <v:shape id="_x0000_i1187" o:spt="75" type="#_x0000_t75" style="height:20pt;width:142pt;" o:ole="t" filled="f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187" DrawAspect="Content" ObjectID="_1468075782" r:id="rId118">
            <o:LockedField>false</o:LockedField>
          </o:OLEObject>
        </w:object>
      </w: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35986"/>
    <w:multiLevelType w:val="multilevel"/>
    <w:tmpl w:val="095359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0A753A2"/>
    <w:multiLevelType w:val="multilevel"/>
    <w:tmpl w:val="20A75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2345CF5"/>
    <w:multiLevelType w:val="multilevel"/>
    <w:tmpl w:val="22345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2EB51592"/>
    <w:multiLevelType w:val="multilevel"/>
    <w:tmpl w:val="2EB51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4DD368C8"/>
    <w:multiLevelType w:val="multilevel"/>
    <w:tmpl w:val="4DD368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4833FEE"/>
    <w:multiLevelType w:val="multilevel"/>
    <w:tmpl w:val="64833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654009B6"/>
    <w:multiLevelType w:val="multilevel"/>
    <w:tmpl w:val="65400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658E4C99"/>
    <w:multiLevelType w:val="multilevel"/>
    <w:tmpl w:val="658E4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7FD97288"/>
    <w:multiLevelType w:val="multilevel"/>
    <w:tmpl w:val="7FD97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3B"/>
    <w:rsid w:val="003771F8"/>
    <w:rsid w:val="00C86F3B"/>
    <w:rsid w:val="00EB09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cs-CZ" w:eastAsia="cs-CZ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ody Text"/>
    <w:basedOn w:val="1"/>
    <w:uiPriority w:val="0"/>
    <w:pPr>
      <w:jc w:val="both"/>
    </w:pPr>
    <w:rPr>
      <w:lang w:val="sk-SK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1" Type="http://schemas.openxmlformats.org/officeDocument/2006/relationships/fontTable" Target="fontTable.xml"/><Relationship Id="rId120" Type="http://schemas.openxmlformats.org/officeDocument/2006/relationships/numbering" Target="numbering.xml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psg</Company>
  <Pages>3</Pages>
  <Words>318</Words>
  <Characters>1815</Characters>
  <Lines>15</Lines>
  <Paragraphs>4</Paragraphs>
  <TotalTime>4</TotalTime>
  <ScaleCrop>false</ScaleCrop>
  <LinksUpToDate>false</LinksUpToDate>
  <CharactersWithSpaces>2129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2007-12-07T09:26:00Z</dcterms:created>
  <dc:creator>anna</dc:creator>
  <cp:lastModifiedBy>jarul</cp:lastModifiedBy>
  <dcterms:modified xsi:type="dcterms:W3CDTF">2022-12-18T11:55:29Z</dcterms:modified>
  <dc:title>Mocniny a odmocniny: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B815BB450A7C40C49A91305D4C48FF5B</vt:lpwstr>
  </property>
</Properties>
</file>