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C05" w:rsidRDefault="00746C3D" w:rsidP="00746C3D">
      <w:pPr>
        <w:ind w:left="-993" w:right="-851"/>
        <w:rPr>
          <w:rFonts w:ascii="Book Antiqua" w:hAnsi="Book Antiqua"/>
          <w:sz w:val="24"/>
          <w:szCs w:val="24"/>
        </w:rPr>
      </w:pPr>
      <w:r w:rsidRPr="00746C3D">
        <w:rPr>
          <w:rFonts w:ascii="Book Antiqua" w:hAnsi="Book Antiqua"/>
          <w:sz w:val="24"/>
          <w:szCs w:val="24"/>
        </w:rPr>
        <w:t xml:space="preserve">Rodokmeň Ježiša Krista, syna Dávidovho, syna Abrahámovho… </w:t>
      </w:r>
      <w:r w:rsidRPr="00746C3D">
        <w:rPr>
          <w:rFonts w:ascii="Book Antiqua" w:hAnsi="Book Antiqua"/>
          <w:sz w:val="24"/>
          <w:szCs w:val="24"/>
        </w:rPr>
        <w:br/>
      </w:r>
      <w:proofErr w:type="spellStart"/>
      <w:r w:rsidRPr="00746C3D">
        <w:rPr>
          <w:rFonts w:ascii="Book Antiqua" w:hAnsi="Book Antiqua"/>
          <w:sz w:val="24"/>
          <w:szCs w:val="24"/>
        </w:rPr>
        <w:t>Mt</w:t>
      </w:r>
      <w:proofErr w:type="spellEnd"/>
      <w:r w:rsidRPr="00746C3D">
        <w:rPr>
          <w:rFonts w:ascii="Book Antiqua" w:hAnsi="Book Antiqua"/>
          <w:sz w:val="24"/>
          <w:szCs w:val="24"/>
        </w:rPr>
        <w:t xml:space="preserve"> 1, 1 – 17, </w:t>
      </w:r>
      <w:proofErr w:type="spellStart"/>
      <w:r w:rsidRPr="00746C3D">
        <w:rPr>
          <w:rFonts w:ascii="Book Antiqua" w:hAnsi="Book Antiqua"/>
          <w:sz w:val="24"/>
          <w:szCs w:val="24"/>
        </w:rPr>
        <w:t>Gn</w:t>
      </w:r>
      <w:proofErr w:type="spellEnd"/>
      <w:r w:rsidRPr="00746C3D">
        <w:rPr>
          <w:rFonts w:ascii="Book Antiqua" w:hAnsi="Book Antiqua"/>
          <w:sz w:val="24"/>
          <w:szCs w:val="24"/>
        </w:rPr>
        <w:t xml:space="preserve"> 49, 1 – 2. 8 – 10; Ž 72 </w:t>
      </w:r>
      <w:r w:rsidRPr="00746C3D">
        <w:rPr>
          <w:rFonts w:ascii="Book Antiqua" w:hAnsi="Book Antiqua"/>
          <w:sz w:val="24"/>
          <w:szCs w:val="24"/>
        </w:rPr>
        <w:br/>
        <w:t xml:space="preserve">Týmto spisom ako z detektívky sa začína evanjelium podľa Matúša. Zoznamom množstva mien, pri ktorom sa väčšina poslucháčov ošíva. Načo je potrebný? O zoznamoch dnes vieme svoje. Čítanie Ježišovho </w:t>
      </w:r>
      <w:proofErr w:type="spellStart"/>
      <w:r w:rsidRPr="00746C3D">
        <w:rPr>
          <w:rFonts w:ascii="Book Antiqua" w:hAnsi="Book Antiqua"/>
          <w:sz w:val="24"/>
          <w:szCs w:val="24"/>
        </w:rPr>
        <w:t>rodostromu</w:t>
      </w:r>
      <w:proofErr w:type="spellEnd"/>
      <w:r w:rsidRPr="00746C3D">
        <w:rPr>
          <w:rFonts w:ascii="Book Antiqua" w:hAnsi="Book Antiqua"/>
          <w:sz w:val="24"/>
          <w:szCs w:val="24"/>
        </w:rPr>
        <w:t xml:space="preserve"> však nemá iba ornamentálny charakter. Zoznam mien ľudí s rôznymi osudmi dáva najavo, že Ježiš „nespadol z oblakov“, nezjavil sa z ničoho nič na uliciach sveta, ale je zakorenený v sieti ľudstva. Má svoju minulosť, prítomnosť aj budúcnosť. Nebol ako Adam stvorený z hliny, ale vzišiel z ľudských vzťahov. Práve tie sa stanú základom jeho posolstva. Ťažko si teda predstaviť, ako by o nich rozprával človek bez zakotvenia. Začiatok evanjelia ukazuje, že Ježiš týchto svätých či hriešnych ľudí potreboval takisto, ako dnes potrebuje nás. Nehanbí sa za svojich, občas nie príliš podarených predkov, vstupuje s nimi do jednej pomyselnej línie života. Nehovoriac už o tom, že svojou krvou spojil všetkých ľudí do línie jednej veľkej rodiny. Škoda len, že o tom často nechceme vedieť.</w:t>
      </w:r>
    </w:p>
    <w:p w:rsidR="00746C3D" w:rsidRDefault="00746C3D" w:rsidP="00746C3D">
      <w:pPr>
        <w:ind w:left="-993" w:right="-851"/>
        <w:rPr>
          <w:rFonts w:ascii="Book Antiqua" w:hAnsi="Book Antiqua"/>
          <w:sz w:val="24"/>
          <w:szCs w:val="24"/>
        </w:rPr>
      </w:pPr>
      <w:r>
        <w:rPr>
          <w:rFonts w:ascii="Book Antiqua" w:hAnsi="Book Antiqua"/>
          <w:sz w:val="24"/>
          <w:szCs w:val="24"/>
        </w:rPr>
        <w:t xml:space="preserve">Bratia a sestry rodokmeň Ježiša Krista hovorí o Božom prísľube spasiť človeka i o Božej vernosti splniť ho. Boh pritom píše svoje dejiny spásy aj na krivých riadkoch, pričom dokáže použiť každého, aby uskutočnil svoj zámer. Aj my máme svoje dejiny, svoj rodokmeň, svoje slabosti i prednosti, svoje tiene, prehry i Božie víťazstvá, ale to všetko môže byť použité ako stavebný materiál pre Božiu vec, keď s ním budeme dostatočne spolupracovať. </w:t>
      </w:r>
    </w:p>
    <w:p w:rsidR="00746C3D" w:rsidRPr="00746C3D" w:rsidRDefault="00746C3D" w:rsidP="00746C3D">
      <w:pPr>
        <w:ind w:left="-993" w:right="-851"/>
        <w:rPr>
          <w:rFonts w:ascii="Book Antiqua" w:hAnsi="Book Antiqua"/>
          <w:sz w:val="24"/>
          <w:szCs w:val="24"/>
        </w:rPr>
      </w:pPr>
      <w:r>
        <w:rPr>
          <w:rFonts w:ascii="Book Antiqua" w:hAnsi="Book Antiqua"/>
          <w:sz w:val="24"/>
          <w:szCs w:val="24"/>
        </w:rPr>
        <w:t>Pousilujme sa, aby sme sa stali v Božom rodokmeni, v Božej stavbe tým článkom, ktorý bude požehnaním i pre ďalšie generácie!</w:t>
      </w:r>
    </w:p>
    <w:sectPr w:rsidR="00746C3D" w:rsidRPr="00746C3D" w:rsidSect="00746C3D">
      <w:pgSz w:w="11906" w:h="16838"/>
      <w:pgMar w:top="426"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46C3D"/>
    <w:rsid w:val="00746C3D"/>
    <w:rsid w:val="00AB7C05"/>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C05"/>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1019</TotalTime>
  <Pages>1</Pages>
  <Words>246</Words>
  <Characters>1408</Characters>
  <Application>Microsoft Office Word</Application>
  <DocSecurity>0</DocSecurity>
  <Lines>11</Lines>
  <Paragraphs>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1</cp:revision>
  <cp:lastPrinted>2009-12-17T06:52:00Z</cp:lastPrinted>
  <dcterms:created xsi:type="dcterms:W3CDTF">2009-12-17T06:43:00Z</dcterms:created>
  <dcterms:modified xsi:type="dcterms:W3CDTF">2009-12-17T23:42:00Z</dcterms:modified>
</cp:coreProperties>
</file>