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304" w:rsidRPr="000A790E" w:rsidRDefault="006F6304" w:rsidP="006F6304">
      <w:pPr>
        <w:spacing w:after="0" w:line="240" w:lineRule="auto"/>
        <w:jc w:val="right"/>
        <w:rPr>
          <w:rFonts w:ascii="Book Antiqua" w:eastAsia="Times New Roman" w:hAnsi="Book Antiqua" w:cs="Arial"/>
          <w:color w:val="000000"/>
          <w:sz w:val="24"/>
          <w:szCs w:val="24"/>
          <w:lang w:eastAsia="sk-SK"/>
        </w:rPr>
      </w:pPr>
      <w:r w:rsidRPr="000A790E">
        <w:rPr>
          <w:rFonts w:ascii="Book Antiqua" w:eastAsia="Times New Roman" w:hAnsi="Book Antiqua" w:cs="Arial"/>
          <w:b/>
          <w:bCs/>
          <w:color w:val="000000"/>
          <w:sz w:val="24"/>
          <w:szCs w:val="24"/>
          <w:lang w:eastAsia="sk-SK"/>
        </w:rPr>
        <w:t>20. nedeľa cez rok (A) 2005</w:t>
      </w:r>
      <w:r w:rsidRPr="000A790E">
        <w:rPr>
          <w:rFonts w:ascii="Book Antiqua" w:eastAsia="Times New Roman" w:hAnsi="Book Antiqua" w:cs="Arial"/>
          <w:b/>
          <w:bCs/>
          <w:color w:val="000000"/>
          <w:sz w:val="24"/>
          <w:szCs w:val="24"/>
          <w:lang w:eastAsia="sk-SK"/>
        </w:rPr>
        <w:br/>
      </w:r>
      <w:proofErr w:type="spellStart"/>
      <w:r w:rsidRPr="000A790E">
        <w:rPr>
          <w:rFonts w:ascii="Book Antiqua" w:eastAsia="Times New Roman" w:hAnsi="Book Antiqua" w:cs="Arial"/>
          <w:i/>
          <w:iCs/>
          <w:color w:val="000000"/>
          <w:sz w:val="24"/>
          <w:szCs w:val="24"/>
          <w:lang w:eastAsia="sk-SK"/>
        </w:rPr>
        <w:t>Mt</w:t>
      </w:r>
      <w:proofErr w:type="spellEnd"/>
      <w:r w:rsidRPr="000A790E">
        <w:rPr>
          <w:rFonts w:ascii="Book Antiqua" w:eastAsia="Times New Roman" w:hAnsi="Book Antiqua" w:cs="Arial"/>
          <w:i/>
          <w:iCs/>
          <w:color w:val="000000"/>
          <w:sz w:val="24"/>
          <w:szCs w:val="24"/>
          <w:lang w:eastAsia="sk-SK"/>
        </w:rPr>
        <w:t xml:space="preserve"> 15, 21-28: </w:t>
      </w:r>
      <w:r w:rsidRPr="000A790E">
        <w:rPr>
          <w:rFonts w:ascii="Book Antiqua" w:eastAsia="Times New Roman" w:hAnsi="Book Antiqua" w:cs="Arial"/>
          <w:b/>
          <w:bCs/>
          <w:color w:val="000000"/>
          <w:sz w:val="24"/>
          <w:szCs w:val="24"/>
          <w:lang w:eastAsia="sk-SK"/>
        </w:rPr>
        <w:t>Dialóg</w:t>
      </w:r>
      <w:r w:rsidRPr="000A790E">
        <w:rPr>
          <w:rFonts w:ascii="Book Antiqua" w:eastAsia="Times New Roman" w:hAnsi="Book Antiqua" w:cs="Arial"/>
          <w:color w:val="000000"/>
          <w:sz w:val="24"/>
          <w:szCs w:val="24"/>
          <w:lang w:eastAsia="sk-SK"/>
        </w:rPr>
        <w:br/>
        <w:t xml:space="preserve">UPC, Bratislava, 14. 8. 2005 </w:t>
      </w:r>
    </w:p>
    <w:p w:rsidR="006F6304" w:rsidRPr="000A790E" w:rsidRDefault="006F6304" w:rsidP="006F6304">
      <w:pPr>
        <w:spacing w:before="150" w:after="150" w:line="240" w:lineRule="auto"/>
        <w:rPr>
          <w:rFonts w:ascii="Book Antiqua" w:eastAsia="Times New Roman" w:hAnsi="Book Antiqua" w:cs="Arial"/>
          <w:color w:val="000000"/>
          <w:sz w:val="24"/>
          <w:szCs w:val="24"/>
          <w:lang w:eastAsia="sk-SK"/>
        </w:rPr>
      </w:pPr>
      <w:r w:rsidRPr="000A790E">
        <w:rPr>
          <w:rFonts w:ascii="Book Antiqua" w:eastAsia="Times New Roman" w:hAnsi="Book Antiqua" w:cs="Arial"/>
          <w:color w:val="000000"/>
          <w:sz w:val="24"/>
          <w:szCs w:val="24"/>
          <w:lang w:eastAsia="sk-SK"/>
        </w:rPr>
        <w:t xml:space="preserve">Pred pár rokmi som </w:t>
      </w:r>
      <w:r w:rsidRPr="000A790E">
        <w:rPr>
          <w:rFonts w:ascii="Book Antiqua" w:eastAsia="Times New Roman" w:hAnsi="Book Antiqua" w:cs="Arial"/>
          <w:b/>
          <w:bCs/>
          <w:color w:val="000000"/>
          <w:sz w:val="24"/>
          <w:szCs w:val="24"/>
          <w:lang w:eastAsia="sk-SK"/>
        </w:rPr>
        <w:t>nechtiac bol svedkom jedného rozhovoru</w:t>
      </w:r>
      <w:r w:rsidRPr="000A790E">
        <w:rPr>
          <w:rFonts w:ascii="Book Antiqua" w:eastAsia="Times New Roman" w:hAnsi="Book Antiqua" w:cs="Arial"/>
          <w:color w:val="000000"/>
          <w:sz w:val="24"/>
          <w:szCs w:val="24"/>
          <w:lang w:eastAsia="sk-SK"/>
        </w:rPr>
        <w:t xml:space="preserve"> istého vysoko postaveného človeka a jeho asistenta. Rozprávali sa o žiadosti, ktorú predložili tomuto danému človeku istí ľudia. Ich žiadosť nebola vypočutá. Preto sa rozhodli, že daného človeka navštívia, aby mu, čo od neho žiadajú vysvetlili, lebo tušili, že ich žiadosť celkom nepochopil. Veď šlo predsa o celkom dobrú vec, hovorili si. No keď sa tento vysokopostavený človek dozvedel, že toto sa chystá, radikálne to odmietol. Keď sa ho jeho asistent pýtal prečo ich neprijme, povedal niečo ako: to by ešte tak bolo, aby niekto na mňa tlačil. </w:t>
      </w:r>
      <w:r w:rsidRPr="000A790E">
        <w:rPr>
          <w:rFonts w:ascii="Book Antiqua" w:eastAsia="Times New Roman" w:hAnsi="Book Antiqua" w:cs="Arial"/>
          <w:b/>
          <w:bCs/>
          <w:color w:val="000000"/>
          <w:sz w:val="24"/>
          <w:szCs w:val="24"/>
          <w:lang w:eastAsia="sk-SK"/>
        </w:rPr>
        <w:t>Ja som urobil posledné slovo a svoju mienku nezmením.</w:t>
      </w:r>
      <w:r w:rsidRPr="000A790E">
        <w:rPr>
          <w:rFonts w:ascii="Book Antiqua" w:eastAsia="Times New Roman" w:hAnsi="Book Antiqua" w:cs="Arial"/>
          <w:color w:val="000000"/>
          <w:sz w:val="24"/>
          <w:szCs w:val="24"/>
          <w:lang w:eastAsia="sk-SK"/>
        </w:rPr>
        <w:t xml:space="preserve"> </w:t>
      </w:r>
    </w:p>
    <w:p w:rsidR="006F6304" w:rsidRPr="000A790E" w:rsidRDefault="006F6304" w:rsidP="006F6304">
      <w:pPr>
        <w:spacing w:before="150" w:after="150" w:line="240" w:lineRule="auto"/>
        <w:rPr>
          <w:rFonts w:ascii="Book Antiqua" w:eastAsia="Times New Roman" w:hAnsi="Book Antiqua" w:cs="Arial"/>
          <w:color w:val="000000"/>
          <w:sz w:val="24"/>
          <w:szCs w:val="24"/>
          <w:lang w:eastAsia="sk-SK"/>
        </w:rPr>
      </w:pPr>
      <w:r w:rsidRPr="000A790E">
        <w:rPr>
          <w:rFonts w:ascii="Book Antiqua" w:eastAsia="Times New Roman" w:hAnsi="Book Antiqua" w:cs="Arial"/>
          <w:color w:val="000000"/>
          <w:sz w:val="24"/>
          <w:szCs w:val="24"/>
          <w:lang w:eastAsia="sk-SK"/>
        </w:rPr>
        <w:t xml:space="preserve">Treba povedať, že </w:t>
      </w:r>
      <w:r w:rsidRPr="000A790E">
        <w:rPr>
          <w:rFonts w:ascii="Book Antiqua" w:eastAsia="Times New Roman" w:hAnsi="Book Antiqua" w:cs="Arial"/>
          <w:b/>
          <w:bCs/>
          <w:color w:val="000000"/>
          <w:sz w:val="24"/>
          <w:szCs w:val="24"/>
          <w:lang w:eastAsia="sk-SK"/>
        </w:rPr>
        <w:t>toto nie je zriedkavá vec</w:t>
      </w:r>
      <w:r w:rsidRPr="000A790E">
        <w:rPr>
          <w:rFonts w:ascii="Book Antiqua" w:eastAsia="Times New Roman" w:hAnsi="Book Antiqua" w:cs="Arial"/>
          <w:color w:val="000000"/>
          <w:sz w:val="24"/>
          <w:szCs w:val="24"/>
          <w:lang w:eastAsia="sk-SK"/>
        </w:rPr>
        <w:t xml:space="preserve">. </w:t>
      </w:r>
      <w:r w:rsidRPr="000A790E">
        <w:rPr>
          <w:rFonts w:ascii="Book Antiqua" w:eastAsia="Times New Roman" w:hAnsi="Book Antiqua" w:cs="Arial"/>
          <w:b/>
          <w:bCs/>
          <w:color w:val="000000"/>
          <w:sz w:val="24"/>
          <w:szCs w:val="24"/>
          <w:lang w:eastAsia="sk-SK"/>
        </w:rPr>
        <w:t xml:space="preserve">Pýtame sa, čo je to v nás ľuďoch, čo opakovane spôsobuje, že sa zatneme a nie </w:t>
      </w:r>
      <w:proofErr w:type="spellStart"/>
      <w:r w:rsidRPr="000A790E">
        <w:rPr>
          <w:rFonts w:ascii="Book Antiqua" w:eastAsia="Times New Roman" w:hAnsi="Book Antiqua" w:cs="Arial"/>
          <w:b/>
          <w:bCs/>
          <w:color w:val="000000"/>
          <w:sz w:val="24"/>
          <w:szCs w:val="24"/>
          <w:lang w:eastAsia="sk-SK"/>
        </w:rPr>
        <w:t>a nie</w:t>
      </w:r>
      <w:proofErr w:type="spellEnd"/>
      <w:r w:rsidRPr="000A790E">
        <w:rPr>
          <w:rFonts w:ascii="Book Antiqua" w:eastAsia="Times New Roman" w:hAnsi="Book Antiqua" w:cs="Arial"/>
          <w:b/>
          <w:bCs/>
          <w:color w:val="000000"/>
          <w:sz w:val="24"/>
          <w:szCs w:val="24"/>
          <w:lang w:eastAsia="sk-SK"/>
        </w:rPr>
        <w:t xml:space="preserve"> ustúpiť, či zmeniť svoju mienku?</w:t>
      </w:r>
      <w:r w:rsidRPr="000A790E">
        <w:rPr>
          <w:rFonts w:ascii="Book Antiqua" w:eastAsia="Times New Roman" w:hAnsi="Book Antiqua" w:cs="Arial"/>
          <w:color w:val="000000"/>
          <w:sz w:val="24"/>
          <w:szCs w:val="24"/>
          <w:lang w:eastAsia="sk-SK"/>
        </w:rPr>
        <w:t xml:space="preserve"> Je tam zrejme viac vecí. </w:t>
      </w:r>
      <w:r w:rsidRPr="000A790E">
        <w:rPr>
          <w:rFonts w:ascii="Book Antiqua" w:eastAsia="Times New Roman" w:hAnsi="Book Antiqua" w:cs="Arial"/>
          <w:b/>
          <w:bCs/>
          <w:color w:val="000000"/>
          <w:sz w:val="24"/>
          <w:szCs w:val="24"/>
          <w:u w:val="single"/>
          <w:lang w:eastAsia="sk-SK"/>
        </w:rPr>
        <w:t>Prvou</w:t>
      </w:r>
      <w:r w:rsidRPr="000A790E">
        <w:rPr>
          <w:rFonts w:ascii="Book Antiqua" w:eastAsia="Times New Roman" w:hAnsi="Book Antiqua" w:cs="Arial"/>
          <w:color w:val="000000"/>
          <w:sz w:val="24"/>
          <w:szCs w:val="24"/>
          <w:lang w:eastAsia="sk-SK"/>
        </w:rPr>
        <w:t xml:space="preserve"> je to, s čím sa stretávame na úradoch. Veľa sa dnes hovorí o korupcii. Úradník, ktorý ma pečiatku ju chce použiť ako dojnú kravu. Preto je ochotný zmeniť svoje stanovisko tak, aby bolo priaznivé pre žiadateľa len vtedy, keď dostane </w:t>
      </w:r>
      <w:proofErr w:type="spellStart"/>
      <w:r w:rsidRPr="000A790E">
        <w:rPr>
          <w:rFonts w:ascii="Book Antiqua" w:eastAsia="Times New Roman" w:hAnsi="Book Antiqua" w:cs="Arial"/>
          <w:b/>
          <w:bCs/>
          <w:color w:val="000000"/>
          <w:sz w:val="24"/>
          <w:szCs w:val="24"/>
          <w:lang w:eastAsia="sk-SK"/>
        </w:rPr>
        <w:t>bakšiš</w:t>
      </w:r>
      <w:proofErr w:type="spellEnd"/>
      <w:r w:rsidRPr="000A790E">
        <w:rPr>
          <w:rFonts w:ascii="Book Antiqua" w:eastAsia="Times New Roman" w:hAnsi="Book Antiqua" w:cs="Arial"/>
          <w:color w:val="000000"/>
          <w:sz w:val="24"/>
          <w:szCs w:val="24"/>
          <w:lang w:eastAsia="sk-SK"/>
        </w:rPr>
        <w:t>. Toto je odsúdeniahodné vykorisťovanie.</w:t>
      </w:r>
    </w:p>
    <w:p w:rsidR="006F6304" w:rsidRPr="000A790E" w:rsidRDefault="006F6304" w:rsidP="006F6304">
      <w:pPr>
        <w:spacing w:before="150" w:after="150" w:line="240" w:lineRule="auto"/>
        <w:rPr>
          <w:rFonts w:ascii="Book Antiqua" w:eastAsia="Times New Roman" w:hAnsi="Book Antiqua" w:cs="Arial"/>
          <w:color w:val="000000"/>
          <w:sz w:val="24"/>
          <w:szCs w:val="24"/>
          <w:lang w:eastAsia="sk-SK"/>
        </w:rPr>
      </w:pPr>
      <w:r w:rsidRPr="000A790E">
        <w:rPr>
          <w:rFonts w:ascii="Book Antiqua" w:eastAsia="Times New Roman" w:hAnsi="Book Antiqua" w:cs="Arial"/>
          <w:b/>
          <w:bCs/>
          <w:color w:val="000000"/>
          <w:sz w:val="24"/>
          <w:szCs w:val="24"/>
          <w:u w:val="single"/>
          <w:lang w:eastAsia="sk-SK"/>
        </w:rPr>
        <w:t>Druhou</w:t>
      </w:r>
      <w:r w:rsidRPr="000A790E">
        <w:rPr>
          <w:rFonts w:ascii="Book Antiqua" w:eastAsia="Times New Roman" w:hAnsi="Book Antiqua" w:cs="Arial"/>
          <w:color w:val="000000"/>
          <w:sz w:val="24"/>
          <w:szCs w:val="24"/>
          <w:lang w:eastAsia="sk-SK"/>
        </w:rPr>
        <w:t xml:space="preserve"> príčinou môže byť pýcha, niektorí to nazývajú aj pojmom </w:t>
      </w:r>
      <w:r w:rsidRPr="000A790E">
        <w:rPr>
          <w:rFonts w:ascii="Book Antiqua" w:eastAsia="Times New Roman" w:hAnsi="Book Antiqua" w:cs="Arial"/>
          <w:b/>
          <w:bCs/>
          <w:color w:val="000000"/>
          <w:sz w:val="24"/>
          <w:szCs w:val="24"/>
          <w:lang w:eastAsia="sk-SK"/>
        </w:rPr>
        <w:t>boj o moc</w:t>
      </w:r>
      <w:r w:rsidRPr="000A790E">
        <w:rPr>
          <w:rFonts w:ascii="Book Antiqua" w:eastAsia="Times New Roman" w:hAnsi="Book Antiqua" w:cs="Arial"/>
          <w:color w:val="000000"/>
          <w:sz w:val="24"/>
          <w:szCs w:val="24"/>
          <w:lang w:eastAsia="sk-SK"/>
        </w:rPr>
        <w:t xml:space="preserve">. Ide o to dokázať, kto je tu silnejší a kto pred kým vlastne ustupuje. Sem zapadá ten známy obraz dvoch ľudí, ktorí prechádzajú cez úzku lávku. Kto vlastne uhne, resp. kto sa vráti? Ten, kto chce dokázať svoju silu určite nie. Beda, ak takýchto ľudí máte na miestach, kde treba ľuďom slúžiť. Každý z nás sme zažili ten hrozný pocit poníženia, keď sme boli napríklad v pozícii odkázanosti pred povedzme lekárom, úradníkom, policajtom, prípadne - áno dobre počujete - aj kňazom. Pocit </w:t>
      </w:r>
      <w:proofErr w:type="spellStart"/>
      <w:r w:rsidRPr="000A790E">
        <w:rPr>
          <w:rFonts w:ascii="Book Antiqua" w:eastAsia="Times New Roman" w:hAnsi="Book Antiqua" w:cs="Arial"/>
          <w:color w:val="000000"/>
          <w:sz w:val="24"/>
          <w:szCs w:val="24"/>
          <w:lang w:eastAsia="sk-SK"/>
        </w:rPr>
        <w:t>povýšeneckosti</w:t>
      </w:r>
      <w:proofErr w:type="spellEnd"/>
      <w:r w:rsidRPr="000A790E">
        <w:rPr>
          <w:rFonts w:ascii="Book Antiqua" w:eastAsia="Times New Roman" w:hAnsi="Book Antiqua" w:cs="Arial"/>
          <w:color w:val="000000"/>
          <w:sz w:val="24"/>
          <w:szCs w:val="24"/>
          <w:lang w:eastAsia="sk-SK"/>
        </w:rPr>
        <w:t xml:space="preserve"> a snaha byť bezvýhradne rešpektovaným neobchádza bohužiaľ ani nás kňazov. Vy o tom zaiste viete tiež svoje. </w:t>
      </w:r>
    </w:p>
    <w:p w:rsidR="006F6304" w:rsidRPr="000A790E" w:rsidRDefault="006F6304" w:rsidP="006F6304">
      <w:pPr>
        <w:spacing w:before="150" w:after="150" w:line="240" w:lineRule="auto"/>
        <w:rPr>
          <w:rFonts w:ascii="Book Antiqua" w:eastAsia="Times New Roman" w:hAnsi="Book Antiqua" w:cs="Arial"/>
          <w:color w:val="000000"/>
          <w:sz w:val="24"/>
          <w:szCs w:val="24"/>
          <w:lang w:eastAsia="sk-SK"/>
        </w:rPr>
      </w:pPr>
      <w:r w:rsidRPr="000A790E">
        <w:rPr>
          <w:rFonts w:ascii="Book Antiqua" w:eastAsia="Times New Roman" w:hAnsi="Book Antiqua" w:cs="Arial"/>
          <w:b/>
          <w:bCs/>
          <w:color w:val="000000"/>
          <w:sz w:val="24"/>
          <w:szCs w:val="24"/>
          <w:u w:val="single"/>
          <w:lang w:eastAsia="sk-SK"/>
        </w:rPr>
        <w:t>Ďalšou</w:t>
      </w:r>
      <w:r w:rsidRPr="000A790E">
        <w:rPr>
          <w:rFonts w:ascii="Book Antiqua" w:eastAsia="Times New Roman" w:hAnsi="Book Antiqua" w:cs="Arial"/>
          <w:color w:val="000000"/>
          <w:sz w:val="24"/>
          <w:szCs w:val="24"/>
          <w:lang w:eastAsia="sk-SK"/>
        </w:rPr>
        <w:t xml:space="preserve"> príčinou môžu byť aj </w:t>
      </w:r>
      <w:r w:rsidRPr="000A790E">
        <w:rPr>
          <w:rFonts w:ascii="Book Antiqua" w:eastAsia="Times New Roman" w:hAnsi="Book Antiqua" w:cs="Arial"/>
          <w:b/>
          <w:bCs/>
          <w:color w:val="000000"/>
          <w:sz w:val="24"/>
          <w:szCs w:val="24"/>
          <w:lang w:eastAsia="sk-SK"/>
        </w:rPr>
        <w:t>povahové črty</w:t>
      </w:r>
      <w:r w:rsidRPr="000A790E">
        <w:rPr>
          <w:rFonts w:ascii="Book Antiqua" w:eastAsia="Times New Roman" w:hAnsi="Book Antiqua" w:cs="Arial"/>
          <w:color w:val="000000"/>
          <w:sz w:val="24"/>
          <w:szCs w:val="24"/>
          <w:lang w:eastAsia="sk-SK"/>
        </w:rPr>
        <w:t xml:space="preserve">. Máte ľudí, ktorí si veci naplánujú a nie sú schopní ich modifikovať alebo meniť za žiadnych okolností. Jedna typológia - volá sa MBTI® (Mayer </w:t>
      </w:r>
      <w:proofErr w:type="spellStart"/>
      <w:r w:rsidRPr="000A790E">
        <w:rPr>
          <w:rFonts w:ascii="Book Antiqua" w:eastAsia="Times New Roman" w:hAnsi="Book Antiqua" w:cs="Arial"/>
          <w:color w:val="000000"/>
          <w:sz w:val="24"/>
          <w:szCs w:val="24"/>
          <w:lang w:eastAsia="sk-SK"/>
        </w:rPr>
        <w:t>Briggs</w:t>
      </w:r>
      <w:proofErr w:type="spellEnd"/>
      <w:r w:rsidRPr="000A790E">
        <w:rPr>
          <w:rFonts w:ascii="Book Antiqua" w:eastAsia="Times New Roman" w:hAnsi="Book Antiqua" w:cs="Arial"/>
          <w:color w:val="000000"/>
          <w:sz w:val="24"/>
          <w:szCs w:val="24"/>
          <w:lang w:eastAsia="sk-SK"/>
        </w:rPr>
        <w:t xml:space="preserve"> Type </w:t>
      </w:r>
      <w:proofErr w:type="spellStart"/>
      <w:r w:rsidRPr="000A790E">
        <w:rPr>
          <w:rFonts w:ascii="Book Antiqua" w:eastAsia="Times New Roman" w:hAnsi="Book Antiqua" w:cs="Arial"/>
          <w:color w:val="000000"/>
          <w:sz w:val="24"/>
          <w:szCs w:val="24"/>
          <w:lang w:eastAsia="sk-SK"/>
        </w:rPr>
        <w:t>Indicator</w:t>
      </w:r>
      <w:proofErr w:type="spellEnd"/>
      <w:r w:rsidRPr="000A790E">
        <w:rPr>
          <w:rFonts w:ascii="Book Antiqua" w:eastAsia="Times New Roman" w:hAnsi="Book Antiqua" w:cs="Arial"/>
          <w:color w:val="000000"/>
          <w:sz w:val="24"/>
          <w:szCs w:val="24"/>
          <w:lang w:eastAsia="sk-SK"/>
        </w:rPr>
        <w:t xml:space="preserve">) ma jeden z párov otázok formulovaný takto: Keď sa rozhoduješ, čo je pre teba najdôležitejšie, na čo staviaš svoje rozhodovania: hlava alebo city? Rozdiel tam je v tom, že človek, ktorý sa riadi výlučne hlavou sa správa ako matematik: vypočíta si vzorec a ten potom dôsledne uplatní. Okolnosti ho nezaujímajú. Ten, čo používa city, tiež si vytýči svoj cieľ, no nakoniec sa pýta, ako toto všetko ovplyvní ľudí, ktorí sú do veci zainteresovaní? Ak by mali títo ľudia trpieť alebo by sa im mala stať škoda, radšej ustúpim od svojho zámeru. Ktorý z týchto dvoch prístupov je správnejší? Ťažko povedať. Ten prvý - hlavový - má nesporné výhody. Hovorí o dôslednosti a cieľavedomosti. No ten druhý sa ukazuje často ako správnejší. Veď nie nadarmo je mnoho hrdinov, napríklad z rozprávok predstavených práve s citovým prístupom (spomeňte si napríklad na rozprávku o štyroch mudrcoch od východu, ktorí sa šli pokloniť novonarodenému Ježišovi. Ten štvrtý sa zatáral, pretože všetko čo mal porozdával, dokonca aj svoj čas a energiu daroval, takže nakoniec prišiel až veľmi neskoro. No je predstavený ako vzor). </w:t>
      </w:r>
    </w:p>
    <w:p w:rsidR="006F6304" w:rsidRPr="000A790E" w:rsidRDefault="006F6304" w:rsidP="006F6304">
      <w:pPr>
        <w:spacing w:before="150" w:after="150" w:line="240" w:lineRule="auto"/>
        <w:rPr>
          <w:rFonts w:ascii="Book Antiqua" w:eastAsia="Times New Roman" w:hAnsi="Book Antiqua" w:cs="Arial"/>
          <w:color w:val="000000"/>
          <w:sz w:val="24"/>
          <w:szCs w:val="24"/>
          <w:lang w:eastAsia="sk-SK"/>
        </w:rPr>
      </w:pPr>
      <w:r w:rsidRPr="000A790E">
        <w:rPr>
          <w:rFonts w:ascii="Book Antiqua" w:eastAsia="Times New Roman" w:hAnsi="Book Antiqua" w:cs="Arial"/>
          <w:color w:val="000000"/>
          <w:sz w:val="24"/>
          <w:szCs w:val="24"/>
          <w:lang w:eastAsia="sk-SK"/>
        </w:rPr>
        <w:t xml:space="preserve">Prečo o tomto všetkom uvažujeme? </w:t>
      </w:r>
      <w:r w:rsidRPr="000A790E">
        <w:rPr>
          <w:rFonts w:ascii="Book Antiqua" w:eastAsia="Times New Roman" w:hAnsi="Book Antiqua" w:cs="Arial"/>
          <w:b/>
          <w:bCs/>
          <w:color w:val="000000"/>
          <w:sz w:val="24"/>
          <w:szCs w:val="24"/>
          <w:lang w:eastAsia="sk-SK"/>
        </w:rPr>
        <w:t>V dnešnom evanjeliu máme predstavený veľmi zaujímavá dialóg: medzi Ježišom a </w:t>
      </w:r>
      <w:proofErr w:type="spellStart"/>
      <w:r w:rsidRPr="000A790E">
        <w:rPr>
          <w:rFonts w:ascii="Book Antiqua" w:eastAsia="Times New Roman" w:hAnsi="Book Antiqua" w:cs="Arial"/>
          <w:b/>
          <w:bCs/>
          <w:color w:val="000000"/>
          <w:sz w:val="24"/>
          <w:szCs w:val="24"/>
          <w:lang w:eastAsia="sk-SK"/>
        </w:rPr>
        <w:t>kananejskou</w:t>
      </w:r>
      <w:proofErr w:type="spellEnd"/>
      <w:r w:rsidRPr="000A790E">
        <w:rPr>
          <w:rFonts w:ascii="Book Antiqua" w:eastAsia="Times New Roman" w:hAnsi="Book Antiqua" w:cs="Arial"/>
          <w:b/>
          <w:bCs/>
          <w:color w:val="000000"/>
          <w:sz w:val="24"/>
          <w:szCs w:val="24"/>
          <w:lang w:eastAsia="sk-SK"/>
        </w:rPr>
        <w:t xml:space="preserve"> ženou a tiež aj jeho apoštolmi, ktorí sa do rozhovoru tiež zamiešali.</w:t>
      </w:r>
      <w:r w:rsidRPr="000A790E">
        <w:rPr>
          <w:rFonts w:ascii="Book Antiqua" w:eastAsia="Times New Roman" w:hAnsi="Book Antiqua" w:cs="Arial"/>
          <w:color w:val="000000"/>
          <w:sz w:val="24"/>
          <w:szCs w:val="24"/>
          <w:lang w:eastAsia="sk-SK"/>
        </w:rPr>
        <w:t xml:space="preserve"> Ježiš je predstavený ako ten, ktorý mal presne definované svoje ciele. A treba povedať, že bol pri ich realizovaní veľmi dôsledný a cieľavedomý. No predsa nebol neohybný. </w:t>
      </w:r>
      <w:r w:rsidRPr="000A790E">
        <w:rPr>
          <w:rFonts w:ascii="Book Antiqua" w:eastAsia="Times New Roman" w:hAnsi="Book Antiqua" w:cs="Arial"/>
          <w:b/>
          <w:bCs/>
          <w:color w:val="000000"/>
          <w:sz w:val="24"/>
          <w:szCs w:val="24"/>
          <w:lang w:eastAsia="sk-SK"/>
        </w:rPr>
        <w:t>Vďaka dialógu, ktorý viedol s </w:t>
      </w:r>
      <w:proofErr w:type="spellStart"/>
      <w:r w:rsidRPr="000A790E">
        <w:rPr>
          <w:rFonts w:ascii="Book Antiqua" w:eastAsia="Times New Roman" w:hAnsi="Book Antiqua" w:cs="Arial"/>
          <w:b/>
          <w:bCs/>
          <w:color w:val="000000"/>
          <w:sz w:val="24"/>
          <w:szCs w:val="24"/>
          <w:lang w:eastAsia="sk-SK"/>
        </w:rPr>
        <w:t>kananejskou</w:t>
      </w:r>
      <w:proofErr w:type="spellEnd"/>
      <w:r w:rsidRPr="000A790E">
        <w:rPr>
          <w:rFonts w:ascii="Book Antiqua" w:eastAsia="Times New Roman" w:hAnsi="Book Antiqua" w:cs="Arial"/>
          <w:b/>
          <w:bCs/>
          <w:color w:val="000000"/>
          <w:sz w:val="24"/>
          <w:szCs w:val="24"/>
          <w:lang w:eastAsia="sk-SK"/>
        </w:rPr>
        <w:t xml:space="preserve"> ženou (a nielen s ňou, pretože bolo toho viac, čo zmenil), svoje stanovisko zmenil.</w:t>
      </w:r>
      <w:r w:rsidRPr="000A790E">
        <w:rPr>
          <w:rFonts w:ascii="Book Antiqua" w:eastAsia="Times New Roman" w:hAnsi="Book Antiqua" w:cs="Arial"/>
          <w:color w:val="000000"/>
          <w:sz w:val="24"/>
          <w:szCs w:val="24"/>
          <w:lang w:eastAsia="sk-SK"/>
        </w:rPr>
        <w:t xml:space="preserve"> O čo išlo? Ježiš bol presvedčený, že sa má venovať len židom. </w:t>
      </w:r>
      <w:r w:rsidRPr="000A790E">
        <w:rPr>
          <w:rFonts w:ascii="Book Antiqua" w:eastAsia="Times New Roman" w:hAnsi="Book Antiqua" w:cs="Arial"/>
          <w:color w:val="000000"/>
          <w:sz w:val="24"/>
          <w:szCs w:val="24"/>
          <w:lang w:eastAsia="sk-SK"/>
        </w:rPr>
        <w:lastRenderedPageBreak/>
        <w:t xml:space="preserve">Preto sa s pohanmi buď nestýkal, alebo stýkal len veľmi málo. No v evanjeliu ho vidíme, ako sa ocitol na území </w:t>
      </w:r>
      <w:proofErr w:type="spellStart"/>
      <w:r w:rsidRPr="000A790E">
        <w:rPr>
          <w:rFonts w:ascii="Book Antiqua" w:eastAsia="Times New Roman" w:hAnsi="Book Antiqua" w:cs="Arial"/>
          <w:color w:val="000000"/>
          <w:sz w:val="24"/>
          <w:szCs w:val="24"/>
          <w:lang w:eastAsia="sk-SK"/>
        </w:rPr>
        <w:t>Týru</w:t>
      </w:r>
      <w:proofErr w:type="spellEnd"/>
      <w:r w:rsidRPr="000A790E">
        <w:rPr>
          <w:rFonts w:ascii="Book Antiqua" w:eastAsia="Times New Roman" w:hAnsi="Book Antiqua" w:cs="Arial"/>
          <w:color w:val="000000"/>
          <w:sz w:val="24"/>
          <w:szCs w:val="24"/>
          <w:lang w:eastAsia="sk-SK"/>
        </w:rPr>
        <w:t xml:space="preserve"> a </w:t>
      </w:r>
      <w:proofErr w:type="spellStart"/>
      <w:r w:rsidRPr="000A790E">
        <w:rPr>
          <w:rFonts w:ascii="Book Antiqua" w:eastAsia="Times New Roman" w:hAnsi="Book Antiqua" w:cs="Arial"/>
          <w:color w:val="000000"/>
          <w:sz w:val="24"/>
          <w:szCs w:val="24"/>
          <w:lang w:eastAsia="sk-SK"/>
        </w:rPr>
        <w:t>Sidonu</w:t>
      </w:r>
      <w:proofErr w:type="spellEnd"/>
      <w:r w:rsidRPr="000A790E">
        <w:rPr>
          <w:rFonts w:ascii="Book Antiqua" w:eastAsia="Times New Roman" w:hAnsi="Book Antiqua" w:cs="Arial"/>
          <w:color w:val="000000"/>
          <w:sz w:val="24"/>
          <w:szCs w:val="24"/>
          <w:lang w:eastAsia="sk-SK"/>
        </w:rPr>
        <w:t xml:space="preserve">, ktoré ležalo už mimo Židovského teritória. Dnes tieto mestá ležia v Južnom Libanone. A tu sa k nemu priblíži žena, ktorá prosí o uzdravenie svojej chorej dcéry. Ježiš odmieta. A robí to dosť rázne. Žena nalieha. Ježiš trvá na svojom. No nakoniec ustupuje a žene pomohol. Toto sa neskôr zrejme stalo modelom aj pre apoštolov v prvotnej cirkvi. </w:t>
      </w:r>
    </w:p>
    <w:p w:rsidR="006F6304" w:rsidRPr="000A790E" w:rsidRDefault="006F6304" w:rsidP="006F6304">
      <w:pPr>
        <w:spacing w:before="150" w:after="150" w:line="240" w:lineRule="auto"/>
        <w:rPr>
          <w:rFonts w:ascii="Book Antiqua" w:eastAsia="Times New Roman" w:hAnsi="Book Antiqua" w:cs="Arial"/>
          <w:color w:val="000000"/>
          <w:sz w:val="24"/>
          <w:szCs w:val="24"/>
          <w:lang w:eastAsia="sk-SK"/>
        </w:rPr>
      </w:pPr>
      <w:r w:rsidRPr="000A790E">
        <w:rPr>
          <w:rFonts w:ascii="Book Antiqua" w:eastAsia="Times New Roman" w:hAnsi="Book Antiqua" w:cs="Arial"/>
          <w:b/>
          <w:bCs/>
          <w:color w:val="000000"/>
          <w:sz w:val="24"/>
          <w:szCs w:val="24"/>
          <w:lang w:eastAsia="sk-SK"/>
        </w:rPr>
        <w:t>To, čo u Ježiša vidíme, je na jednej stránke silne vytýčený cieľ.</w:t>
      </w:r>
      <w:r w:rsidRPr="000A790E">
        <w:rPr>
          <w:rFonts w:ascii="Book Antiqua" w:eastAsia="Times New Roman" w:hAnsi="Book Antiqua" w:cs="Arial"/>
          <w:color w:val="000000"/>
          <w:sz w:val="24"/>
          <w:szCs w:val="24"/>
          <w:lang w:eastAsia="sk-SK"/>
        </w:rPr>
        <w:t xml:space="preserve"> </w:t>
      </w:r>
      <w:r w:rsidRPr="000A790E">
        <w:rPr>
          <w:rFonts w:ascii="Book Antiqua" w:eastAsia="Times New Roman" w:hAnsi="Book Antiqua" w:cs="Arial"/>
          <w:b/>
          <w:bCs/>
          <w:color w:val="000000"/>
          <w:sz w:val="24"/>
          <w:szCs w:val="24"/>
          <w:lang w:eastAsia="sk-SK"/>
        </w:rPr>
        <w:t>No na strane druhej ochota svoje ciele modifikovať, ak sa ukáže, že nie sú celkom správne.</w:t>
      </w:r>
      <w:r w:rsidRPr="000A790E">
        <w:rPr>
          <w:rFonts w:ascii="Book Antiqua" w:eastAsia="Times New Roman" w:hAnsi="Book Antiqua" w:cs="Arial"/>
          <w:color w:val="000000"/>
          <w:sz w:val="24"/>
          <w:szCs w:val="24"/>
          <w:lang w:eastAsia="sk-SK"/>
        </w:rPr>
        <w:t xml:space="preserve"> A táto modifikácia sa ukazuje cez </w:t>
      </w:r>
      <w:r w:rsidRPr="000A790E">
        <w:rPr>
          <w:rFonts w:ascii="Book Antiqua" w:eastAsia="Times New Roman" w:hAnsi="Book Antiqua" w:cs="Arial"/>
          <w:b/>
          <w:bCs/>
          <w:color w:val="000000"/>
          <w:sz w:val="24"/>
          <w:szCs w:val="24"/>
          <w:lang w:eastAsia="sk-SK"/>
        </w:rPr>
        <w:t>dialóg</w:t>
      </w:r>
      <w:r w:rsidRPr="000A790E">
        <w:rPr>
          <w:rFonts w:ascii="Book Antiqua" w:eastAsia="Times New Roman" w:hAnsi="Book Antiqua" w:cs="Arial"/>
          <w:color w:val="000000"/>
          <w:sz w:val="24"/>
          <w:szCs w:val="24"/>
          <w:lang w:eastAsia="sk-SK"/>
        </w:rPr>
        <w:t xml:space="preserve">. A kedy sú tieto ciele nesprávne? </w:t>
      </w:r>
      <w:r w:rsidRPr="000A790E">
        <w:rPr>
          <w:rFonts w:ascii="Book Antiqua" w:eastAsia="Times New Roman" w:hAnsi="Book Antiqua" w:cs="Arial"/>
          <w:b/>
          <w:bCs/>
          <w:color w:val="000000"/>
          <w:sz w:val="24"/>
          <w:szCs w:val="24"/>
          <w:lang w:eastAsia="sk-SK"/>
        </w:rPr>
        <w:t>Keď neslúžia ľuďom.</w:t>
      </w:r>
      <w:r w:rsidRPr="000A790E">
        <w:rPr>
          <w:rFonts w:ascii="Book Antiqua" w:eastAsia="Times New Roman" w:hAnsi="Book Antiqua" w:cs="Arial"/>
          <w:color w:val="000000"/>
          <w:sz w:val="24"/>
          <w:szCs w:val="24"/>
          <w:lang w:eastAsia="sk-SK"/>
        </w:rPr>
        <w:t xml:space="preserve"> Pre Ježiša bol prvý a nadovšetko človek. Len si spomeňte, čo povedal, keď išlo o zachovávanie soboty: „Sobota je tu pre človeka a nie človek pre sobotu!" Nedávno som počúval na rádiu Twist jeden dialóg z istou zástupkyňou Slovenských Telekomunikácií. Možno ani neviete, že keď nezaplatíte na čas účet, pošlú vám upomienku, ktorá je však uložená na pošte 5 dní. Ak si ju neprevezmete na čas (napríklad ste na dovolenke), po piatich dňoch vás vypínajú. ST to robia ako jediné. Všetky ostatné inštitúcie majú lehotu držania upomienky na pošte 18 dní. Istý zákazník sa sťažoval do rádia Twist a tak to teda skúmali. Predstaviteľka ST nemala žiadna pádne argumenty prečo to majú tak. Nakoniec sa jej redaktor pýtal, či by nemohli prehodnotiť tento svoj úzus, aby tak mohli slúžiť zákazníkovi, odpovedala, že «nie». Znova opakujem, toto sme často my. Toto ale nebol Ježiš. Ten hľadal pravdu, hľadal najlepšiu cestu, ako poslúžiť človeku, ako byť s ním. A preto bol ochotný veci meniť. To pravidlo, že bol poslaný len k strateným ovciam domu </w:t>
      </w:r>
      <w:proofErr w:type="spellStart"/>
      <w:r w:rsidRPr="000A790E">
        <w:rPr>
          <w:rFonts w:ascii="Book Antiqua" w:eastAsia="Times New Roman" w:hAnsi="Book Antiqua" w:cs="Arial"/>
          <w:color w:val="000000"/>
          <w:sz w:val="24"/>
          <w:szCs w:val="24"/>
          <w:lang w:eastAsia="sk-SK"/>
        </w:rPr>
        <w:t>Izraelovho</w:t>
      </w:r>
      <w:proofErr w:type="spellEnd"/>
      <w:r w:rsidRPr="000A790E">
        <w:rPr>
          <w:rFonts w:ascii="Book Antiqua" w:eastAsia="Times New Roman" w:hAnsi="Book Antiqua" w:cs="Arial"/>
          <w:color w:val="000000"/>
          <w:sz w:val="24"/>
          <w:szCs w:val="24"/>
          <w:lang w:eastAsia="sk-SK"/>
        </w:rPr>
        <w:t xml:space="preserve"> by bolo vynechalo množstvo trpiacich ľudí z jeho záujmu a boli vyňatí spod jeho pomoci. A preto to zmenil. Na základe dialógu, nielen tohto ale aj iných dialógov. </w:t>
      </w:r>
    </w:p>
    <w:p w:rsidR="006F6304" w:rsidRPr="000A790E" w:rsidRDefault="006F6304" w:rsidP="006F6304">
      <w:pPr>
        <w:spacing w:before="150" w:after="150" w:line="240" w:lineRule="auto"/>
        <w:rPr>
          <w:rFonts w:ascii="Book Antiqua" w:eastAsia="Times New Roman" w:hAnsi="Book Antiqua" w:cs="Arial"/>
          <w:color w:val="000000"/>
          <w:sz w:val="24"/>
          <w:szCs w:val="24"/>
          <w:lang w:eastAsia="sk-SK"/>
        </w:rPr>
      </w:pPr>
      <w:r w:rsidRPr="000A790E">
        <w:rPr>
          <w:rFonts w:ascii="Book Antiqua" w:eastAsia="Times New Roman" w:hAnsi="Book Antiqua" w:cs="Arial"/>
          <w:color w:val="000000"/>
          <w:sz w:val="24"/>
          <w:szCs w:val="24"/>
          <w:lang w:eastAsia="sk-SK"/>
        </w:rPr>
        <w:t xml:space="preserve">Možno sa nám bude zdať trocha odvážna myšlienka, ktorú teraz vyslovím, ale stojím si za ňou, pretože ju uvádza veľa autorov: </w:t>
      </w:r>
      <w:r w:rsidRPr="000A790E">
        <w:rPr>
          <w:rFonts w:ascii="Book Antiqua" w:eastAsia="Times New Roman" w:hAnsi="Book Antiqua" w:cs="Arial"/>
          <w:b/>
          <w:bCs/>
          <w:color w:val="000000"/>
          <w:sz w:val="24"/>
          <w:szCs w:val="24"/>
          <w:lang w:eastAsia="sk-SK"/>
        </w:rPr>
        <w:t>aj Ježiš v chápaní svojej misie rástol, teda sa vyvíjal</w:t>
      </w:r>
      <w:r w:rsidRPr="000A790E">
        <w:rPr>
          <w:rFonts w:ascii="Book Antiqua" w:eastAsia="Times New Roman" w:hAnsi="Book Antiqua" w:cs="Arial"/>
          <w:color w:val="000000"/>
          <w:sz w:val="24"/>
          <w:szCs w:val="24"/>
          <w:lang w:eastAsia="sk-SK"/>
        </w:rPr>
        <w:t xml:space="preserve">. A toto, čo sme počuli dnes je jedným z dôkazov tohto tvrdenia. </w:t>
      </w:r>
    </w:p>
    <w:p w:rsidR="006F6304" w:rsidRPr="000A790E" w:rsidRDefault="006F6304" w:rsidP="006F6304">
      <w:pPr>
        <w:spacing w:before="150" w:after="150" w:line="240" w:lineRule="auto"/>
        <w:rPr>
          <w:rFonts w:ascii="Book Antiqua" w:eastAsia="Times New Roman" w:hAnsi="Book Antiqua" w:cs="Arial"/>
          <w:color w:val="000000"/>
          <w:sz w:val="24"/>
          <w:szCs w:val="24"/>
          <w:lang w:eastAsia="sk-SK"/>
        </w:rPr>
      </w:pPr>
      <w:r w:rsidRPr="000A790E">
        <w:rPr>
          <w:rFonts w:ascii="Book Antiqua" w:eastAsia="Times New Roman" w:hAnsi="Book Antiqua" w:cs="Arial"/>
          <w:color w:val="000000"/>
          <w:sz w:val="24"/>
          <w:szCs w:val="24"/>
          <w:lang w:eastAsia="sk-SK"/>
        </w:rPr>
        <w:t xml:space="preserve">Je zaujímavé, že aj </w:t>
      </w:r>
      <w:r w:rsidRPr="000A790E">
        <w:rPr>
          <w:rFonts w:ascii="Book Antiqua" w:eastAsia="Times New Roman" w:hAnsi="Book Antiqua" w:cs="Arial"/>
          <w:b/>
          <w:bCs/>
          <w:color w:val="000000"/>
          <w:sz w:val="24"/>
          <w:szCs w:val="24"/>
          <w:lang w:eastAsia="sk-SK"/>
        </w:rPr>
        <w:t>v </w:t>
      </w:r>
      <w:proofErr w:type="spellStart"/>
      <w:r w:rsidRPr="000A790E">
        <w:rPr>
          <w:rFonts w:ascii="Book Antiqua" w:eastAsia="Times New Roman" w:hAnsi="Book Antiqua" w:cs="Arial"/>
          <w:b/>
          <w:bCs/>
          <w:color w:val="000000"/>
          <w:sz w:val="24"/>
          <w:szCs w:val="24"/>
          <w:lang w:eastAsia="sk-SK"/>
        </w:rPr>
        <w:t>misiológii</w:t>
      </w:r>
      <w:proofErr w:type="spellEnd"/>
      <w:r w:rsidRPr="000A790E">
        <w:rPr>
          <w:rFonts w:ascii="Book Antiqua" w:eastAsia="Times New Roman" w:hAnsi="Book Antiqua" w:cs="Arial"/>
          <w:color w:val="000000"/>
          <w:sz w:val="24"/>
          <w:szCs w:val="24"/>
          <w:lang w:eastAsia="sk-SK"/>
        </w:rPr>
        <w:t xml:space="preserve"> dnes prichádzame na to, že toto je jediná cesta konania misie. Misionári často šli na dané miesto s hotovými plánmi. Netýkali sa len ich programu, ktorý mali do bodky pripravený. Ale aj svojho osobného postoja. Ja sa nemením. Oni sa musia zmeniť... Inými slovami: oni musia ustúpiť. Dnes takéto metódy už zavrhujeme. Dnes hovoríme o misiách ako o dialógu.</w:t>
      </w:r>
    </w:p>
    <w:p w:rsidR="006F6304" w:rsidRPr="000A790E" w:rsidRDefault="006F6304" w:rsidP="006F6304">
      <w:pPr>
        <w:spacing w:before="150" w:after="150" w:line="240" w:lineRule="auto"/>
        <w:rPr>
          <w:rFonts w:ascii="Book Antiqua" w:eastAsia="Times New Roman" w:hAnsi="Book Antiqua" w:cs="Arial"/>
          <w:color w:val="000000"/>
          <w:sz w:val="24"/>
          <w:szCs w:val="24"/>
          <w:lang w:eastAsia="sk-SK"/>
        </w:rPr>
      </w:pPr>
      <w:r w:rsidRPr="000A790E">
        <w:rPr>
          <w:rFonts w:ascii="Book Antiqua" w:eastAsia="Times New Roman" w:hAnsi="Book Antiqua" w:cs="Arial"/>
          <w:color w:val="000000"/>
          <w:sz w:val="24"/>
          <w:szCs w:val="24"/>
          <w:lang w:eastAsia="sk-SK"/>
        </w:rPr>
        <w:t xml:space="preserve">Na záver by som nám chcel položiť zopár otázok na svoje sebaspytovanie: </w:t>
      </w:r>
      <w:r w:rsidRPr="000A790E">
        <w:rPr>
          <w:rFonts w:ascii="Book Antiqua" w:eastAsia="Times New Roman" w:hAnsi="Book Antiqua" w:cs="Arial"/>
          <w:b/>
          <w:bCs/>
          <w:i/>
          <w:iCs/>
          <w:color w:val="000000"/>
          <w:sz w:val="24"/>
          <w:szCs w:val="24"/>
          <w:lang w:eastAsia="sk-SK"/>
        </w:rPr>
        <w:t>Ako je to so mnou? So</w:t>
      </w:r>
      <w:r w:rsidR="00A8255F">
        <w:rPr>
          <w:rFonts w:ascii="Book Antiqua" w:eastAsia="Times New Roman" w:hAnsi="Book Antiqua" w:cs="Arial"/>
          <w:b/>
          <w:bCs/>
          <w:i/>
          <w:iCs/>
          <w:color w:val="000000"/>
          <w:sz w:val="24"/>
          <w:szCs w:val="24"/>
          <w:lang w:eastAsia="sk-SK"/>
        </w:rPr>
        <w:t>m</w:t>
      </w:r>
      <w:r w:rsidRPr="000A790E">
        <w:rPr>
          <w:rFonts w:ascii="Book Antiqua" w:eastAsia="Times New Roman" w:hAnsi="Book Antiqua" w:cs="Arial"/>
          <w:b/>
          <w:bCs/>
          <w:i/>
          <w:iCs/>
          <w:color w:val="000000"/>
          <w:sz w:val="24"/>
          <w:szCs w:val="24"/>
          <w:lang w:eastAsia="sk-SK"/>
        </w:rPr>
        <w:t xml:space="preserve"> človekom ohybným? Som ochotný meniť svoje ciele a predsavzatia, keď si to situácia žiada. Nie som náhodou človekom pýchy, ktorý chce - aj keď vie, že sa mýli - mať za každá cenu posledné slovo? Viem ustúpiť? Viem viesť dialóg s ľuďmi? Viem sa stretnúť s nimi na polceste t.j., že aj keď idem s nimi s pevným plánom, predsa na konci sme zmenení obaja?</w:t>
      </w:r>
      <w:r w:rsidRPr="000A790E">
        <w:rPr>
          <w:rFonts w:ascii="Book Antiqua" w:eastAsia="Times New Roman" w:hAnsi="Book Antiqua" w:cs="Arial"/>
          <w:color w:val="000000"/>
          <w:sz w:val="24"/>
          <w:szCs w:val="24"/>
          <w:lang w:eastAsia="sk-SK"/>
        </w:rPr>
        <w:t xml:space="preserve"> </w:t>
      </w:r>
    </w:p>
    <w:p w:rsidR="00475433" w:rsidRPr="000A790E" w:rsidRDefault="00475433">
      <w:pPr>
        <w:rPr>
          <w:rFonts w:ascii="Book Antiqua" w:hAnsi="Book Antiqua"/>
          <w:sz w:val="24"/>
          <w:szCs w:val="24"/>
        </w:rPr>
      </w:pPr>
    </w:p>
    <w:p w:rsidR="006F6304" w:rsidRPr="000A790E" w:rsidRDefault="006F6304">
      <w:pPr>
        <w:rPr>
          <w:rFonts w:ascii="Book Antiqua" w:hAnsi="Book Antiqua"/>
          <w:sz w:val="24"/>
          <w:szCs w:val="24"/>
        </w:rPr>
      </w:pPr>
    </w:p>
    <w:p w:rsidR="006F6304" w:rsidRDefault="006F6304">
      <w:pPr>
        <w:rPr>
          <w:rFonts w:ascii="Book Antiqua" w:hAnsi="Book Antiqua"/>
          <w:sz w:val="24"/>
          <w:szCs w:val="24"/>
        </w:rPr>
      </w:pPr>
    </w:p>
    <w:p w:rsidR="00A8255F" w:rsidRDefault="00A8255F">
      <w:pPr>
        <w:rPr>
          <w:rFonts w:ascii="Book Antiqua" w:hAnsi="Book Antiqua"/>
          <w:sz w:val="24"/>
          <w:szCs w:val="24"/>
        </w:rPr>
      </w:pPr>
    </w:p>
    <w:p w:rsidR="00A8255F" w:rsidRPr="000A790E" w:rsidRDefault="00A8255F">
      <w:pPr>
        <w:rPr>
          <w:rFonts w:ascii="Book Antiqua" w:hAnsi="Book Antiqua"/>
          <w:sz w:val="24"/>
          <w:szCs w:val="24"/>
        </w:rPr>
      </w:pPr>
    </w:p>
    <w:p w:rsidR="006F6304" w:rsidRPr="000A790E" w:rsidRDefault="006F6304">
      <w:pPr>
        <w:rPr>
          <w:rFonts w:ascii="Book Antiqua" w:hAnsi="Book Antiqua"/>
          <w:sz w:val="24"/>
          <w:szCs w:val="24"/>
        </w:rPr>
      </w:pPr>
    </w:p>
    <w:p w:rsidR="006F6304" w:rsidRPr="000A790E" w:rsidRDefault="006F6304" w:rsidP="006F6304">
      <w:pPr>
        <w:rPr>
          <w:rFonts w:ascii="Book Antiqua" w:hAnsi="Book Antiqua"/>
          <w:sz w:val="24"/>
          <w:szCs w:val="24"/>
          <w:lang w:eastAsia="sk-SK"/>
        </w:rPr>
      </w:pPr>
      <w:r w:rsidRPr="000A790E">
        <w:rPr>
          <w:rFonts w:ascii="Book Antiqua" w:hAnsi="Book Antiqua"/>
          <w:sz w:val="24"/>
          <w:szCs w:val="24"/>
          <w:lang w:eastAsia="sk-SK"/>
        </w:rPr>
        <w:lastRenderedPageBreak/>
        <w:t>20. nedeľa cez rok (A)</w:t>
      </w:r>
      <w:r w:rsidRPr="000A790E">
        <w:rPr>
          <w:rFonts w:ascii="Book Antiqua" w:hAnsi="Book Antiqua"/>
          <w:sz w:val="24"/>
          <w:szCs w:val="24"/>
          <w:lang w:eastAsia="sk-SK"/>
        </w:rPr>
        <w:br/>
      </w:r>
      <w:hyperlink r:id="rId4" w:history="1">
        <w:proofErr w:type="spellStart"/>
        <w:r w:rsidRPr="000A790E">
          <w:rPr>
            <w:rFonts w:ascii="Book Antiqua" w:hAnsi="Book Antiqua"/>
            <w:color w:val="109C25"/>
            <w:sz w:val="24"/>
            <w:szCs w:val="24"/>
            <w:lang w:eastAsia="sk-SK"/>
          </w:rPr>
          <w:t>Mt</w:t>
        </w:r>
        <w:proofErr w:type="spellEnd"/>
        <w:r w:rsidRPr="000A790E">
          <w:rPr>
            <w:rFonts w:ascii="Book Antiqua" w:hAnsi="Book Antiqua"/>
            <w:color w:val="109C25"/>
            <w:sz w:val="24"/>
            <w:szCs w:val="24"/>
            <w:lang w:eastAsia="sk-SK"/>
          </w:rPr>
          <w:t xml:space="preserve"> 15, 21-28</w:t>
        </w:r>
      </w:hyperlink>
      <w:r w:rsidRPr="000A790E">
        <w:rPr>
          <w:rFonts w:ascii="Book Antiqua" w:hAnsi="Book Antiqua"/>
          <w:sz w:val="24"/>
          <w:szCs w:val="24"/>
          <w:lang w:eastAsia="sk-SK"/>
        </w:rPr>
        <w:br/>
        <w:t xml:space="preserve">Autor: Karol Moravčík </w:t>
      </w:r>
    </w:p>
    <w:p w:rsidR="006F6304" w:rsidRPr="000A790E" w:rsidRDefault="006F6304" w:rsidP="006F6304">
      <w:pPr>
        <w:rPr>
          <w:rFonts w:ascii="Book Antiqua" w:hAnsi="Book Antiqua"/>
          <w:sz w:val="24"/>
          <w:szCs w:val="24"/>
          <w:lang w:eastAsia="sk-SK"/>
        </w:rPr>
      </w:pPr>
      <w:r w:rsidRPr="000A790E">
        <w:rPr>
          <w:rFonts w:ascii="Book Antiqua" w:hAnsi="Book Antiqua"/>
          <w:sz w:val="24"/>
          <w:szCs w:val="24"/>
          <w:lang w:eastAsia="sk-SK"/>
        </w:rPr>
        <w:t>Koncom šesťdesiatych rokov 20. storočia (tesne po skončení II. vatikánskeho koncilu) sa v katolíckej cirkvi rozšíril dovtedy nevídaný optimizmus. Katolíci prestávali vnímať samých seba ako ohrozených modernou kultúrou, prestávali sa odťahovať od protestantov i príslušníkov nekresťanských náboženstiev a nevyhýbali sa ani dialógu s ateistami. Začalo sa presadzovať heslo: „Hľadajme to, čo nás spája“, a nie to staré: „Pozeraj na to, čo rozdeľuje!“ V pozadí bolo obnovené evanjeliové chápanie, že aj ľudia, ktorí vyznávajú inú vieru ako kresťanskú a chodia do iných kostolov, ako sú katolícke, môžu byť Božími deťmi a našimi blížnymi. Tento pozitívny prístup celkom nevydržal, mnohí predstavitelia cirkvi a bežní veriaci sa aj dnes nazdávajú, že inak veriacim ľuďom sa veľmi neoddá veriť a že treba udržať vytýčené hranice medzi katolíckymi kresťanmi a ostatnými ľuďmi. Pred problémom však neujdeme; zvlášť tu v Bratislave temer v každej rodine žijú spoločne ľudia rôznej viery či neviery. A my si môžeme vybrať, či si chceme robiť každý po svojom, alebo sa pokúsime napriek rôznosti o spoluprácu a pochopenie.</w:t>
      </w:r>
      <w:r w:rsidRPr="000A790E">
        <w:rPr>
          <w:rFonts w:ascii="Book Antiqua" w:hAnsi="Book Antiqua"/>
          <w:sz w:val="24"/>
          <w:szCs w:val="24"/>
          <w:lang w:eastAsia="sk-SK"/>
        </w:rPr>
        <w:br/>
      </w:r>
      <w:r w:rsidRPr="000A790E">
        <w:rPr>
          <w:rFonts w:ascii="Book Antiqua" w:hAnsi="Book Antiqua"/>
          <w:sz w:val="24"/>
          <w:szCs w:val="24"/>
          <w:lang w:eastAsia="sk-SK"/>
        </w:rPr>
        <w:br/>
        <w:t xml:space="preserve">Ako také porozumenie môže vzniknúť? Evanjelium dnešnej nedele nás na prvé počutie príliš nepoteší. Podľa Matúšovho evanjelia prišla raz za Ježišom istá </w:t>
      </w:r>
      <w:proofErr w:type="spellStart"/>
      <w:r w:rsidRPr="000A790E">
        <w:rPr>
          <w:rFonts w:ascii="Book Antiqua" w:hAnsi="Book Antiqua"/>
          <w:sz w:val="24"/>
          <w:szCs w:val="24"/>
          <w:lang w:eastAsia="sk-SK"/>
        </w:rPr>
        <w:t>kanaánska</w:t>
      </w:r>
      <w:proofErr w:type="spellEnd"/>
      <w:r w:rsidRPr="000A790E">
        <w:rPr>
          <w:rFonts w:ascii="Book Antiqua" w:hAnsi="Book Antiqua"/>
          <w:sz w:val="24"/>
          <w:szCs w:val="24"/>
          <w:lang w:eastAsia="sk-SK"/>
        </w:rPr>
        <w:t xml:space="preserve"> žena, teda pohanka. Ježišovi učeníci sa jej chceli zbaviť a Ježiš jej spočiatku tiež nevenoval pozornosť. Keď konečne prehovoril, vyhovoril sa, že má poslanie len pre židov. Až po tom, ako sa žena nevzdávala, ju pochválil a vyhovel jej. Všimnime si, za čo ju pochválil: Ježiš pochválil ženu za jej vieru a následne ju odmenil uzdravením jej dcéry. Pokiaľ ženu odmietal, robil to na základe tradičného vymedzenia: Tu sú naši židia a tam pohania... Viera však umožnila prekonať rozdiely. </w:t>
      </w:r>
      <w:r w:rsidRPr="000A790E">
        <w:rPr>
          <w:rFonts w:ascii="Book Antiqua" w:hAnsi="Book Antiqua"/>
          <w:sz w:val="24"/>
          <w:szCs w:val="24"/>
          <w:lang w:eastAsia="sk-SK"/>
        </w:rPr>
        <w:br/>
      </w:r>
      <w:r w:rsidRPr="000A790E">
        <w:rPr>
          <w:rFonts w:ascii="Book Antiqua" w:hAnsi="Book Antiqua"/>
          <w:sz w:val="24"/>
          <w:szCs w:val="24"/>
          <w:lang w:eastAsia="sk-SK"/>
        </w:rPr>
        <w:br/>
        <w:t xml:space="preserve">Tento text ľahšie pochopíme, ak si uvedomíme, že nie je len o Ježišovi, ale aj o situácii ľudí, medzi ktorými vzniklo Matúšovo evanjelium. Títo ľudia boli tzv. </w:t>
      </w:r>
      <w:proofErr w:type="spellStart"/>
      <w:r w:rsidRPr="000A790E">
        <w:rPr>
          <w:rFonts w:ascii="Book Antiqua" w:hAnsi="Book Antiqua"/>
          <w:sz w:val="24"/>
          <w:szCs w:val="24"/>
          <w:lang w:eastAsia="sk-SK"/>
        </w:rPr>
        <w:t>židokresťania</w:t>
      </w:r>
      <w:proofErr w:type="spellEnd"/>
      <w:r w:rsidRPr="000A790E">
        <w:rPr>
          <w:rFonts w:ascii="Book Antiqua" w:hAnsi="Book Antiqua"/>
          <w:sz w:val="24"/>
          <w:szCs w:val="24"/>
          <w:lang w:eastAsia="sk-SK"/>
        </w:rPr>
        <w:t xml:space="preserve">, teda kresťania pôvodom zo židovstva. Na jednej strane mali ťažkú pozíciu medzi ostatnými židmi, ktorí ich pokladali za sektárov, na druhej strane oni sami – hoci sa dokázali hlásiť k Ježišovi ako Mesiášovi – pokladali za dôležité naďalej zachovávať všetky pravidlá židovskej tradície. Evanjelium opisuje stretnutie Ježiša so ženou tak, aby Ježiš vyznel ako verný voči židovskej tradícii. Pre Matúša píšuceho pre židov bolo dôležité poukázať na Ježišovu vernosť voči židovstvu. Zároveň však poukázal aj na to, čo umožnilo židovskú tradíciu prekročiť. To bola práve viera a nie hocijaká. </w:t>
      </w:r>
      <w:proofErr w:type="spellStart"/>
      <w:r w:rsidRPr="000A790E">
        <w:rPr>
          <w:rFonts w:ascii="Book Antiqua" w:hAnsi="Book Antiqua"/>
          <w:sz w:val="24"/>
          <w:szCs w:val="24"/>
          <w:lang w:eastAsia="sk-SK"/>
        </w:rPr>
        <w:t>Kanaánska</w:t>
      </w:r>
      <w:proofErr w:type="spellEnd"/>
      <w:r w:rsidRPr="000A790E">
        <w:rPr>
          <w:rFonts w:ascii="Book Antiqua" w:hAnsi="Book Antiqua"/>
          <w:sz w:val="24"/>
          <w:szCs w:val="24"/>
          <w:lang w:eastAsia="sk-SK"/>
        </w:rPr>
        <w:t xml:space="preserve"> žena oslovuje Ježiša tak, že ho uznáva za Mesiáša. Vyjadrené je to tým, že žena mu dáva helénsky mesiášsky titul „Pán“ i židovský mesiášsky titul „Syn Dávidov“. Táto viera, že Ježiš je Mesiáš, že cez neho Boh koná viac a osobnejšie ako napr. cez Mojžiša, učinila z Ježišových židovských učeníkov </w:t>
      </w:r>
      <w:proofErr w:type="spellStart"/>
      <w:r w:rsidRPr="000A790E">
        <w:rPr>
          <w:rFonts w:ascii="Book Antiqua" w:hAnsi="Book Antiqua"/>
          <w:sz w:val="24"/>
          <w:szCs w:val="24"/>
          <w:lang w:eastAsia="sk-SK"/>
        </w:rPr>
        <w:t>židokresťanov</w:t>
      </w:r>
      <w:proofErr w:type="spellEnd"/>
      <w:r w:rsidRPr="000A790E">
        <w:rPr>
          <w:rFonts w:ascii="Book Antiqua" w:hAnsi="Book Antiqua"/>
          <w:sz w:val="24"/>
          <w:szCs w:val="24"/>
          <w:lang w:eastAsia="sk-SK"/>
        </w:rPr>
        <w:t xml:space="preserve"> a táto viera im mala umožniť, aby prijali aj pohanov za bratov a sestry. Ak sa pozrieme do textu 15. kapitoly u Matúša, všimneme si, že príbehu o </w:t>
      </w:r>
      <w:proofErr w:type="spellStart"/>
      <w:r w:rsidRPr="000A790E">
        <w:rPr>
          <w:rFonts w:ascii="Book Antiqua" w:hAnsi="Book Antiqua"/>
          <w:sz w:val="24"/>
          <w:szCs w:val="24"/>
          <w:lang w:eastAsia="sk-SK"/>
        </w:rPr>
        <w:t>kanaánskej</w:t>
      </w:r>
      <w:proofErr w:type="spellEnd"/>
      <w:r w:rsidRPr="000A790E">
        <w:rPr>
          <w:rFonts w:ascii="Book Antiqua" w:hAnsi="Book Antiqua"/>
          <w:sz w:val="24"/>
          <w:szCs w:val="24"/>
          <w:lang w:eastAsia="sk-SK"/>
        </w:rPr>
        <w:t xml:space="preserve"> žene predchádza tvrdá hádka s farizejmi a zákonníkmi o židovskej tradícii, pričom ani Ježišovi učeníci celkom nechápali, o čo Ježišovi ide. Vtedy im musel povedať: Ani vy nechápete, že všetko dobré i zlé pochádza z ľudského srdca a že teda len to, čo miluješ, ťa môže </w:t>
      </w:r>
      <w:r w:rsidRPr="000A790E">
        <w:rPr>
          <w:rFonts w:ascii="Book Antiqua" w:hAnsi="Book Antiqua"/>
          <w:sz w:val="24"/>
          <w:szCs w:val="24"/>
          <w:lang w:eastAsia="sk-SK"/>
        </w:rPr>
        <w:lastRenderedPageBreak/>
        <w:t>poškvrniť alebo očistiť? Viera v Ježiša ako Mesiáša teda znamená, že nie sú už dôležité pravidlá a tradície – ani židovské ani katolícke ani pohanské – ale pozornosť voči tomu, čo milujem, čo som prijal do svojho srdca. Ak som prijal zlé, z môjho srdca vychádza zlo, ak som prijal dobré, z môjho srdca vychádza dobro, ktoré uzdravuje. </w:t>
      </w:r>
      <w:r w:rsidRPr="000A790E">
        <w:rPr>
          <w:rFonts w:ascii="Book Antiqua" w:hAnsi="Book Antiqua"/>
          <w:sz w:val="24"/>
          <w:szCs w:val="24"/>
          <w:lang w:eastAsia="sk-SK"/>
        </w:rPr>
        <w:br/>
      </w:r>
      <w:r w:rsidRPr="000A790E">
        <w:rPr>
          <w:rFonts w:ascii="Book Antiqua" w:hAnsi="Book Antiqua"/>
          <w:sz w:val="24"/>
          <w:szCs w:val="24"/>
          <w:lang w:eastAsia="sk-SK"/>
        </w:rPr>
        <w:br/>
        <w:t>Všimnime si: Evanjelium nás nenabáda opustiť tradície. Nabáda nás prekročiť ich v mene viery, ktorá uzdravuje, ktorá miluje. V našej spoločnosti a v našich rodinách môžeme žiť spolu ako ľudia s rôznymi tradíciami. Nie však bez spoločnej viery, bez spoločnej úcty, bez spoločného videnia toho, čo je pre nás sväté a dôležité. Táto viera nevyžaduje rovnako sa pred jedlom modliť, rovnako chodiť do kostola či mať rovnaké náboženské vedomosti. Táto viera však určite znamená prijímať s rovnakou vážnosťou ako Ježiš zodpovednosť za život vo svete, s rovnakou úctou ako on pristupovať k iným ľuďom a rovnako ako on vytrvalo hľadať to sväté, dôležité a rozhodujúce, čo v konečnom dôsledku umožňuje vyhnať zlého ducha z nás, z našich detí a zo spoločnosti. </w:t>
      </w:r>
      <w:r w:rsidRPr="000A790E">
        <w:rPr>
          <w:rFonts w:ascii="Book Antiqua" w:hAnsi="Book Antiqua"/>
          <w:sz w:val="24"/>
          <w:szCs w:val="24"/>
          <w:lang w:eastAsia="sk-SK"/>
        </w:rPr>
        <w:br/>
      </w:r>
      <w:r w:rsidRPr="000A790E">
        <w:rPr>
          <w:rFonts w:ascii="Book Antiqua" w:hAnsi="Book Antiqua"/>
          <w:sz w:val="24"/>
          <w:szCs w:val="24"/>
          <w:lang w:eastAsia="sk-SK"/>
        </w:rPr>
        <w:br/>
        <w:t>Darí sa nám to? Alebo máme dojem, že zlo zostáva a je stále silnejšie? Možno sme viac spútaní nejakými tradíciami ako vedení vierou v Ježišovom duchu... Aj preto je dôležité pýtať sa vždy znova ako apoštoli, aby sme pochopili, a modliť sa vytrvalo ako oná pohanka, aby sme sa uzdravili.</w:t>
      </w:r>
    </w:p>
    <w:p w:rsidR="00592052" w:rsidRDefault="00592052" w:rsidP="006F6304">
      <w:pPr>
        <w:rPr>
          <w:rFonts w:ascii="Book Antiqua" w:hAnsi="Book Antiqua"/>
          <w:sz w:val="24"/>
          <w:szCs w:val="24"/>
          <w:lang w:eastAsia="sk-SK"/>
        </w:rPr>
      </w:pPr>
    </w:p>
    <w:p w:rsidR="000A790E" w:rsidRDefault="000A790E" w:rsidP="006F6304">
      <w:pPr>
        <w:rPr>
          <w:rFonts w:ascii="Book Antiqua" w:hAnsi="Book Antiqua"/>
          <w:sz w:val="24"/>
          <w:szCs w:val="24"/>
          <w:lang w:eastAsia="sk-SK"/>
        </w:rPr>
      </w:pPr>
    </w:p>
    <w:p w:rsidR="000A790E" w:rsidRDefault="000A790E" w:rsidP="006F6304">
      <w:pPr>
        <w:rPr>
          <w:rFonts w:ascii="Book Antiqua" w:hAnsi="Book Antiqua"/>
          <w:sz w:val="24"/>
          <w:szCs w:val="24"/>
          <w:lang w:eastAsia="sk-SK"/>
        </w:rPr>
      </w:pPr>
    </w:p>
    <w:p w:rsidR="000A790E" w:rsidRDefault="000A790E" w:rsidP="006F6304">
      <w:pPr>
        <w:rPr>
          <w:rFonts w:ascii="Book Antiqua" w:hAnsi="Book Antiqua"/>
          <w:sz w:val="24"/>
          <w:szCs w:val="24"/>
          <w:lang w:eastAsia="sk-SK"/>
        </w:rPr>
      </w:pPr>
    </w:p>
    <w:p w:rsidR="000A790E" w:rsidRDefault="000A790E" w:rsidP="006F6304">
      <w:pPr>
        <w:rPr>
          <w:rFonts w:ascii="Book Antiqua" w:hAnsi="Book Antiqua"/>
          <w:sz w:val="24"/>
          <w:szCs w:val="24"/>
          <w:lang w:eastAsia="sk-SK"/>
        </w:rPr>
      </w:pPr>
    </w:p>
    <w:p w:rsidR="000A790E" w:rsidRDefault="000A790E" w:rsidP="006F6304">
      <w:pPr>
        <w:rPr>
          <w:rFonts w:ascii="Book Antiqua" w:hAnsi="Book Antiqua"/>
          <w:sz w:val="24"/>
          <w:szCs w:val="24"/>
          <w:lang w:eastAsia="sk-SK"/>
        </w:rPr>
      </w:pPr>
    </w:p>
    <w:p w:rsidR="000A790E" w:rsidRDefault="000A790E" w:rsidP="006F6304">
      <w:pPr>
        <w:rPr>
          <w:rFonts w:ascii="Book Antiqua" w:hAnsi="Book Antiqua"/>
          <w:sz w:val="24"/>
          <w:szCs w:val="24"/>
          <w:lang w:eastAsia="sk-SK"/>
        </w:rPr>
      </w:pPr>
    </w:p>
    <w:p w:rsidR="000A790E" w:rsidRDefault="000A790E" w:rsidP="006F6304">
      <w:pPr>
        <w:rPr>
          <w:rFonts w:ascii="Book Antiqua" w:hAnsi="Book Antiqua"/>
          <w:sz w:val="24"/>
          <w:szCs w:val="24"/>
          <w:lang w:eastAsia="sk-SK"/>
        </w:rPr>
      </w:pPr>
    </w:p>
    <w:p w:rsidR="000A790E" w:rsidRDefault="000A790E" w:rsidP="006F6304">
      <w:pPr>
        <w:rPr>
          <w:rFonts w:ascii="Book Antiqua" w:hAnsi="Book Antiqua"/>
          <w:sz w:val="24"/>
          <w:szCs w:val="24"/>
          <w:lang w:eastAsia="sk-SK"/>
        </w:rPr>
      </w:pPr>
    </w:p>
    <w:p w:rsidR="000A790E" w:rsidRDefault="000A790E" w:rsidP="006F6304">
      <w:pPr>
        <w:rPr>
          <w:rFonts w:ascii="Book Antiqua" w:hAnsi="Book Antiqua"/>
          <w:sz w:val="24"/>
          <w:szCs w:val="24"/>
          <w:lang w:eastAsia="sk-SK"/>
        </w:rPr>
      </w:pPr>
    </w:p>
    <w:p w:rsidR="000A790E" w:rsidRDefault="000A790E" w:rsidP="006F6304">
      <w:pPr>
        <w:rPr>
          <w:rFonts w:ascii="Book Antiqua" w:hAnsi="Book Antiqua"/>
          <w:sz w:val="24"/>
          <w:szCs w:val="24"/>
          <w:lang w:eastAsia="sk-SK"/>
        </w:rPr>
      </w:pPr>
    </w:p>
    <w:p w:rsidR="000A790E" w:rsidRDefault="000A790E" w:rsidP="006F6304">
      <w:pPr>
        <w:rPr>
          <w:rFonts w:ascii="Book Antiqua" w:hAnsi="Book Antiqua"/>
          <w:sz w:val="24"/>
          <w:szCs w:val="24"/>
          <w:lang w:eastAsia="sk-SK"/>
        </w:rPr>
      </w:pPr>
    </w:p>
    <w:p w:rsidR="000A790E" w:rsidRDefault="000A790E" w:rsidP="006F6304">
      <w:pPr>
        <w:rPr>
          <w:rFonts w:ascii="Book Antiqua" w:hAnsi="Book Antiqua"/>
          <w:sz w:val="24"/>
          <w:szCs w:val="24"/>
          <w:lang w:eastAsia="sk-SK"/>
        </w:rPr>
      </w:pPr>
    </w:p>
    <w:p w:rsidR="000A790E" w:rsidRDefault="000A790E" w:rsidP="006F6304">
      <w:pPr>
        <w:rPr>
          <w:rFonts w:ascii="Book Antiqua" w:hAnsi="Book Antiqua"/>
          <w:sz w:val="24"/>
          <w:szCs w:val="24"/>
          <w:lang w:eastAsia="sk-SK"/>
        </w:rPr>
      </w:pPr>
    </w:p>
    <w:p w:rsidR="000A790E" w:rsidRDefault="000A790E" w:rsidP="006F6304">
      <w:pPr>
        <w:rPr>
          <w:rFonts w:ascii="Book Antiqua" w:hAnsi="Book Antiqua"/>
          <w:sz w:val="24"/>
          <w:szCs w:val="24"/>
          <w:lang w:eastAsia="sk-SK"/>
        </w:rPr>
      </w:pPr>
    </w:p>
    <w:p w:rsidR="000A790E" w:rsidRDefault="000A790E" w:rsidP="006F6304">
      <w:pPr>
        <w:rPr>
          <w:rFonts w:ascii="Book Antiqua" w:hAnsi="Book Antiqua"/>
          <w:sz w:val="24"/>
          <w:szCs w:val="24"/>
          <w:lang w:eastAsia="sk-SK"/>
        </w:rPr>
      </w:pPr>
    </w:p>
    <w:p w:rsidR="000A790E" w:rsidRDefault="000A790E" w:rsidP="006F6304">
      <w:pPr>
        <w:rPr>
          <w:rFonts w:ascii="Book Antiqua" w:hAnsi="Book Antiqua"/>
          <w:sz w:val="24"/>
          <w:szCs w:val="24"/>
          <w:lang w:eastAsia="sk-SK"/>
        </w:rPr>
      </w:pPr>
    </w:p>
    <w:p w:rsidR="000A790E" w:rsidRPr="000A790E" w:rsidRDefault="000A790E" w:rsidP="006F6304">
      <w:pPr>
        <w:rPr>
          <w:rFonts w:ascii="Book Antiqua" w:hAnsi="Book Antiqua"/>
          <w:sz w:val="24"/>
          <w:szCs w:val="24"/>
          <w:lang w:eastAsia="sk-SK"/>
        </w:rPr>
      </w:pPr>
    </w:p>
    <w:p w:rsidR="00592052" w:rsidRPr="00FB116C" w:rsidRDefault="00592052" w:rsidP="000A790E">
      <w:pPr>
        <w:ind w:left="-851" w:right="-851"/>
        <w:rPr>
          <w:rFonts w:ascii="Book Antiqua" w:hAnsi="Book Antiqua"/>
          <w:b/>
          <w:sz w:val="24"/>
          <w:szCs w:val="24"/>
        </w:rPr>
      </w:pPr>
      <w:r w:rsidRPr="00FB116C">
        <w:rPr>
          <w:rFonts w:ascii="Book Antiqua" w:hAnsi="Book Antiqua"/>
          <w:b/>
          <w:sz w:val="24"/>
          <w:szCs w:val="24"/>
        </w:rPr>
        <w:t>20. nedeľa v období cez rok</w:t>
      </w:r>
    </w:p>
    <w:p w:rsidR="00592052" w:rsidRPr="000A790E" w:rsidRDefault="00592052" w:rsidP="000A790E">
      <w:pPr>
        <w:ind w:left="-851" w:right="-851"/>
        <w:rPr>
          <w:rFonts w:ascii="Book Antiqua" w:hAnsi="Book Antiqua"/>
          <w:sz w:val="24"/>
          <w:szCs w:val="24"/>
        </w:rPr>
      </w:pPr>
      <w:r w:rsidRPr="000A790E">
        <w:rPr>
          <w:rFonts w:ascii="Book Antiqua" w:hAnsi="Book Antiqua"/>
          <w:sz w:val="24"/>
          <w:szCs w:val="24"/>
        </w:rPr>
        <w:t xml:space="preserve">Rodičovská láska dokáže prinášať mimoriadne obete. Preto sa aj hovorí, že „rodičia si odtrhnú aj od úst“, len aby deťom nič nechýbalo. Ak majú nadané dieťa, namáhajú sa do úmoru, aby mu mohli zaplatiť školu. Ak je dieťa vážne choré, zo všetkých síl bojujú o jeho zdravie. Možno, ak by im lekár povedal: Pobozkajte mi nohy a ja vaše dieťa vyliečim, tak by to urobili. </w:t>
      </w:r>
    </w:p>
    <w:p w:rsidR="00592052" w:rsidRPr="000A790E" w:rsidRDefault="00592052" w:rsidP="000A790E">
      <w:pPr>
        <w:ind w:left="-851" w:right="-851"/>
        <w:rPr>
          <w:rFonts w:ascii="Book Antiqua" w:hAnsi="Book Antiqua"/>
          <w:sz w:val="24"/>
          <w:szCs w:val="24"/>
        </w:rPr>
      </w:pPr>
      <w:r w:rsidRPr="000A790E">
        <w:rPr>
          <w:rFonts w:ascii="Book Antiqua" w:hAnsi="Book Antiqua"/>
          <w:sz w:val="24"/>
          <w:szCs w:val="24"/>
        </w:rPr>
        <w:t xml:space="preserve">Aj matka z pohanského územia </w:t>
      </w:r>
      <w:proofErr w:type="spellStart"/>
      <w:r w:rsidRPr="000A790E">
        <w:rPr>
          <w:rFonts w:ascii="Book Antiqua" w:hAnsi="Book Antiqua"/>
          <w:sz w:val="24"/>
          <w:szCs w:val="24"/>
        </w:rPr>
        <w:t>Týru</w:t>
      </w:r>
      <w:proofErr w:type="spellEnd"/>
      <w:r w:rsidRPr="000A790E">
        <w:rPr>
          <w:rFonts w:ascii="Book Antiqua" w:hAnsi="Book Antiqua"/>
          <w:sz w:val="24"/>
          <w:szCs w:val="24"/>
        </w:rPr>
        <w:t xml:space="preserve"> a </w:t>
      </w:r>
      <w:proofErr w:type="spellStart"/>
      <w:r w:rsidRPr="000A790E">
        <w:rPr>
          <w:rFonts w:ascii="Book Antiqua" w:hAnsi="Book Antiqua"/>
          <w:sz w:val="24"/>
          <w:szCs w:val="24"/>
        </w:rPr>
        <w:t>Sidonu</w:t>
      </w:r>
      <w:proofErr w:type="spellEnd"/>
      <w:r w:rsidRPr="000A790E">
        <w:rPr>
          <w:rFonts w:ascii="Book Antiqua" w:hAnsi="Book Antiqua"/>
          <w:sz w:val="24"/>
          <w:szCs w:val="24"/>
        </w:rPr>
        <w:t xml:space="preserve"> je obdivuhodná.</w:t>
      </w:r>
    </w:p>
    <w:p w:rsidR="00592052" w:rsidRPr="000A790E" w:rsidRDefault="00592052" w:rsidP="000A790E">
      <w:pPr>
        <w:ind w:left="-851" w:right="-851"/>
        <w:rPr>
          <w:rFonts w:ascii="Book Antiqua" w:hAnsi="Book Antiqua"/>
          <w:sz w:val="24"/>
          <w:szCs w:val="24"/>
        </w:rPr>
      </w:pPr>
      <w:r w:rsidRPr="000A790E">
        <w:rPr>
          <w:rFonts w:ascii="Book Antiqua" w:hAnsi="Book Antiqua"/>
          <w:sz w:val="24"/>
          <w:szCs w:val="24"/>
        </w:rPr>
        <w:t xml:space="preserve">Dokázala ísť až do krajnosti, do úplnej pokory, len aby Ježiš pomohol jej dcére. Nedala sa odradiť ani jeho nezáujmom, ani jeho vysvetlením, že on prišiel predovšetkým zachraňovať Židov, ani tým, že prirovnáva pohanov k šteňatám. Jej brilantná odpoveď, že aj šteňatá jedia odrobinky, ktoré padajú zo stola pánov, vedie Ježiša k vyhláseniu: </w:t>
      </w:r>
      <w:r w:rsidRPr="000A790E">
        <w:rPr>
          <w:rFonts w:ascii="Book Antiqua" w:hAnsi="Book Antiqua"/>
          <w:i/>
          <w:iCs/>
          <w:sz w:val="24"/>
          <w:szCs w:val="24"/>
        </w:rPr>
        <w:t xml:space="preserve">„Žena, veľká je tvoja viera. Nech sa ti stane, čo chceš.“ </w:t>
      </w:r>
      <w:r w:rsidRPr="000A790E">
        <w:rPr>
          <w:rFonts w:ascii="Book Antiqua" w:hAnsi="Book Antiqua"/>
          <w:sz w:val="24"/>
          <w:szCs w:val="24"/>
        </w:rPr>
        <w:t>Láska k dieťaťu, dôvera v Ježiša a veľká pokora dokázali jej dieťa zachrániť spod vplyvu zlého ducha.</w:t>
      </w:r>
    </w:p>
    <w:p w:rsidR="00592052" w:rsidRPr="000A790E" w:rsidRDefault="00592052" w:rsidP="000A790E">
      <w:pPr>
        <w:ind w:left="-851" w:right="-851"/>
        <w:rPr>
          <w:rFonts w:ascii="Book Antiqua" w:hAnsi="Book Antiqua"/>
          <w:sz w:val="24"/>
          <w:szCs w:val="24"/>
        </w:rPr>
      </w:pPr>
      <w:r w:rsidRPr="000A790E">
        <w:rPr>
          <w:rFonts w:ascii="Book Antiqua" w:hAnsi="Book Antiqua"/>
          <w:sz w:val="24"/>
          <w:szCs w:val="24"/>
        </w:rPr>
        <w:t>Niekedy o nejakom človekovi povieme, že sa v „v ňom vidíme“. Je to vtedy, keď jeho postoje sú blízke alebo totožné s našimi. Aj Ježiš sa musel v tejto žene „vidieť“. Sám sa rozhodol zachrániť ľudí podobným spôsobom, ako to urobila žena. Veď si len trocha predstavme, koľko pokory a lásky bolo v Ježišovi. Nechal sa pri svojom umučení vysmievať a zauškovať. Nechal sa vyzliecť so svojich šiat. Dovolil, aby ho pokladali za lotra. Chápeme, že túto ženu musel obdivovať a vypočuť jej prosbu.</w:t>
      </w:r>
    </w:p>
    <w:p w:rsidR="00592052" w:rsidRPr="000A790E" w:rsidRDefault="00592052" w:rsidP="000A790E">
      <w:pPr>
        <w:ind w:left="-851" w:right="-851"/>
        <w:rPr>
          <w:rFonts w:ascii="Book Antiqua" w:hAnsi="Book Antiqua"/>
          <w:sz w:val="24"/>
          <w:szCs w:val="24"/>
        </w:rPr>
      </w:pPr>
      <w:r w:rsidRPr="000A790E">
        <w:rPr>
          <w:rFonts w:ascii="Book Antiqua" w:hAnsi="Book Antiqua"/>
          <w:sz w:val="24"/>
          <w:szCs w:val="24"/>
        </w:rPr>
        <w:t xml:space="preserve">Lebo sú to práve určité hraničné a kritické situácie v živote, kde človek môže prejaviť veľkosť svojej viery a lásky k Bohu a ukázať pokoru a vytrvalosť. Tak to ukázal Ježiš a tak to aj on žiadal v niektorých prípadoch. </w:t>
      </w:r>
      <w:r w:rsidRPr="000A790E">
        <w:rPr>
          <w:rFonts w:ascii="Book Antiqua" w:hAnsi="Book Antiqua"/>
          <w:i/>
          <w:iCs/>
          <w:sz w:val="24"/>
          <w:szCs w:val="24"/>
        </w:rPr>
        <w:t xml:space="preserve">„Veľká je tvoja viera“ </w:t>
      </w:r>
      <w:r w:rsidRPr="000A790E">
        <w:rPr>
          <w:rFonts w:ascii="Book Antiqua" w:hAnsi="Book Antiqua"/>
          <w:sz w:val="24"/>
          <w:szCs w:val="24"/>
        </w:rPr>
        <w:t>nepovedal len pohanskej žene, ale aj pohanskému stotníkovi, keď ho prosil o uzdravenie svojho sluhu (</w:t>
      </w:r>
      <w:proofErr w:type="spellStart"/>
      <w:r w:rsidRPr="000A790E">
        <w:rPr>
          <w:rFonts w:ascii="Book Antiqua" w:hAnsi="Book Antiqua"/>
          <w:sz w:val="24"/>
          <w:szCs w:val="24"/>
        </w:rPr>
        <w:t>porov</w:t>
      </w:r>
      <w:proofErr w:type="spellEnd"/>
      <w:r w:rsidRPr="000A790E">
        <w:rPr>
          <w:rFonts w:ascii="Book Antiqua" w:hAnsi="Book Antiqua"/>
          <w:sz w:val="24"/>
          <w:szCs w:val="24"/>
        </w:rPr>
        <w:t xml:space="preserve">. </w:t>
      </w:r>
      <w:proofErr w:type="spellStart"/>
      <w:r w:rsidRPr="000A790E">
        <w:rPr>
          <w:rFonts w:ascii="Book Antiqua" w:hAnsi="Book Antiqua"/>
          <w:sz w:val="24"/>
          <w:szCs w:val="24"/>
        </w:rPr>
        <w:t>Mt</w:t>
      </w:r>
      <w:proofErr w:type="spellEnd"/>
      <w:r w:rsidRPr="000A790E">
        <w:rPr>
          <w:rFonts w:ascii="Book Antiqua" w:hAnsi="Book Antiqua"/>
          <w:sz w:val="24"/>
          <w:szCs w:val="24"/>
        </w:rPr>
        <w:t xml:space="preserve"> 8, 10). </w:t>
      </w:r>
    </w:p>
    <w:p w:rsidR="00592052" w:rsidRPr="000A790E" w:rsidRDefault="00592052" w:rsidP="000A790E">
      <w:pPr>
        <w:ind w:left="-851" w:right="-851"/>
        <w:rPr>
          <w:rFonts w:ascii="Book Antiqua" w:hAnsi="Book Antiqua"/>
          <w:sz w:val="24"/>
          <w:szCs w:val="24"/>
        </w:rPr>
      </w:pPr>
      <w:r w:rsidRPr="000A790E">
        <w:rPr>
          <w:rFonts w:ascii="Book Antiqua" w:hAnsi="Book Antiqua"/>
          <w:sz w:val="24"/>
          <w:szCs w:val="24"/>
        </w:rPr>
        <w:t>Uvažujeme o probléme, ktorý patrí medzi najťažšie v našom živote. Aká je až hranica, ktorú Boh pripúšťa, aby otestoval našu vieru, lásku a pokoru? Ak si spomenieme na niektoré biblické príbehy, tak nám prechádza mráz po chrbte, čo všetko museli prežiť veriaci v Boha.</w:t>
      </w:r>
    </w:p>
    <w:p w:rsidR="00592052" w:rsidRPr="000A790E" w:rsidRDefault="00592052" w:rsidP="000A790E">
      <w:pPr>
        <w:ind w:left="-851" w:right="-851"/>
        <w:rPr>
          <w:rFonts w:ascii="Book Antiqua" w:hAnsi="Book Antiqua"/>
          <w:sz w:val="24"/>
          <w:szCs w:val="24"/>
        </w:rPr>
      </w:pPr>
      <w:r w:rsidRPr="000A790E">
        <w:rPr>
          <w:rFonts w:ascii="Book Antiqua" w:hAnsi="Book Antiqua"/>
          <w:sz w:val="24"/>
          <w:szCs w:val="24"/>
        </w:rPr>
        <w:t>Spomeňme si napríklad na Abraháma. V starobe sa mu narodil syn Izák. Prežíval veľkú radosť z tohto Božieho požehnania. Ale keď syn vyrástol, Boh Abrahámovi pripravil skúšku. Bola to skúška, ktorá mala ukázať, či si Abrahám naozaj zaslúži pre budúcu históriu titul „praotec veriacich“. Mal obetovať svojho syna. Abrahám Boha poslúchol. A až vo chvíli, keď už držal nôž v ruke, Boh zasiahol a on chlapca nezabil. Môžeme to úplne pochopiť? Asi ani nie. Možno sa búrime proti Bohu a Abraháma pokladáme za blázna, že ho chcel poslúchnuť.</w:t>
      </w:r>
    </w:p>
    <w:p w:rsidR="00592052" w:rsidRPr="000A790E" w:rsidRDefault="00592052" w:rsidP="000A790E">
      <w:pPr>
        <w:ind w:left="-851" w:right="-851"/>
        <w:rPr>
          <w:rFonts w:ascii="Book Antiqua" w:hAnsi="Book Antiqua"/>
          <w:sz w:val="24"/>
          <w:szCs w:val="24"/>
        </w:rPr>
      </w:pPr>
      <w:r w:rsidRPr="000A790E">
        <w:rPr>
          <w:rFonts w:ascii="Book Antiqua" w:hAnsi="Book Antiqua"/>
          <w:sz w:val="24"/>
          <w:szCs w:val="24"/>
        </w:rPr>
        <w:t xml:space="preserve">Spomeňme si na príbeh matky a jej siedmich synov, ktorý spomína Druhá kniha </w:t>
      </w:r>
      <w:proofErr w:type="spellStart"/>
      <w:r w:rsidRPr="000A790E">
        <w:rPr>
          <w:rFonts w:ascii="Book Antiqua" w:hAnsi="Book Antiqua"/>
          <w:sz w:val="24"/>
          <w:szCs w:val="24"/>
        </w:rPr>
        <w:t>Makabejcov</w:t>
      </w:r>
      <w:proofErr w:type="spellEnd"/>
      <w:r w:rsidRPr="000A790E">
        <w:rPr>
          <w:rFonts w:ascii="Book Antiqua" w:hAnsi="Book Antiqua"/>
          <w:sz w:val="24"/>
          <w:szCs w:val="24"/>
        </w:rPr>
        <w:t xml:space="preserve">. Bolo to v čase, keď sýrsky kráľ </w:t>
      </w:r>
      <w:proofErr w:type="spellStart"/>
      <w:r w:rsidRPr="000A790E">
        <w:rPr>
          <w:rFonts w:ascii="Book Antiqua" w:hAnsi="Book Antiqua"/>
          <w:sz w:val="24"/>
          <w:szCs w:val="24"/>
        </w:rPr>
        <w:t>Antiochus</w:t>
      </w:r>
      <w:proofErr w:type="spellEnd"/>
      <w:r w:rsidRPr="000A790E">
        <w:rPr>
          <w:rFonts w:ascii="Book Antiqua" w:hAnsi="Book Antiqua"/>
          <w:sz w:val="24"/>
          <w:szCs w:val="24"/>
        </w:rPr>
        <w:t xml:space="preserve"> si podmanil Židov. Nastal teror proti pravoverným Židom. A kráľ chcel donútiť aj jednu matku a jej siedmich synov, aby jedli zakázané bravčové mäso. Postupne všetci siedmi bratia odmietli poslúchnuť kráľa a jeden po druhom zomierali po príšernom mučení. Matka sa na to nielen musela pozerať, ale dokonca povzbudzovala svojich synov, aby nezapreli svoju vieru. A keď všetci skonali, potom sa aj ona obetovala. </w:t>
      </w:r>
    </w:p>
    <w:p w:rsidR="00592052" w:rsidRPr="000A790E" w:rsidRDefault="00592052" w:rsidP="000A790E">
      <w:pPr>
        <w:ind w:left="-851" w:right="-851"/>
        <w:rPr>
          <w:rFonts w:ascii="Book Antiqua" w:hAnsi="Book Antiqua"/>
          <w:sz w:val="24"/>
          <w:szCs w:val="24"/>
        </w:rPr>
      </w:pPr>
      <w:r w:rsidRPr="000A790E">
        <w:rPr>
          <w:rFonts w:ascii="Book Antiqua" w:hAnsi="Book Antiqua"/>
          <w:sz w:val="24"/>
          <w:szCs w:val="24"/>
        </w:rPr>
        <w:t xml:space="preserve">Môžeme to pochopiť? My to nechápeme a pokladáme Boha za krutého, že žiada od niekoho takéto obety. Ale prečo sa pohoršujeme, keď tí, ktorí tie obety priniesli sa nerúhali Bohu, nepreklínali svoj život, ale boli hrdí, že môžu zomrieť za vieru? Boh Abraháma aj matku so synmi skúšal, ale ich </w:t>
      </w:r>
      <w:r w:rsidRPr="000A790E">
        <w:rPr>
          <w:rFonts w:ascii="Book Antiqua" w:hAnsi="Book Antiqua"/>
          <w:sz w:val="24"/>
          <w:szCs w:val="24"/>
        </w:rPr>
        <w:lastRenderedPageBreak/>
        <w:t xml:space="preserve">nenútil. Mali právo povedať: nie. Ale ak by boli oni a všetci ostatní mučeníci v biblických a cirkevných dejinách povedali „nie“, svet by sa bol stal pre ľudí bez viery neznesiteľný a neobývateľný. My si to teraz ani nevieme predstaviť. </w:t>
      </w:r>
    </w:p>
    <w:p w:rsidR="00592052" w:rsidRPr="000A790E" w:rsidRDefault="00592052" w:rsidP="000A790E">
      <w:pPr>
        <w:ind w:left="-851" w:right="-851"/>
        <w:rPr>
          <w:rFonts w:ascii="Book Antiqua" w:hAnsi="Book Antiqua"/>
          <w:sz w:val="24"/>
          <w:szCs w:val="24"/>
        </w:rPr>
      </w:pPr>
      <w:r w:rsidRPr="000A790E">
        <w:rPr>
          <w:rFonts w:ascii="Book Antiqua" w:hAnsi="Book Antiqua"/>
          <w:sz w:val="24"/>
          <w:szCs w:val="24"/>
        </w:rPr>
        <w:t xml:space="preserve">Aj kvalita našej viery sa môže vyskúšať len v kritických stavoch. Nikto z nás po nich netúži. Nikto z nás Boha neprosí, aby ho nechal padnúť úplne na dno. Ale ak taká situácia nastane, ak si nás Boh vyberie, aby práve na nás ukázal obdivuhodnú moc viery, lásky a pokory, potom to nechápme ako veľkú krivdu zo strany Boha. On nás vedie len podobnými cestami, akou išiel jeho Syn a všetci priatelia Boží. Možno prvé chvíle skúšky sú neznesiteľné. Možno sa búri celé naše vnútro. Máme na to právo, veď sme ľudia slabí. Máme ale aj možnosť z tohto stavu povstať a žiť ako noví ľudia. Každý človek, ktorému viera pomôže premôcť nejakú bolesť alebo tragédiu, je akoby znovuzrodený. Je to iný človek. Človek lepší a múdrejší. Človek s hlbšou vierou a láskou. Človek s iným pohľadom na svoj život. Taký sa stáva požehnaním pre miesto, v ktorom žije. A môže si raz so sv. Pavlom povedať: </w:t>
      </w:r>
      <w:r w:rsidRPr="000A790E">
        <w:rPr>
          <w:rFonts w:ascii="Book Antiqua" w:hAnsi="Book Antiqua"/>
          <w:i/>
          <w:iCs/>
          <w:sz w:val="24"/>
          <w:szCs w:val="24"/>
        </w:rPr>
        <w:t xml:space="preserve">„Dobrý boj som bojoval, beh som dokončil, vieru som zachoval. Už mám pripravený veniec spravodlivosti, ktorý mi v onen deň dá Pán, spravodlivý sudca“ </w:t>
      </w:r>
      <w:r w:rsidRPr="000A790E">
        <w:rPr>
          <w:rFonts w:ascii="Book Antiqua" w:hAnsi="Book Antiqua"/>
          <w:sz w:val="24"/>
          <w:szCs w:val="24"/>
        </w:rPr>
        <w:t xml:space="preserve">(2 </w:t>
      </w:r>
      <w:proofErr w:type="spellStart"/>
      <w:r w:rsidRPr="000A790E">
        <w:rPr>
          <w:rFonts w:ascii="Book Antiqua" w:hAnsi="Book Antiqua"/>
          <w:sz w:val="24"/>
          <w:szCs w:val="24"/>
        </w:rPr>
        <w:t>Tim</w:t>
      </w:r>
      <w:proofErr w:type="spellEnd"/>
      <w:r w:rsidRPr="000A790E">
        <w:rPr>
          <w:rFonts w:ascii="Book Antiqua" w:hAnsi="Book Antiqua"/>
          <w:sz w:val="24"/>
          <w:szCs w:val="24"/>
        </w:rPr>
        <w:t xml:space="preserve"> 4, 7-8).</w:t>
      </w:r>
    </w:p>
    <w:p w:rsidR="00592052" w:rsidRPr="000A790E" w:rsidRDefault="00592052" w:rsidP="000A790E">
      <w:pPr>
        <w:ind w:left="-851" w:right="-851"/>
        <w:rPr>
          <w:rFonts w:ascii="Book Antiqua" w:hAnsi="Book Antiqua"/>
          <w:sz w:val="24"/>
          <w:szCs w:val="24"/>
        </w:rPr>
      </w:pPr>
      <w:r w:rsidRPr="000A790E">
        <w:rPr>
          <w:rFonts w:ascii="Book Antiqua" w:hAnsi="Book Antiqua"/>
          <w:sz w:val="24"/>
          <w:szCs w:val="24"/>
        </w:rPr>
        <w:t>Človek je tvor výnimočný v tom, že dokáže ísť až na dno vlastných schopností, aby niečo dokázal pre seba a pre svojich najbližších. Keď to dokáže, je šťastný a hrdý na seba. Takýto pocit nám chce dať aj Boh. S jeho pomocou zvládneme aj to, čo sa nám javí v prvej chvíli ako strašné a neznesiteľné.</w:t>
      </w:r>
    </w:p>
    <w:p w:rsidR="006F6304" w:rsidRPr="000A790E" w:rsidRDefault="006F6304" w:rsidP="000A790E">
      <w:pPr>
        <w:ind w:left="-851" w:right="-851"/>
        <w:rPr>
          <w:rFonts w:ascii="Book Antiqua" w:hAnsi="Book Antiqua"/>
          <w:sz w:val="24"/>
          <w:szCs w:val="24"/>
        </w:rPr>
      </w:pPr>
    </w:p>
    <w:p w:rsidR="00592052" w:rsidRPr="000A790E" w:rsidRDefault="00592052" w:rsidP="000A790E">
      <w:pPr>
        <w:ind w:left="-851" w:right="-851"/>
        <w:rPr>
          <w:rFonts w:ascii="Book Antiqua" w:hAnsi="Book Antiqua"/>
          <w:sz w:val="24"/>
          <w:szCs w:val="24"/>
        </w:rPr>
      </w:pPr>
    </w:p>
    <w:sectPr w:rsidR="00592052" w:rsidRPr="000A790E" w:rsidSect="000A790E">
      <w:pgSz w:w="11906" w:h="16838"/>
      <w:pgMar w:top="426" w:right="1417" w:bottom="426"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F6304"/>
    <w:rsid w:val="000A790E"/>
    <w:rsid w:val="00475433"/>
    <w:rsid w:val="00592052"/>
    <w:rsid w:val="006F6304"/>
    <w:rsid w:val="007D26D8"/>
    <w:rsid w:val="00A8255F"/>
    <w:rsid w:val="00D36245"/>
    <w:rsid w:val="00FB116C"/>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475433"/>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Siln">
    <w:name w:val="Strong"/>
    <w:basedOn w:val="Predvolenpsmoodseku"/>
    <w:uiPriority w:val="22"/>
    <w:qFormat/>
    <w:rsid w:val="006F6304"/>
    <w:rPr>
      <w:b/>
      <w:bCs/>
    </w:rPr>
  </w:style>
  <w:style w:type="paragraph" w:styleId="Normlnywebov">
    <w:name w:val="Normal (Web)"/>
    <w:basedOn w:val="Normlny"/>
    <w:uiPriority w:val="99"/>
    <w:semiHidden/>
    <w:unhideWhenUsed/>
    <w:rsid w:val="006F6304"/>
    <w:pPr>
      <w:spacing w:before="150" w:after="150" w:line="240" w:lineRule="auto"/>
    </w:pPr>
    <w:rPr>
      <w:rFonts w:ascii="Times New Roman" w:eastAsia="Times New Roman" w:hAnsi="Times New Roman" w:cs="Times New Roman"/>
      <w:sz w:val="24"/>
      <w:szCs w:val="24"/>
      <w:lang w:eastAsia="sk-SK"/>
    </w:rPr>
  </w:style>
  <w:style w:type="character" w:styleId="Zvraznenie">
    <w:name w:val="Emphasis"/>
    <w:basedOn w:val="Predvolenpsmoodseku"/>
    <w:uiPriority w:val="20"/>
    <w:qFormat/>
    <w:rsid w:val="006F6304"/>
    <w:rPr>
      <w:i/>
      <w:iCs/>
    </w:rPr>
  </w:style>
  <w:style w:type="paragraph" w:customStyle="1" w:styleId="Text">
    <w:name w:val="Text"/>
    <w:autoRedefine/>
    <w:rsid w:val="00592052"/>
    <w:pPr>
      <w:tabs>
        <w:tab w:val="left" w:pos="680"/>
      </w:tabs>
      <w:autoSpaceDE w:val="0"/>
      <w:autoSpaceDN w:val="0"/>
      <w:adjustRightInd w:val="0"/>
      <w:spacing w:after="0" w:line="240" w:lineRule="auto"/>
      <w:jc w:val="both"/>
    </w:pPr>
    <w:rPr>
      <w:rFonts w:ascii="Arial" w:eastAsia="Times New Roman" w:hAnsi="Arial" w:cs="Times New Roman"/>
      <w:color w:val="000000"/>
      <w:szCs w:val="24"/>
      <w:lang w:eastAsia="sk-SK"/>
    </w:rPr>
  </w:style>
  <w:style w:type="paragraph" w:customStyle="1" w:styleId="Nadpis">
    <w:name w:val="Nadpis"/>
    <w:autoRedefine/>
    <w:rsid w:val="00592052"/>
    <w:pPr>
      <w:autoSpaceDE w:val="0"/>
      <w:autoSpaceDN w:val="0"/>
      <w:adjustRightInd w:val="0"/>
      <w:spacing w:after="0" w:line="240" w:lineRule="auto"/>
      <w:jc w:val="center"/>
    </w:pPr>
    <w:rPr>
      <w:rFonts w:ascii="Arial" w:eastAsia="Times New Roman" w:hAnsi="Arial" w:cs="Times New Roman"/>
      <w:b/>
      <w:color w:val="000000"/>
      <w:sz w:val="24"/>
      <w:szCs w:val="26"/>
      <w:lang w:eastAsia="sk-SK"/>
    </w:rPr>
  </w:style>
  <w:style w:type="paragraph" w:customStyle="1" w:styleId="Text2">
    <w:name w:val="Text2"/>
    <w:basedOn w:val="Text"/>
    <w:next w:val="Text"/>
    <w:rsid w:val="00592052"/>
    <w:pPr>
      <w:ind w:firstLine="567"/>
    </w:pPr>
    <w:rPr>
      <w:color w:val="auto"/>
    </w:rPr>
  </w:style>
</w:styles>
</file>

<file path=word/webSettings.xml><?xml version="1.0" encoding="utf-8"?>
<w:webSettings xmlns:r="http://schemas.openxmlformats.org/officeDocument/2006/relationships" xmlns:w="http://schemas.openxmlformats.org/wordprocessingml/2006/main">
  <w:divs>
    <w:div w:id="181675141">
      <w:bodyDiv w:val="1"/>
      <w:marLeft w:val="0"/>
      <w:marRight w:val="0"/>
      <w:marTop w:val="0"/>
      <w:marBottom w:val="0"/>
      <w:divBdr>
        <w:top w:val="none" w:sz="0" w:space="0" w:color="auto"/>
        <w:left w:val="none" w:sz="0" w:space="0" w:color="auto"/>
        <w:bottom w:val="none" w:sz="0" w:space="0" w:color="auto"/>
        <w:right w:val="none" w:sz="0" w:space="0" w:color="auto"/>
      </w:divBdr>
      <w:divsChild>
        <w:div w:id="121309652">
          <w:marLeft w:val="0"/>
          <w:marRight w:val="0"/>
          <w:marTop w:val="0"/>
          <w:marBottom w:val="0"/>
          <w:divBdr>
            <w:top w:val="none" w:sz="0" w:space="0" w:color="auto"/>
            <w:left w:val="none" w:sz="0" w:space="0" w:color="auto"/>
            <w:bottom w:val="none" w:sz="0" w:space="0" w:color="auto"/>
            <w:right w:val="none" w:sz="0" w:space="0" w:color="auto"/>
          </w:divBdr>
          <w:divsChild>
            <w:div w:id="1266696023">
              <w:marLeft w:val="0"/>
              <w:marRight w:val="0"/>
              <w:marTop w:val="0"/>
              <w:marBottom w:val="0"/>
              <w:divBdr>
                <w:top w:val="none" w:sz="0" w:space="0" w:color="auto"/>
                <w:left w:val="none" w:sz="0" w:space="0" w:color="auto"/>
                <w:bottom w:val="none" w:sz="0" w:space="0" w:color="auto"/>
                <w:right w:val="none" w:sz="0" w:space="0" w:color="auto"/>
              </w:divBdr>
              <w:divsChild>
                <w:div w:id="420837136">
                  <w:marLeft w:val="150"/>
                  <w:marRight w:val="0"/>
                  <w:marTop w:val="150"/>
                  <w:marBottom w:val="75"/>
                  <w:divBdr>
                    <w:top w:val="none" w:sz="0" w:space="0" w:color="auto"/>
                    <w:left w:val="single" w:sz="48" w:space="11" w:color="FF9900"/>
                    <w:bottom w:val="none" w:sz="0" w:space="0" w:color="auto"/>
                    <w:right w:val="single" w:sz="48" w:space="8" w:color="32733C"/>
                  </w:divBdr>
                  <w:divsChild>
                    <w:div w:id="1794441507">
                      <w:marLeft w:val="0"/>
                      <w:marRight w:val="0"/>
                      <w:marTop w:val="0"/>
                      <w:marBottom w:val="0"/>
                      <w:divBdr>
                        <w:top w:val="none" w:sz="0" w:space="0" w:color="auto"/>
                        <w:left w:val="none" w:sz="0" w:space="0" w:color="auto"/>
                        <w:bottom w:val="none" w:sz="0" w:space="0" w:color="auto"/>
                        <w:right w:val="none" w:sz="0" w:space="0" w:color="auto"/>
                      </w:divBdr>
                    </w:div>
                    <w:div w:id="2980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132330">
      <w:bodyDiv w:val="1"/>
      <w:marLeft w:val="0"/>
      <w:marRight w:val="0"/>
      <w:marTop w:val="0"/>
      <w:marBottom w:val="0"/>
      <w:divBdr>
        <w:top w:val="none" w:sz="0" w:space="0" w:color="auto"/>
        <w:left w:val="none" w:sz="0" w:space="0" w:color="auto"/>
        <w:bottom w:val="none" w:sz="0" w:space="0" w:color="auto"/>
        <w:right w:val="none" w:sz="0" w:space="0" w:color="auto"/>
      </w:divBdr>
    </w:div>
    <w:div w:id="1210731004">
      <w:bodyDiv w:val="1"/>
      <w:marLeft w:val="0"/>
      <w:marRight w:val="0"/>
      <w:marTop w:val="0"/>
      <w:marBottom w:val="0"/>
      <w:divBdr>
        <w:top w:val="none" w:sz="0" w:space="0" w:color="auto"/>
        <w:left w:val="none" w:sz="0" w:space="0" w:color="auto"/>
        <w:bottom w:val="none" w:sz="0" w:space="0" w:color="auto"/>
        <w:right w:val="none" w:sz="0" w:space="0" w:color="auto"/>
      </w:divBdr>
      <w:divsChild>
        <w:div w:id="489634698">
          <w:marLeft w:val="0"/>
          <w:marRight w:val="0"/>
          <w:marTop w:val="0"/>
          <w:marBottom w:val="0"/>
          <w:divBdr>
            <w:top w:val="none" w:sz="0" w:space="0" w:color="auto"/>
            <w:left w:val="none" w:sz="0" w:space="0" w:color="auto"/>
            <w:bottom w:val="none" w:sz="0" w:space="0" w:color="auto"/>
            <w:right w:val="none" w:sz="0" w:space="0" w:color="auto"/>
          </w:divBdr>
          <w:divsChild>
            <w:div w:id="1167280744">
              <w:marLeft w:val="0"/>
              <w:marRight w:val="0"/>
              <w:marTop w:val="0"/>
              <w:marBottom w:val="0"/>
              <w:divBdr>
                <w:top w:val="none" w:sz="0" w:space="0" w:color="auto"/>
                <w:left w:val="none" w:sz="0" w:space="0" w:color="auto"/>
                <w:bottom w:val="none" w:sz="0" w:space="0" w:color="auto"/>
                <w:right w:val="none" w:sz="0" w:space="0" w:color="auto"/>
              </w:divBdr>
              <w:divsChild>
                <w:div w:id="868834519">
                  <w:marLeft w:val="0"/>
                  <w:marRight w:val="0"/>
                  <w:marTop w:val="0"/>
                  <w:marBottom w:val="0"/>
                  <w:divBdr>
                    <w:top w:val="single" w:sz="6" w:space="0" w:color="E7E8E6"/>
                    <w:left w:val="none" w:sz="0" w:space="0" w:color="auto"/>
                    <w:bottom w:val="single" w:sz="6" w:space="0" w:color="E7E8E6"/>
                    <w:right w:val="none" w:sz="0" w:space="0" w:color="auto"/>
                  </w:divBdr>
                  <w:divsChild>
                    <w:div w:id="505024908">
                      <w:marLeft w:val="0"/>
                      <w:marRight w:val="0"/>
                      <w:marTop w:val="0"/>
                      <w:marBottom w:val="0"/>
                      <w:divBdr>
                        <w:top w:val="none" w:sz="0" w:space="0" w:color="auto"/>
                        <w:left w:val="none" w:sz="0" w:space="0" w:color="auto"/>
                        <w:bottom w:val="single" w:sz="6" w:space="0" w:color="E7E8E6"/>
                        <w:right w:val="single" w:sz="6" w:space="0" w:color="E7E8E6"/>
                      </w:divBdr>
                      <w:divsChild>
                        <w:div w:id="825900497">
                          <w:marLeft w:val="0"/>
                          <w:marRight w:val="0"/>
                          <w:marTop w:val="0"/>
                          <w:marBottom w:val="0"/>
                          <w:divBdr>
                            <w:top w:val="none" w:sz="0" w:space="0" w:color="auto"/>
                            <w:left w:val="none" w:sz="0" w:space="0" w:color="auto"/>
                            <w:bottom w:val="none" w:sz="0" w:space="0" w:color="auto"/>
                            <w:right w:val="none" w:sz="0" w:space="0" w:color="auto"/>
                          </w:divBdr>
                          <w:divsChild>
                            <w:div w:id="304627351">
                              <w:marLeft w:val="0"/>
                              <w:marRight w:val="0"/>
                              <w:marTop w:val="0"/>
                              <w:marBottom w:val="0"/>
                              <w:divBdr>
                                <w:top w:val="none" w:sz="0" w:space="0" w:color="auto"/>
                                <w:left w:val="none" w:sz="0" w:space="0" w:color="auto"/>
                                <w:bottom w:val="none" w:sz="0" w:space="0" w:color="auto"/>
                                <w:right w:val="none" w:sz="0" w:space="0" w:color="auto"/>
                              </w:divBdr>
                              <w:divsChild>
                                <w:div w:id="1836802846">
                                  <w:marLeft w:val="0"/>
                                  <w:marRight w:val="0"/>
                                  <w:marTop w:val="0"/>
                                  <w:marBottom w:val="0"/>
                                  <w:divBdr>
                                    <w:top w:val="none" w:sz="0" w:space="0" w:color="auto"/>
                                    <w:left w:val="none" w:sz="0" w:space="0" w:color="auto"/>
                                    <w:bottom w:val="none" w:sz="0" w:space="0" w:color="auto"/>
                                    <w:right w:val="none" w:sz="0" w:space="0" w:color="auto"/>
                                  </w:divBdr>
                                  <w:divsChild>
                                    <w:div w:id="156540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pismosvate.sk/suradnice.php?suradnice=Mt+15%2C+21+-+28"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6</Pages>
  <Words>2476</Words>
  <Characters>14115</Characters>
  <Application>Microsoft Office Word</Application>
  <DocSecurity>0</DocSecurity>
  <Lines>117</Lines>
  <Paragraphs>33</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16558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NZ</cp:lastModifiedBy>
  <cp:revision>2</cp:revision>
  <cp:lastPrinted>2011-08-13T12:00:00Z</cp:lastPrinted>
  <dcterms:created xsi:type="dcterms:W3CDTF">2011-08-13T08:55:00Z</dcterms:created>
  <dcterms:modified xsi:type="dcterms:W3CDTF">2014-08-16T21:06:00Z</dcterms:modified>
</cp:coreProperties>
</file>