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25C" w:rsidRPr="00BB125C" w:rsidRDefault="00BB125C" w:rsidP="00BB125C">
      <w:pPr>
        <w:tabs>
          <w:tab w:val="left" w:pos="5103"/>
        </w:tabs>
        <w:spacing w:after="0" w:line="240" w:lineRule="auto"/>
        <w:ind w:left="-993" w:right="-993"/>
        <w:rPr>
          <w:rFonts w:ascii="Book Antiqua" w:eastAsia="Times New Roman" w:hAnsi="Book Antiqua" w:cs="Arial"/>
          <w:color w:val="000000"/>
          <w:sz w:val="24"/>
          <w:szCs w:val="24"/>
          <w:lang w:eastAsia="sk-SK"/>
        </w:rPr>
      </w:pPr>
      <w:r w:rsidRPr="00BB125C">
        <w:rPr>
          <w:rFonts w:ascii="Book Antiqua" w:eastAsia="Times New Roman" w:hAnsi="Book Antiqua" w:cs="Arial"/>
          <w:b/>
          <w:bCs/>
          <w:color w:val="000000"/>
          <w:sz w:val="24"/>
          <w:szCs w:val="24"/>
          <w:lang w:eastAsia="sk-SK"/>
        </w:rPr>
        <w:t>22. nedeľa cez rok (A) 2005</w:t>
      </w:r>
      <w:r w:rsidRPr="00BB125C">
        <w:rPr>
          <w:rFonts w:ascii="Book Antiqua" w:eastAsia="Times New Roman" w:hAnsi="Book Antiqua" w:cs="Arial"/>
          <w:b/>
          <w:bCs/>
          <w:color w:val="000000"/>
          <w:sz w:val="24"/>
          <w:szCs w:val="24"/>
          <w:lang w:eastAsia="sk-SK"/>
        </w:rPr>
        <w:br/>
      </w:r>
      <w:r w:rsidRPr="00BB125C">
        <w:rPr>
          <w:rFonts w:ascii="Book Antiqua" w:eastAsia="Times New Roman" w:hAnsi="Book Antiqua" w:cs="Arial"/>
          <w:i/>
          <w:iCs/>
          <w:color w:val="000000"/>
          <w:sz w:val="24"/>
          <w:szCs w:val="24"/>
          <w:lang w:eastAsia="sk-SK"/>
        </w:rPr>
        <w:t xml:space="preserve">Jer 20, 7-9; </w:t>
      </w:r>
      <w:proofErr w:type="spellStart"/>
      <w:r w:rsidRPr="00BB125C">
        <w:rPr>
          <w:rFonts w:ascii="Book Antiqua" w:eastAsia="Times New Roman" w:hAnsi="Book Antiqua" w:cs="Arial"/>
          <w:i/>
          <w:iCs/>
          <w:color w:val="000000"/>
          <w:sz w:val="24"/>
          <w:szCs w:val="24"/>
          <w:lang w:eastAsia="sk-SK"/>
        </w:rPr>
        <w:t>Mt</w:t>
      </w:r>
      <w:proofErr w:type="spellEnd"/>
      <w:r w:rsidRPr="00BB125C">
        <w:rPr>
          <w:rFonts w:ascii="Book Antiqua" w:eastAsia="Times New Roman" w:hAnsi="Book Antiqua" w:cs="Arial"/>
          <w:i/>
          <w:iCs/>
          <w:color w:val="000000"/>
          <w:sz w:val="24"/>
          <w:szCs w:val="24"/>
          <w:lang w:eastAsia="sk-SK"/>
        </w:rPr>
        <w:t xml:space="preserve"> 16, 21-27:</w:t>
      </w:r>
      <w:r w:rsidRPr="00BB125C">
        <w:rPr>
          <w:rFonts w:ascii="Book Antiqua" w:eastAsia="Times New Roman" w:hAnsi="Book Antiqua" w:cs="Arial"/>
          <w:color w:val="000000"/>
          <w:sz w:val="24"/>
          <w:szCs w:val="24"/>
          <w:lang w:eastAsia="sk-SK"/>
        </w:rPr>
        <w:t xml:space="preserve"> </w:t>
      </w:r>
      <w:r w:rsidRPr="00BB125C">
        <w:rPr>
          <w:rFonts w:ascii="Book Antiqua" w:eastAsia="Times New Roman" w:hAnsi="Book Antiqua" w:cs="Arial"/>
          <w:b/>
          <w:bCs/>
          <w:color w:val="000000"/>
          <w:sz w:val="24"/>
          <w:szCs w:val="24"/>
          <w:lang w:eastAsia="sk-SK"/>
        </w:rPr>
        <w:t>Zvádzal si ma, Pane, a ja som sa nechal...</w:t>
      </w:r>
      <w:r>
        <w:rPr>
          <w:rFonts w:ascii="Book Antiqua" w:eastAsia="Times New Roman" w:hAnsi="Book Antiqua" w:cs="Arial"/>
          <w:color w:val="000000"/>
          <w:sz w:val="24"/>
          <w:szCs w:val="24"/>
          <w:lang w:eastAsia="sk-SK"/>
        </w:rPr>
        <w:t xml:space="preserve"> </w:t>
      </w:r>
    </w:p>
    <w:p w:rsidR="00BB125C" w:rsidRPr="00BB125C" w:rsidRDefault="00BB125C" w:rsidP="00BB125C">
      <w:pPr>
        <w:spacing w:after="150" w:line="240" w:lineRule="auto"/>
        <w:ind w:left="-993" w:right="-993"/>
        <w:rPr>
          <w:rFonts w:ascii="Book Antiqua" w:eastAsia="Times New Roman" w:hAnsi="Book Antiqua" w:cs="Arial"/>
          <w:color w:val="000000"/>
          <w:sz w:val="24"/>
          <w:szCs w:val="24"/>
          <w:lang w:eastAsia="sk-SK"/>
        </w:rPr>
      </w:pPr>
      <w:r w:rsidRPr="00BB125C">
        <w:rPr>
          <w:rFonts w:ascii="Book Antiqua" w:eastAsia="Times New Roman" w:hAnsi="Book Antiqua" w:cs="Arial"/>
          <w:color w:val="000000"/>
          <w:sz w:val="24"/>
          <w:szCs w:val="24"/>
          <w:lang w:eastAsia="sk-SK"/>
        </w:rPr>
        <w:t xml:space="preserve">Ktorí ste videli film </w:t>
      </w:r>
      <w:r w:rsidRPr="00BB125C">
        <w:rPr>
          <w:rFonts w:ascii="Book Antiqua" w:eastAsia="Times New Roman" w:hAnsi="Book Antiqua" w:cs="Arial"/>
          <w:b/>
          <w:bCs/>
          <w:color w:val="000000"/>
          <w:sz w:val="24"/>
          <w:szCs w:val="24"/>
          <w:lang w:eastAsia="sk-SK"/>
        </w:rPr>
        <w:t xml:space="preserve">„Mŕtvy muž prichádza" </w:t>
      </w:r>
      <w:r w:rsidRPr="00BB125C">
        <w:rPr>
          <w:rFonts w:ascii="Book Antiqua" w:eastAsia="Times New Roman" w:hAnsi="Book Antiqua" w:cs="Arial"/>
          <w:i/>
          <w:iCs/>
          <w:color w:val="000000"/>
          <w:sz w:val="24"/>
          <w:szCs w:val="24"/>
          <w:lang w:eastAsia="sk-SK"/>
        </w:rPr>
        <w:t>(</w:t>
      </w:r>
      <w:proofErr w:type="spellStart"/>
      <w:r w:rsidRPr="00BB125C">
        <w:rPr>
          <w:rFonts w:ascii="Book Antiqua" w:eastAsia="Times New Roman" w:hAnsi="Book Antiqua" w:cs="Arial"/>
          <w:i/>
          <w:iCs/>
          <w:color w:val="000000"/>
          <w:sz w:val="24"/>
          <w:szCs w:val="24"/>
          <w:lang w:eastAsia="sk-SK"/>
        </w:rPr>
        <w:t>Dead</w:t>
      </w:r>
      <w:proofErr w:type="spellEnd"/>
      <w:r w:rsidRPr="00BB125C">
        <w:rPr>
          <w:rFonts w:ascii="Book Antiqua" w:eastAsia="Times New Roman" w:hAnsi="Book Antiqua" w:cs="Arial"/>
          <w:i/>
          <w:iCs/>
          <w:color w:val="000000"/>
          <w:sz w:val="24"/>
          <w:szCs w:val="24"/>
          <w:lang w:eastAsia="sk-SK"/>
        </w:rPr>
        <w:t xml:space="preserve"> Man </w:t>
      </w:r>
      <w:proofErr w:type="spellStart"/>
      <w:r w:rsidRPr="00BB125C">
        <w:rPr>
          <w:rFonts w:ascii="Book Antiqua" w:eastAsia="Times New Roman" w:hAnsi="Book Antiqua" w:cs="Arial"/>
          <w:i/>
          <w:iCs/>
          <w:color w:val="000000"/>
          <w:sz w:val="24"/>
          <w:szCs w:val="24"/>
          <w:lang w:eastAsia="sk-SK"/>
        </w:rPr>
        <w:t>Walking</w:t>
      </w:r>
      <w:proofErr w:type="spellEnd"/>
      <w:r w:rsidRPr="00BB125C">
        <w:rPr>
          <w:rFonts w:ascii="Book Antiqua" w:eastAsia="Times New Roman" w:hAnsi="Book Antiqua" w:cs="Arial"/>
          <w:i/>
          <w:iCs/>
          <w:color w:val="000000"/>
          <w:sz w:val="24"/>
          <w:szCs w:val="24"/>
          <w:lang w:eastAsia="sk-SK"/>
        </w:rPr>
        <w:t>, 1995)</w:t>
      </w:r>
      <w:r w:rsidRPr="00BB125C">
        <w:rPr>
          <w:rFonts w:ascii="Book Antiqua" w:eastAsia="Times New Roman" w:hAnsi="Book Antiqua" w:cs="Arial"/>
          <w:color w:val="000000"/>
          <w:sz w:val="24"/>
          <w:szCs w:val="24"/>
          <w:lang w:eastAsia="sk-SK"/>
        </w:rPr>
        <w:t xml:space="preserve"> máte iste ešte v živej pamäti hlavnú protagonistku filmu, rehoľnú sestru </w:t>
      </w:r>
      <w:proofErr w:type="spellStart"/>
      <w:r w:rsidRPr="00BB125C">
        <w:rPr>
          <w:rFonts w:ascii="Book Antiqua" w:eastAsia="Times New Roman" w:hAnsi="Book Antiqua" w:cs="Arial"/>
          <w:color w:val="000000"/>
          <w:sz w:val="24"/>
          <w:szCs w:val="24"/>
          <w:lang w:eastAsia="sk-SK"/>
        </w:rPr>
        <w:t>Helen</w:t>
      </w:r>
      <w:proofErr w:type="spellEnd"/>
      <w:r w:rsidRPr="00BB125C">
        <w:rPr>
          <w:rFonts w:ascii="Book Antiqua" w:eastAsia="Times New Roman" w:hAnsi="Book Antiqua" w:cs="Arial"/>
          <w:color w:val="000000"/>
          <w:sz w:val="24"/>
          <w:szCs w:val="24"/>
          <w:lang w:eastAsia="sk-SK"/>
        </w:rPr>
        <w:t xml:space="preserve"> </w:t>
      </w:r>
      <w:proofErr w:type="spellStart"/>
      <w:r w:rsidRPr="00BB125C">
        <w:rPr>
          <w:rFonts w:ascii="Book Antiqua" w:eastAsia="Times New Roman" w:hAnsi="Book Antiqua" w:cs="Arial"/>
          <w:color w:val="000000"/>
          <w:sz w:val="24"/>
          <w:szCs w:val="24"/>
          <w:lang w:eastAsia="sk-SK"/>
        </w:rPr>
        <w:t>Prejean</w:t>
      </w:r>
      <w:proofErr w:type="spellEnd"/>
      <w:r w:rsidRPr="00BB125C">
        <w:rPr>
          <w:rFonts w:ascii="Book Antiqua" w:eastAsia="Times New Roman" w:hAnsi="Book Antiqua" w:cs="Arial"/>
          <w:color w:val="000000"/>
          <w:sz w:val="24"/>
          <w:szCs w:val="24"/>
          <w:lang w:eastAsia="sk-SK"/>
        </w:rPr>
        <w:t xml:space="preserve">. Pôvodne učiteľka v chudobnej štvrti St. </w:t>
      </w:r>
      <w:proofErr w:type="spellStart"/>
      <w:r w:rsidRPr="00BB125C">
        <w:rPr>
          <w:rFonts w:ascii="Book Antiqua" w:eastAsia="Times New Roman" w:hAnsi="Book Antiqua" w:cs="Arial"/>
          <w:color w:val="000000"/>
          <w:sz w:val="24"/>
          <w:szCs w:val="24"/>
          <w:lang w:eastAsia="sk-SK"/>
        </w:rPr>
        <w:t>Thomas</w:t>
      </w:r>
      <w:proofErr w:type="spellEnd"/>
      <w:r w:rsidRPr="00BB125C">
        <w:rPr>
          <w:rFonts w:ascii="Book Antiqua" w:eastAsia="Times New Roman" w:hAnsi="Book Antiqua" w:cs="Arial"/>
          <w:color w:val="000000"/>
          <w:sz w:val="24"/>
          <w:szCs w:val="24"/>
          <w:lang w:eastAsia="sk-SK"/>
        </w:rPr>
        <w:t xml:space="preserve"> v New </w:t>
      </w:r>
      <w:proofErr w:type="spellStart"/>
      <w:r w:rsidRPr="00BB125C">
        <w:rPr>
          <w:rFonts w:ascii="Book Antiqua" w:eastAsia="Times New Roman" w:hAnsi="Book Antiqua" w:cs="Arial"/>
          <w:color w:val="000000"/>
          <w:sz w:val="24"/>
          <w:szCs w:val="24"/>
          <w:lang w:eastAsia="sk-SK"/>
        </w:rPr>
        <w:t>Orleans</w:t>
      </w:r>
      <w:proofErr w:type="spellEnd"/>
      <w:r w:rsidRPr="00BB125C">
        <w:rPr>
          <w:rFonts w:ascii="Book Antiqua" w:eastAsia="Times New Roman" w:hAnsi="Book Antiqua" w:cs="Arial"/>
          <w:color w:val="000000"/>
          <w:sz w:val="24"/>
          <w:szCs w:val="24"/>
          <w:lang w:eastAsia="sk-SK"/>
        </w:rPr>
        <w:t xml:space="preserve">. Jedného dňa dostane list od odsúdenca, ktorý čaká na vykonanie rozsudku smrti vo väznici Angola State </w:t>
      </w:r>
      <w:proofErr w:type="spellStart"/>
      <w:r w:rsidRPr="00BB125C">
        <w:rPr>
          <w:rFonts w:ascii="Book Antiqua" w:eastAsia="Times New Roman" w:hAnsi="Book Antiqua" w:cs="Arial"/>
          <w:color w:val="000000"/>
          <w:sz w:val="24"/>
          <w:szCs w:val="24"/>
          <w:lang w:eastAsia="sk-SK"/>
        </w:rPr>
        <w:t>Prison</w:t>
      </w:r>
      <w:proofErr w:type="spellEnd"/>
      <w:r w:rsidRPr="00BB125C">
        <w:rPr>
          <w:rFonts w:ascii="Book Antiqua" w:eastAsia="Times New Roman" w:hAnsi="Book Antiqua" w:cs="Arial"/>
          <w:color w:val="000000"/>
          <w:sz w:val="24"/>
          <w:szCs w:val="24"/>
          <w:lang w:eastAsia="sk-SK"/>
        </w:rPr>
        <w:t xml:space="preserve">. Volá sa </w:t>
      </w:r>
      <w:proofErr w:type="spellStart"/>
      <w:r w:rsidRPr="00BB125C">
        <w:rPr>
          <w:rFonts w:ascii="Book Antiqua" w:eastAsia="Times New Roman" w:hAnsi="Book Antiqua" w:cs="Arial"/>
          <w:color w:val="000000"/>
          <w:sz w:val="24"/>
          <w:szCs w:val="24"/>
          <w:lang w:eastAsia="sk-SK"/>
        </w:rPr>
        <w:t>Mathew</w:t>
      </w:r>
      <w:proofErr w:type="spellEnd"/>
      <w:r w:rsidRPr="00BB125C">
        <w:rPr>
          <w:rFonts w:ascii="Book Antiqua" w:eastAsia="Times New Roman" w:hAnsi="Book Antiqua" w:cs="Arial"/>
          <w:color w:val="000000"/>
          <w:sz w:val="24"/>
          <w:szCs w:val="24"/>
          <w:lang w:eastAsia="sk-SK"/>
        </w:rPr>
        <w:t xml:space="preserve"> </w:t>
      </w:r>
      <w:proofErr w:type="spellStart"/>
      <w:r w:rsidRPr="00BB125C">
        <w:rPr>
          <w:rFonts w:ascii="Book Antiqua" w:eastAsia="Times New Roman" w:hAnsi="Book Antiqua" w:cs="Arial"/>
          <w:color w:val="000000"/>
          <w:sz w:val="24"/>
          <w:szCs w:val="24"/>
          <w:lang w:eastAsia="sk-SK"/>
        </w:rPr>
        <w:t>Poncelet</w:t>
      </w:r>
      <w:proofErr w:type="spellEnd"/>
      <w:r w:rsidRPr="00BB125C">
        <w:rPr>
          <w:rFonts w:ascii="Book Antiqua" w:eastAsia="Times New Roman" w:hAnsi="Book Antiqua" w:cs="Arial"/>
          <w:color w:val="000000"/>
          <w:sz w:val="24"/>
          <w:szCs w:val="24"/>
          <w:lang w:eastAsia="sk-SK"/>
        </w:rPr>
        <w:t xml:space="preserve">. Rozhodne sa, že ho ide navštíviť, a že sa mu bude venovať. Toto sa stalo jej osobným povolaním (neskôr, aj keď </w:t>
      </w:r>
      <w:proofErr w:type="spellStart"/>
      <w:r w:rsidRPr="00BB125C">
        <w:rPr>
          <w:rFonts w:ascii="Book Antiqua" w:eastAsia="Times New Roman" w:hAnsi="Book Antiqua" w:cs="Arial"/>
          <w:color w:val="000000"/>
          <w:sz w:val="24"/>
          <w:szCs w:val="24"/>
          <w:lang w:eastAsia="sk-SK"/>
        </w:rPr>
        <w:t>Mathewa</w:t>
      </w:r>
      <w:proofErr w:type="spellEnd"/>
      <w:r w:rsidRPr="00BB125C">
        <w:rPr>
          <w:rFonts w:ascii="Book Antiqua" w:eastAsia="Times New Roman" w:hAnsi="Book Antiqua" w:cs="Arial"/>
          <w:color w:val="000000"/>
          <w:sz w:val="24"/>
          <w:szCs w:val="24"/>
          <w:lang w:eastAsia="sk-SK"/>
        </w:rPr>
        <w:t xml:space="preserve"> popravili, celkom sa oddala kampani na zrušenie trestu smrti). Bolo to povolanie, ktoré pripadalo mnohým zvláštne. Bola </w:t>
      </w:r>
      <w:r w:rsidRPr="00BB125C">
        <w:rPr>
          <w:rFonts w:ascii="Book Antiqua" w:eastAsia="Times New Roman" w:hAnsi="Book Antiqua" w:cs="Arial"/>
          <w:b/>
          <w:bCs/>
          <w:color w:val="000000"/>
          <w:sz w:val="24"/>
          <w:szCs w:val="24"/>
          <w:lang w:eastAsia="sk-SK"/>
        </w:rPr>
        <w:t>odmietaná</w:t>
      </w:r>
      <w:r w:rsidRPr="00BB125C">
        <w:rPr>
          <w:rFonts w:ascii="Book Antiqua" w:eastAsia="Times New Roman" w:hAnsi="Book Antiqua" w:cs="Arial"/>
          <w:color w:val="000000"/>
          <w:sz w:val="24"/>
          <w:szCs w:val="24"/>
          <w:lang w:eastAsia="sk-SK"/>
        </w:rPr>
        <w:t xml:space="preserve"> zločincom v žalári, </w:t>
      </w:r>
      <w:r w:rsidRPr="00BB125C">
        <w:rPr>
          <w:rFonts w:ascii="Book Antiqua" w:eastAsia="Times New Roman" w:hAnsi="Book Antiqua" w:cs="Arial"/>
          <w:b/>
          <w:bCs/>
          <w:color w:val="000000"/>
          <w:sz w:val="24"/>
          <w:szCs w:val="24"/>
          <w:lang w:eastAsia="sk-SK"/>
        </w:rPr>
        <w:t>nenávidená</w:t>
      </w:r>
      <w:r w:rsidRPr="00BB125C">
        <w:rPr>
          <w:rFonts w:ascii="Book Antiqua" w:eastAsia="Times New Roman" w:hAnsi="Book Antiqua" w:cs="Arial"/>
          <w:color w:val="000000"/>
          <w:sz w:val="24"/>
          <w:szCs w:val="24"/>
          <w:lang w:eastAsia="sk-SK"/>
        </w:rPr>
        <w:t xml:space="preserve"> rodičmi jeho obetí, a </w:t>
      </w:r>
      <w:proofErr w:type="spellStart"/>
      <w:r w:rsidRPr="00BB125C">
        <w:rPr>
          <w:rFonts w:ascii="Book Antiqua" w:eastAsia="Times New Roman" w:hAnsi="Book Antiqua" w:cs="Arial"/>
          <w:b/>
          <w:bCs/>
          <w:color w:val="000000"/>
          <w:sz w:val="24"/>
          <w:szCs w:val="24"/>
          <w:lang w:eastAsia="sk-SK"/>
        </w:rPr>
        <w:t>vysmievaná</w:t>
      </w:r>
      <w:proofErr w:type="spellEnd"/>
      <w:r w:rsidRPr="00BB125C">
        <w:rPr>
          <w:rFonts w:ascii="Book Antiqua" w:eastAsia="Times New Roman" w:hAnsi="Book Antiqua" w:cs="Arial"/>
          <w:color w:val="000000"/>
          <w:sz w:val="24"/>
          <w:szCs w:val="24"/>
          <w:lang w:eastAsia="sk-SK"/>
        </w:rPr>
        <w:t xml:space="preserve"> vlastnými príbuznými. Naozaj, človek má pokušenie povedať jej spolu s jej dobromyseľnou rodinou: </w:t>
      </w:r>
      <w:r w:rsidRPr="00BB125C">
        <w:rPr>
          <w:rFonts w:ascii="Book Antiqua" w:eastAsia="Times New Roman" w:hAnsi="Book Antiqua" w:cs="Arial"/>
          <w:b/>
          <w:bCs/>
          <w:color w:val="000000"/>
          <w:sz w:val="24"/>
          <w:szCs w:val="24"/>
          <w:lang w:eastAsia="sk-SK"/>
        </w:rPr>
        <w:t>sestra, čo to nenecháš?</w:t>
      </w:r>
      <w:r>
        <w:rPr>
          <w:rFonts w:ascii="Book Antiqua" w:eastAsia="Times New Roman" w:hAnsi="Book Antiqua" w:cs="Arial"/>
          <w:color w:val="000000"/>
          <w:sz w:val="24"/>
          <w:szCs w:val="24"/>
          <w:lang w:eastAsia="sk-SK"/>
        </w:rPr>
        <w:t xml:space="preserve"> Je ti to treba? Keď sa jej </w:t>
      </w:r>
      <w:r w:rsidRPr="00BB125C">
        <w:rPr>
          <w:rFonts w:ascii="Book Antiqua" w:eastAsia="Times New Roman" w:hAnsi="Book Antiqua" w:cs="Arial"/>
          <w:color w:val="000000"/>
          <w:sz w:val="24"/>
          <w:szCs w:val="24"/>
          <w:lang w:eastAsia="sk-SK"/>
        </w:rPr>
        <w:t xml:space="preserve">príbuzní takto nejako pýtali, prečo to robí, neodpovedala im. </w:t>
      </w:r>
      <w:r w:rsidRPr="00BB125C">
        <w:rPr>
          <w:rFonts w:ascii="Book Antiqua" w:eastAsia="Times New Roman" w:hAnsi="Book Antiqua" w:cs="Arial"/>
          <w:b/>
          <w:bCs/>
          <w:color w:val="000000"/>
          <w:sz w:val="24"/>
          <w:szCs w:val="24"/>
          <w:lang w:eastAsia="sk-SK"/>
        </w:rPr>
        <w:t>Vedela, že nepochopia.</w:t>
      </w:r>
      <w:r w:rsidRPr="00BB125C">
        <w:rPr>
          <w:rFonts w:ascii="Book Antiqua" w:eastAsia="Times New Roman" w:hAnsi="Book Antiqua" w:cs="Arial"/>
          <w:color w:val="000000"/>
          <w:sz w:val="24"/>
          <w:szCs w:val="24"/>
          <w:lang w:eastAsia="sk-SK"/>
        </w:rPr>
        <w:t xml:space="preserve"> </w:t>
      </w:r>
    </w:p>
    <w:p w:rsidR="00BB125C" w:rsidRPr="00BB125C" w:rsidRDefault="00BB125C" w:rsidP="00BB125C">
      <w:pPr>
        <w:spacing w:before="150" w:after="150" w:line="240" w:lineRule="auto"/>
        <w:ind w:left="-993" w:right="-993"/>
        <w:rPr>
          <w:rFonts w:ascii="Book Antiqua" w:eastAsia="Times New Roman" w:hAnsi="Book Antiqua" w:cs="Arial"/>
          <w:color w:val="000000"/>
          <w:sz w:val="24"/>
          <w:szCs w:val="24"/>
          <w:lang w:eastAsia="sk-SK"/>
        </w:rPr>
      </w:pPr>
      <w:r w:rsidRPr="00BB125C">
        <w:rPr>
          <w:rFonts w:ascii="Book Antiqua" w:eastAsia="Times New Roman" w:hAnsi="Book Antiqua" w:cs="Arial"/>
          <w:color w:val="000000"/>
          <w:sz w:val="24"/>
          <w:szCs w:val="24"/>
          <w:lang w:eastAsia="sk-SK"/>
        </w:rPr>
        <w:t xml:space="preserve">Je to príbeh, ktorý sa už v dejinách toľkokrát zopakoval. </w:t>
      </w:r>
      <w:r w:rsidRPr="00BB125C">
        <w:rPr>
          <w:rFonts w:ascii="Book Antiqua" w:eastAsia="Times New Roman" w:hAnsi="Book Antiqua" w:cs="Arial"/>
          <w:b/>
          <w:bCs/>
          <w:color w:val="000000"/>
          <w:sz w:val="24"/>
          <w:szCs w:val="24"/>
          <w:lang w:eastAsia="sk-SK"/>
        </w:rPr>
        <w:t>Príbeh povolania, o ktorého pohnútkach a motívoch vie len ten, kto ho v sebe cíti</w:t>
      </w:r>
      <w:r w:rsidRPr="00BB125C">
        <w:rPr>
          <w:rFonts w:ascii="Book Antiqua" w:eastAsia="Times New Roman" w:hAnsi="Book Antiqua" w:cs="Arial"/>
          <w:color w:val="000000"/>
          <w:sz w:val="24"/>
          <w:szCs w:val="24"/>
          <w:lang w:eastAsia="sk-SK"/>
        </w:rPr>
        <w:t xml:space="preserve">. V dnešnom Božom Slove máme dve témy, ktoré tak úzko k sebe patria, že ich nemožno od seba oddeliť. U </w:t>
      </w:r>
      <w:proofErr w:type="spellStart"/>
      <w:r w:rsidRPr="00BB125C">
        <w:rPr>
          <w:rFonts w:ascii="Book Antiqua" w:eastAsia="Times New Roman" w:hAnsi="Book Antiqua" w:cs="Arial"/>
          <w:color w:val="000000"/>
          <w:sz w:val="24"/>
          <w:szCs w:val="24"/>
          <w:lang w:eastAsia="sk-SK"/>
        </w:rPr>
        <w:t>Jeremiáša</w:t>
      </w:r>
      <w:proofErr w:type="spellEnd"/>
      <w:r w:rsidRPr="00BB125C">
        <w:rPr>
          <w:rFonts w:ascii="Book Antiqua" w:eastAsia="Times New Roman" w:hAnsi="Book Antiqua" w:cs="Arial"/>
          <w:color w:val="000000"/>
          <w:sz w:val="24"/>
          <w:szCs w:val="24"/>
          <w:lang w:eastAsia="sk-SK"/>
        </w:rPr>
        <w:t xml:space="preserve"> máme tému </w:t>
      </w:r>
      <w:r w:rsidRPr="00BB125C">
        <w:rPr>
          <w:rFonts w:ascii="Book Antiqua" w:eastAsia="Times New Roman" w:hAnsi="Book Antiqua" w:cs="Arial"/>
          <w:b/>
          <w:bCs/>
          <w:color w:val="000000"/>
          <w:sz w:val="24"/>
          <w:szCs w:val="24"/>
          <w:lang w:eastAsia="sk-SK"/>
        </w:rPr>
        <w:t>zvádzania</w:t>
      </w:r>
      <w:r w:rsidRPr="00BB125C">
        <w:rPr>
          <w:rFonts w:ascii="Book Antiqua" w:eastAsia="Times New Roman" w:hAnsi="Book Antiqua" w:cs="Arial"/>
          <w:color w:val="000000"/>
          <w:sz w:val="24"/>
          <w:szCs w:val="24"/>
          <w:lang w:eastAsia="sk-SK"/>
        </w:rPr>
        <w:t xml:space="preserve">. Konkrétne zvádzania Pánom: </w:t>
      </w:r>
      <w:r w:rsidRPr="00BB125C">
        <w:rPr>
          <w:rFonts w:ascii="Book Antiqua" w:eastAsia="Times New Roman" w:hAnsi="Book Antiqua" w:cs="Arial"/>
          <w:i/>
          <w:iCs/>
          <w:color w:val="000000"/>
          <w:sz w:val="24"/>
          <w:szCs w:val="24"/>
          <w:lang w:eastAsia="sk-SK"/>
        </w:rPr>
        <w:t>"Zvádzal si ma Pane, a ja som sa dal zviesť; bol si mocnejší ako ja a premohol si ma."</w:t>
      </w:r>
      <w:r w:rsidRPr="00BB125C">
        <w:rPr>
          <w:rFonts w:ascii="Book Antiqua" w:eastAsia="Times New Roman" w:hAnsi="Book Antiqua" w:cs="Arial"/>
          <w:color w:val="000000"/>
          <w:sz w:val="24"/>
          <w:szCs w:val="24"/>
          <w:lang w:eastAsia="sk-SK"/>
        </w:rPr>
        <w:t xml:space="preserve"> V evanjeliu je zasa téma </w:t>
      </w:r>
      <w:r w:rsidRPr="00BB125C">
        <w:rPr>
          <w:rFonts w:ascii="Book Antiqua" w:eastAsia="Times New Roman" w:hAnsi="Book Antiqua" w:cs="Arial"/>
          <w:b/>
          <w:bCs/>
          <w:color w:val="000000"/>
          <w:sz w:val="24"/>
          <w:szCs w:val="24"/>
          <w:lang w:eastAsia="sk-SK"/>
        </w:rPr>
        <w:t>odhovárania</w:t>
      </w:r>
      <w:r w:rsidRPr="00BB125C">
        <w:rPr>
          <w:rFonts w:ascii="Book Antiqua" w:eastAsia="Times New Roman" w:hAnsi="Book Antiqua" w:cs="Arial"/>
          <w:color w:val="000000"/>
          <w:sz w:val="24"/>
          <w:szCs w:val="24"/>
          <w:lang w:eastAsia="sk-SK"/>
        </w:rPr>
        <w:t xml:space="preserve">. </w:t>
      </w:r>
      <w:r w:rsidRPr="00BB125C">
        <w:rPr>
          <w:rFonts w:ascii="Book Antiqua" w:eastAsia="Times New Roman" w:hAnsi="Book Antiqua" w:cs="Arial"/>
          <w:b/>
          <w:bCs/>
          <w:color w:val="000000"/>
          <w:sz w:val="24"/>
          <w:szCs w:val="24"/>
          <w:lang w:eastAsia="sk-SK"/>
        </w:rPr>
        <w:t>Peter reprezentuje v dejinách všetkých tých, ktorí sa na človeka, ktorý sa rozhodne kráčať po ceste svojho povolania pozerajú nechápavo, odmietavo, ironicky ba možno priamo nepriateľsky alebo nenávistne.</w:t>
      </w:r>
      <w:r w:rsidRPr="00BB125C">
        <w:rPr>
          <w:rFonts w:ascii="Book Antiqua" w:eastAsia="Times New Roman" w:hAnsi="Book Antiqua" w:cs="Arial"/>
          <w:color w:val="000000"/>
          <w:sz w:val="24"/>
          <w:szCs w:val="24"/>
          <w:lang w:eastAsia="sk-SK"/>
        </w:rPr>
        <w:t xml:space="preserve"> </w:t>
      </w:r>
    </w:p>
    <w:p w:rsidR="00BB125C" w:rsidRPr="00BB125C" w:rsidRDefault="00BB125C" w:rsidP="00BB125C">
      <w:pPr>
        <w:spacing w:before="150" w:after="150" w:line="240" w:lineRule="auto"/>
        <w:ind w:left="-993" w:right="-993"/>
        <w:rPr>
          <w:rFonts w:ascii="Book Antiqua" w:eastAsia="Times New Roman" w:hAnsi="Book Antiqua" w:cs="Arial"/>
          <w:color w:val="000000"/>
          <w:sz w:val="24"/>
          <w:szCs w:val="24"/>
          <w:lang w:eastAsia="sk-SK"/>
        </w:rPr>
      </w:pPr>
      <w:r w:rsidRPr="00BB125C">
        <w:rPr>
          <w:rFonts w:ascii="Book Antiqua" w:eastAsia="Times New Roman" w:hAnsi="Book Antiqua" w:cs="Arial"/>
          <w:b/>
          <w:bCs/>
          <w:color w:val="000000"/>
          <w:sz w:val="24"/>
          <w:szCs w:val="24"/>
          <w:lang w:eastAsia="sk-SK"/>
        </w:rPr>
        <w:t>Povolanie, ktoré realizujú mnohí, sa nedá vysvetliť slovami.</w:t>
      </w:r>
      <w:r w:rsidRPr="00BB125C">
        <w:rPr>
          <w:rFonts w:ascii="Book Antiqua" w:eastAsia="Times New Roman" w:hAnsi="Book Antiqua" w:cs="Arial"/>
          <w:color w:val="000000"/>
          <w:sz w:val="24"/>
          <w:szCs w:val="24"/>
          <w:lang w:eastAsia="sk-SK"/>
        </w:rPr>
        <w:t xml:space="preserve"> Ľudia sa často pýtajú ľudí, ktorí celý svoj život zasvätili idealistickému nasledovaniu myšlienky, na ich motívy. Napríklad pýtajú sa ich </w:t>
      </w:r>
      <w:r w:rsidRPr="00BB125C">
        <w:rPr>
          <w:rFonts w:ascii="Book Antiqua" w:eastAsia="Times New Roman" w:hAnsi="Book Antiqua" w:cs="Arial"/>
          <w:b/>
          <w:bCs/>
          <w:color w:val="000000"/>
          <w:sz w:val="24"/>
          <w:szCs w:val="24"/>
          <w:lang w:eastAsia="sk-SK"/>
        </w:rPr>
        <w:t>rehoľnej sestry</w:t>
      </w:r>
      <w:r w:rsidRPr="00BB125C">
        <w:rPr>
          <w:rFonts w:ascii="Book Antiqua" w:eastAsia="Times New Roman" w:hAnsi="Book Antiqua" w:cs="Arial"/>
          <w:color w:val="000000"/>
          <w:sz w:val="24"/>
          <w:szCs w:val="24"/>
          <w:lang w:eastAsia="sk-SK"/>
        </w:rPr>
        <w:t xml:space="preserve">, ktorá celý svoj život prežila nepoznaná alebo v absolútnom úzadí. Nevie povedať čo to bolo, keď šla za svojím vnútorným hlasom. Vie iba, že volila dobre. Pýtajú sa </w:t>
      </w:r>
      <w:r w:rsidRPr="00BB125C">
        <w:rPr>
          <w:rFonts w:ascii="Book Antiqua" w:eastAsia="Times New Roman" w:hAnsi="Book Antiqua" w:cs="Arial"/>
          <w:b/>
          <w:bCs/>
          <w:color w:val="000000"/>
          <w:sz w:val="24"/>
          <w:szCs w:val="24"/>
          <w:lang w:eastAsia="sk-SK"/>
        </w:rPr>
        <w:t>misionára</w:t>
      </w:r>
      <w:r w:rsidRPr="00BB125C">
        <w:rPr>
          <w:rFonts w:ascii="Book Antiqua" w:eastAsia="Times New Roman" w:hAnsi="Book Antiqua" w:cs="Arial"/>
          <w:color w:val="000000"/>
          <w:sz w:val="24"/>
          <w:szCs w:val="24"/>
          <w:lang w:eastAsia="sk-SK"/>
        </w:rPr>
        <w:t xml:space="preserve">, ktorý celý svoj život prežil kdesi medzi najchudobnejšími, ktorého často nechápali ani tí, ktorým slúžil, ba ktorého </w:t>
      </w:r>
      <w:proofErr w:type="spellStart"/>
      <w:r w:rsidRPr="00BB125C">
        <w:rPr>
          <w:rFonts w:ascii="Book Antiqua" w:eastAsia="Times New Roman" w:hAnsi="Book Antiqua" w:cs="Arial"/>
          <w:color w:val="000000"/>
          <w:sz w:val="24"/>
          <w:szCs w:val="24"/>
          <w:lang w:eastAsia="sk-SK"/>
        </w:rPr>
        <w:t>mnohoráz</w:t>
      </w:r>
      <w:proofErr w:type="spellEnd"/>
      <w:r w:rsidRPr="00BB125C">
        <w:rPr>
          <w:rFonts w:ascii="Book Antiqua" w:eastAsia="Times New Roman" w:hAnsi="Book Antiqua" w:cs="Arial"/>
          <w:color w:val="000000"/>
          <w:sz w:val="24"/>
          <w:szCs w:val="24"/>
          <w:lang w:eastAsia="sk-SK"/>
        </w:rPr>
        <w:t xml:space="preserve"> títo, ktorým sa rozhodol zasvätiť svoj život </w:t>
      </w:r>
      <w:r w:rsidR="001B361E">
        <w:rPr>
          <w:rFonts w:ascii="Book Antiqua" w:eastAsia="Times New Roman" w:hAnsi="Book Antiqua" w:cs="Arial"/>
          <w:color w:val="000000"/>
          <w:sz w:val="24"/>
          <w:szCs w:val="24"/>
          <w:lang w:eastAsia="sk-SK"/>
        </w:rPr>
        <w:t xml:space="preserve">ho </w:t>
      </w:r>
      <w:r w:rsidRPr="00BB125C">
        <w:rPr>
          <w:rFonts w:ascii="Book Antiqua" w:eastAsia="Times New Roman" w:hAnsi="Book Antiqua" w:cs="Arial"/>
          <w:color w:val="000000"/>
          <w:sz w:val="24"/>
          <w:szCs w:val="24"/>
          <w:lang w:eastAsia="sk-SK"/>
        </w:rPr>
        <w:t xml:space="preserve">okradli, alebo fyzicky napadli, čo to bolo, čo ho viedlo a udržiavalo v tomto životnom štýle, nevie vám odpovedať. „Pán ma zviedol", možno by povedal iba toto. Pýtajú sa laikov napríklad z komunity </w:t>
      </w:r>
      <w:r w:rsidRPr="00BB125C">
        <w:rPr>
          <w:rFonts w:ascii="Book Antiqua" w:eastAsia="Times New Roman" w:hAnsi="Book Antiqua" w:cs="Arial"/>
          <w:b/>
          <w:bCs/>
          <w:color w:val="000000"/>
          <w:sz w:val="24"/>
          <w:szCs w:val="24"/>
          <w:lang w:eastAsia="sk-SK"/>
        </w:rPr>
        <w:t xml:space="preserve">San </w:t>
      </w:r>
      <w:proofErr w:type="spellStart"/>
      <w:r w:rsidRPr="00BB125C">
        <w:rPr>
          <w:rFonts w:ascii="Book Antiqua" w:eastAsia="Times New Roman" w:hAnsi="Book Antiqua" w:cs="Arial"/>
          <w:b/>
          <w:bCs/>
          <w:color w:val="000000"/>
          <w:sz w:val="24"/>
          <w:szCs w:val="24"/>
          <w:lang w:eastAsia="sk-SK"/>
        </w:rPr>
        <w:t>Egidio</w:t>
      </w:r>
      <w:proofErr w:type="spellEnd"/>
      <w:r w:rsidRPr="00BB125C">
        <w:rPr>
          <w:rFonts w:ascii="Book Antiqua" w:eastAsia="Times New Roman" w:hAnsi="Book Antiqua" w:cs="Arial"/>
          <w:color w:val="000000"/>
          <w:sz w:val="24"/>
          <w:szCs w:val="24"/>
          <w:lang w:eastAsia="sk-SK"/>
        </w:rPr>
        <w:t>, ktorí sa starajú o imigrantov, a ktorí im dávajú dennodenne večeru. Imigranti často namiesto vďačnosti sú arogantní ba priamo drzí. Keď by mali odpovedať prečo tam chodia, možno by títo intelektuáli nepovedali nič iné, iba to, že Pán ich zviedol. Alebo sa pýtajú</w:t>
      </w:r>
      <w:r w:rsidRPr="00BB125C">
        <w:rPr>
          <w:rFonts w:ascii="Book Antiqua" w:eastAsia="Times New Roman" w:hAnsi="Book Antiqua" w:cs="Arial"/>
          <w:b/>
          <w:bCs/>
          <w:color w:val="000000"/>
          <w:sz w:val="24"/>
          <w:szCs w:val="24"/>
          <w:lang w:eastAsia="sk-SK"/>
        </w:rPr>
        <w:t xml:space="preserve"> ženy</w:t>
      </w:r>
      <w:r w:rsidRPr="00BB125C">
        <w:rPr>
          <w:rFonts w:ascii="Book Antiqua" w:eastAsia="Times New Roman" w:hAnsi="Book Antiqua" w:cs="Arial"/>
          <w:color w:val="000000"/>
          <w:sz w:val="24"/>
          <w:szCs w:val="24"/>
          <w:lang w:eastAsia="sk-SK"/>
        </w:rPr>
        <w:t xml:space="preserve">, ktorá napríklad v našich slovenských pomeroch sa zasvätila </w:t>
      </w:r>
      <w:r w:rsidRPr="00BB125C">
        <w:rPr>
          <w:rFonts w:ascii="Book Antiqua" w:eastAsia="Times New Roman" w:hAnsi="Book Antiqua" w:cs="Arial"/>
          <w:b/>
          <w:bCs/>
          <w:color w:val="000000"/>
          <w:sz w:val="24"/>
          <w:szCs w:val="24"/>
          <w:lang w:eastAsia="sk-SK"/>
        </w:rPr>
        <w:t>práci na poli boja proti narkománii.</w:t>
      </w:r>
      <w:r w:rsidRPr="00BB125C">
        <w:rPr>
          <w:rFonts w:ascii="Book Antiqua" w:eastAsia="Times New Roman" w:hAnsi="Book Antiqua" w:cs="Arial"/>
          <w:color w:val="000000"/>
          <w:sz w:val="24"/>
          <w:szCs w:val="24"/>
          <w:lang w:eastAsia="sk-SK"/>
        </w:rPr>
        <w:t xml:space="preserve"> A táto žena kladie celú svoju energiu do svojej práce. Nepoberá za to takmer žiaden plat. Od úradov a štátnej byrokracie je denne šikanovaná a znemožňovaná... prečo to robí, nepovie vám, iba vám dá najavo, že sa cíti zvedená Pánom. Ona chce týmto ľuďom pomáhať. Možno sa pýtali </w:t>
      </w:r>
      <w:proofErr w:type="spellStart"/>
      <w:r w:rsidRPr="00BB125C">
        <w:rPr>
          <w:rFonts w:ascii="Book Antiqua" w:eastAsia="Times New Roman" w:hAnsi="Book Antiqua" w:cs="Arial"/>
          <w:b/>
          <w:bCs/>
          <w:color w:val="000000"/>
          <w:sz w:val="24"/>
          <w:szCs w:val="24"/>
          <w:lang w:eastAsia="sk-SK"/>
        </w:rPr>
        <w:t>Damiana</w:t>
      </w:r>
      <w:proofErr w:type="spellEnd"/>
      <w:r w:rsidRPr="00BB125C">
        <w:rPr>
          <w:rFonts w:ascii="Book Antiqua" w:eastAsia="Times New Roman" w:hAnsi="Book Antiqua" w:cs="Arial"/>
          <w:b/>
          <w:bCs/>
          <w:color w:val="000000"/>
          <w:sz w:val="24"/>
          <w:szCs w:val="24"/>
          <w:lang w:eastAsia="sk-SK"/>
        </w:rPr>
        <w:t xml:space="preserve"> </w:t>
      </w:r>
      <w:proofErr w:type="spellStart"/>
      <w:r w:rsidRPr="00BB125C">
        <w:rPr>
          <w:rFonts w:ascii="Book Antiqua" w:eastAsia="Times New Roman" w:hAnsi="Book Antiqua" w:cs="Arial"/>
          <w:b/>
          <w:bCs/>
          <w:color w:val="000000"/>
          <w:sz w:val="24"/>
          <w:szCs w:val="24"/>
          <w:lang w:eastAsia="sk-SK"/>
        </w:rPr>
        <w:t>de</w:t>
      </w:r>
      <w:proofErr w:type="spellEnd"/>
      <w:r w:rsidRPr="00BB125C">
        <w:rPr>
          <w:rFonts w:ascii="Book Antiqua" w:eastAsia="Times New Roman" w:hAnsi="Book Antiqua" w:cs="Arial"/>
          <w:b/>
          <w:bCs/>
          <w:color w:val="000000"/>
          <w:sz w:val="24"/>
          <w:szCs w:val="24"/>
          <w:lang w:eastAsia="sk-SK"/>
        </w:rPr>
        <w:t xml:space="preserve"> </w:t>
      </w:r>
      <w:proofErr w:type="spellStart"/>
      <w:r w:rsidRPr="00BB125C">
        <w:rPr>
          <w:rFonts w:ascii="Book Antiqua" w:eastAsia="Times New Roman" w:hAnsi="Book Antiqua" w:cs="Arial"/>
          <w:b/>
          <w:bCs/>
          <w:color w:val="000000"/>
          <w:sz w:val="24"/>
          <w:szCs w:val="24"/>
          <w:lang w:eastAsia="sk-SK"/>
        </w:rPr>
        <w:t>Veustera</w:t>
      </w:r>
      <w:proofErr w:type="spellEnd"/>
      <w:r w:rsidRPr="00BB125C">
        <w:rPr>
          <w:rFonts w:ascii="Book Antiqua" w:eastAsia="Times New Roman" w:hAnsi="Book Antiqua" w:cs="Arial"/>
          <w:color w:val="000000"/>
          <w:sz w:val="24"/>
          <w:szCs w:val="24"/>
          <w:lang w:eastAsia="sk-SK"/>
        </w:rPr>
        <w:t xml:space="preserve">, </w:t>
      </w:r>
      <w:r w:rsidRPr="00BB125C">
        <w:rPr>
          <w:rFonts w:ascii="Book Antiqua" w:eastAsia="Times New Roman" w:hAnsi="Book Antiqua" w:cs="Arial"/>
          <w:b/>
          <w:bCs/>
          <w:color w:val="000000"/>
          <w:sz w:val="24"/>
          <w:szCs w:val="24"/>
          <w:lang w:eastAsia="sk-SK"/>
        </w:rPr>
        <w:t xml:space="preserve">Maximiliána </w:t>
      </w:r>
      <w:proofErr w:type="spellStart"/>
      <w:r w:rsidRPr="00BB125C">
        <w:rPr>
          <w:rFonts w:ascii="Book Antiqua" w:eastAsia="Times New Roman" w:hAnsi="Book Antiqua" w:cs="Arial"/>
          <w:b/>
          <w:bCs/>
          <w:color w:val="000000"/>
          <w:sz w:val="24"/>
          <w:szCs w:val="24"/>
          <w:lang w:eastAsia="sk-SK"/>
        </w:rPr>
        <w:t>Kolbeho</w:t>
      </w:r>
      <w:proofErr w:type="spellEnd"/>
      <w:r w:rsidRPr="00BB125C">
        <w:rPr>
          <w:rFonts w:ascii="Book Antiqua" w:eastAsia="Times New Roman" w:hAnsi="Book Antiqua" w:cs="Arial"/>
          <w:color w:val="000000"/>
          <w:sz w:val="24"/>
          <w:szCs w:val="24"/>
          <w:lang w:eastAsia="sk-SK"/>
        </w:rPr>
        <w:t xml:space="preserve">, </w:t>
      </w:r>
      <w:r w:rsidRPr="00BB125C">
        <w:rPr>
          <w:rFonts w:ascii="Book Antiqua" w:eastAsia="Times New Roman" w:hAnsi="Book Antiqua" w:cs="Arial"/>
          <w:b/>
          <w:bCs/>
          <w:color w:val="000000"/>
          <w:sz w:val="24"/>
          <w:szCs w:val="24"/>
          <w:lang w:eastAsia="sk-SK"/>
        </w:rPr>
        <w:t xml:space="preserve">Oskara </w:t>
      </w:r>
      <w:proofErr w:type="spellStart"/>
      <w:r w:rsidRPr="00BB125C">
        <w:rPr>
          <w:rFonts w:ascii="Book Antiqua" w:eastAsia="Times New Roman" w:hAnsi="Book Antiqua" w:cs="Arial"/>
          <w:b/>
          <w:bCs/>
          <w:color w:val="000000"/>
          <w:sz w:val="24"/>
          <w:szCs w:val="24"/>
          <w:lang w:eastAsia="sk-SK"/>
        </w:rPr>
        <w:t>Romera</w:t>
      </w:r>
      <w:proofErr w:type="spellEnd"/>
      <w:r w:rsidRPr="00BB125C">
        <w:rPr>
          <w:rFonts w:ascii="Book Antiqua" w:eastAsia="Times New Roman" w:hAnsi="Book Antiqua" w:cs="Arial"/>
          <w:color w:val="000000"/>
          <w:sz w:val="24"/>
          <w:szCs w:val="24"/>
          <w:lang w:eastAsia="sk-SK"/>
        </w:rPr>
        <w:t xml:space="preserve"> podobne. Možno niektorí krútili hlavou nad ich počínaním. Oni nemuseli robiť to, čo robili. </w:t>
      </w:r>
      <w:r w:rsidRPr="00BB125C">
        <w:rPr>
          <w:rFonts w:ascii="Book Antiqua" w:eastAsia="Times New Roman" w:hAnsi="Book Antiqua" w:cs="Arial"/>
          <w:b/>
          <w:bCs/>
          <w:color w:val="000000"/>
          <w:sz w:val="24"/>
          <w:szCs w:val="24"/>
          <w:lang w:eastAsia="sk-SK"/>
        </w:rPr>
        <w:t>Ich nikto nenútil.</w:t>
      </w:r>
      <w:r w:rsidRPr="00BB125C">
        <w:rPr>
          <w:rFonts w:ascii="Book Antiqua" w:eastAsia="Times New Roman" w:hAnsi="Book Antiqua" w:cs="Arial"/>
          <w:color w:val="000000"/>
          <w:sz w:val="24"/>
          <w:szCs w:val="24"/>
          <w:lang w:eastAsia="sk-SK"/>
        </w:rPr>
        <w:t xml:space="preserve"> Damiána nikto nenútil na ostrov </w:t>
      </w:r>
      <w:proofErr w:type="spellStart"/>
      <w:r w:rsidRPr="00BB125C">
        <w:rPr>
          <w:rFonts w:ascii="Book Antiqua" w:eastAsia="Times New Roman" w:hAnsi="Book Antiqua" w:cs="Arial"/>
          <w:color w:val="000000"/>
          <w:sz w:val="24"/>
          <w:szCs w:val="24"/>
          <w:lang w:eastAsia="sk-SK"/>
        </w:rPr>
        <w:t>Molokai</w:t>
      </w:r>
      <w:proofErr w:type="spellEnd"/>
      <w:r w:rsidRPr="00BB125C">
        <w:rPr>
          <w:rFonts w:ascii="Book Antiqua" w:eastAsia="Times New Roman" w:hAnsi="Book Antiqua" w:cs="Arial"/>
          <w:color w:val="000000"/>
          <w:sz w:val="24"/>
          <w:szCs w:val="24"/>
          <w:lang w:eastAsia="sk-SK"/>
        </w:rPr>
        <w:t xml:space="preserve"> medzi malomocných, Maximiliána nikto nenútil ponúknuť sa na smrť za svojho spoluväzňa, </w:t>
      </w:r>
      <w:proofErr w:type="spellStart"/>
      <w:r w:rsidRPr="00BB125C">
        <w:rPr>
          <w:rFonts w:ascii="Book Antiqua" w:eastAsia="Times New Roman" w:hAnsi="Book Antiqua" w:cs="Arial"/>
          <w:color w:val="000000"/>
          <w:sz w:val="24"/>
          <w:szCs w:val="24"/>
          <w:lang w:eastAsia="sk-SK"/>
        </w:rPr>
        <w:t>Romera</w:t>
      </w:r>
      <w:proofErr w:type="spellEnd"/>
      <w:r w:rsidRPr="00BB125C">
        <w:rPr>
          <w:rFonts w:ascii="Book Antiqua" w:eastAsia="Times New Roman" w:hAnsi="Book Antiqua" w:cs="Arial"/>
          <w:color w:val="000000"/>
          <w:sz w:val="24"/>
          <w:szCs w:val="24"/>
          <w:lang w:eastAsia="sk-SK"/>
        </w:rPr>
        <w:t xml:space="preserve"> nikto nenútil angažovať sa za práva svojich zbedačených a sterorizovaných bratov a sestier vo viere, </w:t>
      </w:r>
      <w:proofErr w:type="spellStart"/>
      <w:r w:rsidRPr="00BB125C">
        <w:rPr>
          <w:rFonts w:ascii="Book Antiqua" w:eastAsia="Times New Roman" w:hAnsi="Book Antiqua" w:cs="Arial"/>
          <w:b/>
          <w:bCs/>
          <w:color w:val="000000"/>
          <w:sz w:val="24"/>
          <w:szCs w:val="24"/>
          <w:lang w:eastAsia="sk-SK"/>
        </w:rPr>
        <w:t>Edvinu</w:t>
      </w:r>
      <w:proofErr w:type="spellEnd"/>
      <w:r w:rsidRPr="00BB125C">
        <w:rPr>
          <w:rFonts w:ascii="Book Antiqua" w:eastAsia="Times New Roman" w:hAnsi="Book Antiqua" w:cs="Arial"/>
          <w:b/>
          <w:bCs/>
          <w:color w:val="000000"/>
          <w:sz w:val="24"/>
          <w:szCs w:val="24"/>
          <w:lang w:eastAsia="sk-SK"/>
        </w:rPr>
        <w:t xml:space="preserve"> </w:t>
      </w:r>
      <w:proofErr w:type="spellStart"/>
      <w:r w:rsidRPr="00BB125C">
        <w:rPr>
          <w:rFonts w:ascii="Book Antiqua" w:eastAsia="Times New Roman" w:hAnsi="Book Antiqua" w:cs="Arial"/>
          <w:b/>
          <w:bCs/>
          <w:color w:val="000000"/>
          <w:sz w:val="24"/>
          <w:szCs w:val="24"/>
          <w:lang w:eastAsia="sk-SK"/>
        </w:rPr>
        <w:t>Gately</w:t>
      </w:r>
      <w:proofErr w:type="spellEnd"/>
      <w:r w:rsidRPr="00BB125C">
        <w:rPr>
          <w:rFonts w:ascii="Book Antiqua" w:eastAsia="Times New Roman" w:hAnsi="Book Antiqua" w:cs="Arial"/>
          <w:color w:val="000000"/>
          <w:sz w:val="24"/>
          <w:szCs w:val="24"/>
          <w:lang w:eastAsia="sk-SK"/>
        </w:rPr>
        <w:t xml:space="preserve"> nikto nenútil, aby začala svoju prácu medzi chicagskými prostitútkami, nimi samými </w:t>
      </w:r>
      <w:proofErr w:type="spellStart"/>
      <w:r w:rsidRPr="00BB125C">
        <w:rPr>
          <w:rFonts w:ascii="Book Antiqua" w:eastAsia="Times New Roman" w:hAnsi="Book Antiqua" w:cs="Arial"/>
          <w:color w:val="000000"/>
          <w:sz w:val="24"/>
          <w:szCs w:val="24"/>
          <w:lang w:eastAsia="sk-SK"/>
        </w:rPr>
        <w:t>vysmievaná</w:t>
      </w:r>
      <w:proofErr w:type="spellEnd"/>
      <w:r w:rsidRPr="00BB125C">
        <w:rPr>
          <w:rFonts w:ascii="Book Antiqua" w:eastAsia="Times New Roman" w:hAnsi="Book Antiqua" w:cs="Arial"/>
          <w:color w:val="000000"/>
          <w:sz w:val="24"/>
          <w:szCs w:val="24"/>
          <w:lang w:eastAsia="sk-SK"/>
        </w:rPr>
        <w:t xml:space="preserve"> a znevažovaná, </w:t>
      </w:r>
      <w:proofErr w:type="spellStart"/>
      <w:r w:rsidRPr="00BB125C">
        <w:rPr>
          <w:rFonts w:ascii="Book Antiqua" w:eastAsia="Times New Roman" w:hAnsi="Book Antiqua" w:cs="Arial"/>
          <w:b/>
          <w:bCs/>
          <w:color w:val="000000"/>
          <w:sz w:val="24"/>
          <w:szCs w:val="24"/>
          <w:lang w:eastAsia="sk-SK"/>
        </w:rPr>
        <w:t>Tonyho</w:t>
      </w:r>
      <w:proofErr w:type="spellEnd"/>
      <w:r w:rsidRPr="00BB125C">
        <w:rPr>
          <w:rFonts w:ascii="Book Antiqua" w:eastAsia="Times New Roman" w:hAnsi="Book Antiqua" w:cs="Arial"/>
          <w:b/>
          <w:bCs/>
          <w:color w:val="000000"/>
          <w:sz w:val="24"/>
          <w:szCs w:val="24"/>
          <w:lang w:eastAsia="sk-SK"/>
        </w:rPr>
        <w:t xml:space="preserve"> </w:t>
      </w:r>
      <w:proofErr w:type="spellStart"/>
      <w:r w:rsidRPr="00BB125C">
        <w:rPr>
          <w:rFonts w:ascii="Book Antiqua" w:eastAsia="Times New Roman" w:hAnsi="Book Antiqua" w:cs="Arial"/>
          <w:b/>
          <w:bCs/>
          <w:color w:val="000000"/>
          <w:sz w:val="24"/>
          <w:szCs w:val="24"/>
          <w:lang w:eastAsia="sk-SK"/>
        </w:rPr>
        <w:t>Gittinsa</w:t>
      </w:r>
      <w:proofErr w:type="spellEnd"/>
      <w:r w:rsidRPr="00BB125C">
        <w:rPr>
          <w:rFonts w:ascii="Book Antiqua" w:eastAsia="Times New Roman" w:hAnsi="Book Antiqua" w:cs="Arial"/>
          <w:color w:val="000000"/>
          <w:sz w:val="24"/>
          <w:szCs w:val="24"/>
          <w:lang w:eastAsia="sk-SK"/>
        </w:rPr>
        <w:t xml:space="preserve"> veľkého vedca a profesora nikto nenútil, aby sa angažoval medzi bezdomovcami. Nikto ich nenútil, nikto ich za to neodmenil. Oni sami išli za tým, lebo ich Pán zvádzal a oni sa nechali zviesť. </w:t>
      </w:r>
      <w:proofErr w:type="spellStart"/>
      <w:r w:rsidRPr="00BB125C">
        <w:rPr>
          <w:rFonts w:ascii="Book Antiqua" w:eastAsia="Times New Roman" w:hAnsi="Book Antiqua" w:cs="Arial"/>
          <w:b/>
          <w:bCs/>
          <w:color w:val="000000"/>
          <w:sz w:val="24"/>
          <w:szCs w:val="24"/>
          <w:lang w:eastAsia="sk-SK"/>
        </w:rPr>
        <w:t>Tomasa</w:t>
      </w:r>
      <w:proofErr w:type="spellEnd"/>
      <w:r w:rsidRPr="00BB125C">
        <w:rPr>
          <w:rFonts w:ascii="Book Antiqua" w:eastAsia="Times New Roman" w:hAnsi="Book Antiqua" w:cs="Arial"/>
          <w:b/>
          <w:bCs/>
          <w:color w:val="000000"/>
          <w:sz w:val="24"/>
          <w:szCs w:val="24"/>
          <w:lang w:eastAsia="sk-SK"/>
        </w:rPr>
        <w:t xml:space="preserve"> </w:t>
      </w:r>
      <w:proofErr w:type="spellStart"/>
      <w:r w:rsidRPr="00BB125C">
        <w:rPr>
          <w:rFonts w:ascii="Book Antiqua" w:eastAsia="Times New Roman" w:hAnsi="Book Antiqua" w:cs="Arial"/>
          <w:b/>
          <w:bCs/>
          <w:color w:val="000000"/>
          <w:sz w:val="24"/>
          <w:szCs w:val="24"/>
          <w:lang w:eastAsia="sk-SK"/>
        </w:rPr>
        <w:t>Morusa</w:t>
      </w:r>
      <w:proofErr w:type="spellEnd"/>
      <w:r w:rsidRPr="00BB125C">
        <w:rPr>
          <w:rFonts w:ascii="Book Antiqua" w:eastAsia="Times New Roman" w:hAnsi="Book Antiqua" w:cs="Arial"/>
          <w:color w:val="000000"/>
          <w:sz w:val="24"/>
          <w:szCs w:val="24"/>
          <w:lang w:eastAsia="sk-SK"/>
        </w:rPr>
        <w:t xml:space="preserve"> nikto nenútil, aby položil svoju kariéru a svoj život v prospech svojho svedomia, on to urobil, aj keď tí okolo mu hovorili podobne ako Peter Ježišovi v dnešnom evanjeliu: </w:t>
      </w:r>
      <w:r w:rsidRPr="00BB125C">
        <w:rPr>
          <w:rFonts w:ascii="Book Antiqua" w:eastAsia="Times New Roman" w:hAnsi="Book Antiqua" w:cs="Arial"/>
          <w:b/>
          <w:bCs/>
          <w:color w:val="000000"/>
          <w:sz w:val="24"/>
          <w:szCs w:val="24"/>
          <w:lang w:eastAsia="sk-SK"/>
        </w:rPr>
        <w:t>„Umri, blázon!"</w:t>
      </w:r>
      <w:r w:rsidRPr="00BB125C">
        <w:rPr>
          <w:rFonts w:ascii="Book Antiqua" w:eastAsia="Times New Roman" w:hAnsi="Book Antiqua" w:cs="Arial"/>
          <w:color w:val="000000"/>
          <w:sz w:val="24"/>
          <w:szCs w:val="24"/>
          <w:lang w:eastAsia="sk-SK"/>
        </w:rPr>
        <w:t xml:space="preserve"> </w:t>
      </w:r>
    </w:p>
    <w:p w:rsidR="00BB125C" w:rsidRPr="00BB125C" w:rsidRDefault="00BB125C" w:rsidP="00BB125C">
      <w:pPr>
        <w:spacing w:before="150" w:after="150" w:line="240" w:lineRule="auto"/>
        <w:ind w:left="-993" w:right="-993"/>
        <w:rPr>
          <w:rFonts w:ascii="Book Antiqua" w:eastAsia="Times New Roman" w:hAnsi="Book Antiqua" w:cs="Arial"/>
          <w:color w:val="000000"/>
          <w:sz w:val="24"/>
          <w:szCs w:val="24"/>
          <w:lang w:eastAsia="sk-SK"/>
        </w:rPr>
      </w:pPr>
      <w:r w:rsidRPr="00BB125C">
        <w:rPr>
          <w:rFonts w:ascii="Book Antiqua" w:eastAsia="Times New Roman" w:hAnsi="Book Antiqua" w:cs="Arial"/>
          <w:color w:val="000000"/>
          <w:sz w:val="24"/>
          <w:szCs w:val="24"/>
          <w:lang w:eastAsia="sk-SK"/>
        </w:rPr>
        <w:t xml:space="preserve">Povolanie je zvláštna vec. Je to </w:t>
      </w:r>
      <w:r w:rsidRPr="00BB125C">
        <w:rPr>
          <w:rFonts w:ascii="Book Antiqua" w:eastAsia="Times New Roman" w:hAnsi="Book Antiqua" w:cs="Arial"/>
          <w:b/>
          <w:bCs/>
          <w:color w:val="000000"/>
          <w:sz w:val="24"/>
          <w:szCs w:val="24"/>
          <w:lang w:eastAsia="sk-SK"/>
        </w:rPr>
        <w:t>ako droga.</w:t>
      </w:r>
      <w:r w:rsidRPr="00BB125C">
        <w:rPr>
          <w:rFonts w:ascii="Book Antiqua" w:eastAsia="Times New Roman" w:hAnsi="Book Antiqua" w:cs="Arial"/>
          <w:color w:val="000000"/>
          <w:sz w:val="24"/>
          <w:szCs w:val="24"/>
          <w:lang w:eastAsia="sk-SK"/>
        </w:rPr>
        <w:t xml:space="preserve"> Iba s tým rozdielom, že droga vás ničí, </w:t>
      </w:r>
      <w:r w:rsidRPr="00BB125C">
        <w:rPr>
          <w:rFonts w:ascii="Book Antiqua" w:eastAsia="Times New Roman" w:hAnsi="Book Antiqua" w:cs="Arial"/>
          <w:b/>
          <w:bCs/>
          <w:color w:val="000000"/>
          <w:sz w:val="24"/>
          <w:szCs w:val="24"/>
          <w:lang w:eastAsia="sk-SK"/>
        </w:rPr>
        <w:t>povolanie vás buduje.</w:t>
      </w:r>
      <w:r w:rsidRPr="00BB125C">
        <w:rPr>
          <w:rFonts w:ascii="Book Antiqua" w:eastAsia="Times New Roman" w:hAnsi="Book Antiqua" w:cs="Arial"/>
          <w:color w:val="000000"/>
          <w:sz w:val="24"/>
          <w:szCs w:val="24"/>
          <w:lang w:eastAsia="sk-SK"/>
        </w:rPr>
        <w:t xml:space="preserve"> A nielen vás. </w:t>
      </w:r>
      <w:r w:rsidRPr="00BB125C">
        <w:rPr>
          <w:rFonts w:ascii="Book Antiqua" w:eastAsia="Times New Roman" w:hAnsi="Book Antiqua" w:cs="Arial"/>
          <w:b/>
          <w:bCs/>
          <w:color w:val="000000"/>
          <w:sz w:val="24"/>
          <w:szCs w:val="24"/>
          <w:lang w:eastAsia="sk-SK"/>
        </w:rPr>
        <w:t>SVET, ĽUDSTVO, KRÁSU A VŠETKO DOBRÉ, ČO JE DNES VO SVETE BUDOVALI ĽUDIA, KTORÍ SA CÍTILI VOLANÍ A ZVÁDZANÍ PÁNOM.</w:t>
      </w:r>
      <w:r w:rsidRPr="00BB125C">
        <w:rPr>
          <w:rFonts w:ascii="Book Antiqua" w:eastAsia="Times New Roman" w:hAnsi="Book Antiqua" w:cs="Arial"/>
          <w:color w:val="000000"/>
          <w:sz w:val="24"/>
          <w:szCs w:val="24"/>
          <w:lang w:eastAsia="sk-SK"/>
        </w:rPr>
        <w:t xml:space="preserve"> A ktorí možno pri realizovaní svojho povolania boli vysmievaní alebo odhováraní od vlastným príbuzných. </w:t>
      </w:r>
    </w:p>
    <w:p w:rsidR="00BB125C" w:rsidRPr="00BB125C" w:rsidRDefault="00BB125C" w:rsidP="00BB125C">
      <w:pPr>
        <w:spacing w:before="150" w:after="150" w:line="240" w:lineRule="auto"/>
        <w:ind w:left="-993" w:right="-993"/>
        <w:rPr>
          <w:rFonts w:ascii="Book Antiqua" w:eastAsia="Times New Roman" w:hAnsi="Book Antiqua" w:cs="Arial"/>
          <w:color w:val="000000"/>
          <w:sz w:val="24"/>
          <w:szCs w:val="24"/>
          <w:lang w:eastAsia="sk-SK"/>
        </w:rPr>
      </w:pPr>
      <w:r w:rsidRPr="00BB125C">
        <w:rPr>
          <w:rFonts w:ascii="Book Antiqua" w:eastAsia="Times New Roman" w:hAnsi="Book Antiqua" w:cs="Arial"/>
          <w:color w:val="000000"/>
          <w:sz w:val="24"/>
          <w:szCs w:val="24"/>
          <w:lang w:eastAsia="sk-SK"/>
        </w:rPr>
        <w:t xml:space="preserve">Necítiš aj ty zvádzanie Pána k tomu, aby si ho nasledoval. Nie možno priamo v duchovnom povolaní. Možno v tom, </w:t>
      </w:r>
      <w:r w:rsidRPr="00BB125C">
        <w:rPr>
          <w:rFonts w:ascii="Book Antiqua" w:eastAsia="Times New Roman" w:hAnsi="Book Antiqua" w:cs="Arial"/>
          <w:b/>
          <w:bCs/>
          <w:color w:val="000000"/>
          <w:sz w:val="24"/>
          <w:szCs w:val="24"/>
          <w:lang w:eastAsia="sk-SK"/>
        </w:rPr>
        <w:t>aby si žil svoj život svedomito.</w:t>
      </w:r>
      <w:r w:rsidRPr="00BB125C">
        <w:rPr>
          <w:rFonts w:ascii="Book Antiqua" w:eastAsia="Times New Roman" w:hAnsi="Book Antiqua" w:cs="Arial"/>
          <w:color w:val="000000"/>
          <w:sz w:val="24"/>
          <w:szCs w:val="24"/>
          <w:lang w:eastAsia="sk-SK"/>
        </w:rPr>
        <w:t xml:space="preserve"> Aby si bol </w:t>
      </w:r>
      <w:r w:rsidRPr="00BB125C">
        <w:rPr>
          <w:rFonts w:ascii="Book Antiqua" w:eastAsia="Times New Roman" w:hAnsi="Book Antiqua" w:cs="Arial"/>
          <w:b/>
          <w:bCs/>
          <w:color w:val="000000"/>
          <w:sz w:val="24"/>
          <w:szCs w:val="24"/>
          <w:lang w:eastAsia="sk-SK"/>
        </w:rPr>
        <w:t>čiernou ovcou</w:t>
      </w:r>
      <w:r w:rsidRPr="00BB125C">
        <w:rPr>
          <w:rFonts w:ascii="Book Antiqua" w:eastAsia="Times New Roman" w:hAnsi="Book Antiqua" w:cs="Arial"/>
          <w:color w:val="000000"/>
          <w:sz w:val="24"/>
          <w:szCs w:val="24"/>
          <w:lang w:eastAsia="sk-SK"/>
        </w:rPr>
        <w:t xml:space="preserve"> na pracovisku, na sídlisku, v škole, v rodine. </w:t>
      </w:r>
      <w:r w:rsidRPr="00BB125C">
        <w:rPr>
          <w:rFonts w:ascii="Book Antiqua" w:eastAsia="Times New Roman" w:hAnsi="Book Antiqua" w:cs="Arial"/>
          <w:b/>
          <w:bCs/>
          <w:color w:val="000000"/>
          <w:sz w:val="24"/>
          <w:szCs w:val="24"/>
          <w:lang w:eastAsia="sk-SK"/>
        </w:rPr>
        <w:t>Aby si žil niečo iné nie preto, lebo máš v sebe buričského ducha, ale preto, lebo cítiš, že Pánovo slovo je život.</w:t>
      </w:r>
      <w:r w:rsidRPr="00BB125C">
        <w:rPr>
          <w:rFonts w:ascii="Book Antiqua" w:eastAsia="Times New Roman" w:hAnsi="Book Antiqua" w:cs="Arial"/>
          <w:color w:val="000000"/>
          <w:sz w:val="24"/>
          <w:szCs w:val="24"/>
          <w:lang w:eastAsia="sk-SK"/>
        </w:rPr>
        <w:t xml:space="preserve"> Nebráni ti v tomto nasledovaní posmech iných alebo už </w:t>
      </w:r>
      <w:proofErr w:type="spellStart"/>
      <w:r w:rsidRPr="00BB125C">
        <w:rPr>
          <w:rFonts w:ascii="Book Antiqua" w:eastAsia="Times New Roman" w:hAnsi="Book Antiqua" w:cs="Arial"/>
          <w:color w:val="000000"/>
          <w:sz w:val="24"/>
          <w:szCs w:val="24"/>
          <w:lang w:eastAsia="sk-SK"/>
        </w:rPr>
        <w:t>púhy</w:t>
      </w:r>
      <w:proofErr w:type="spellEnd"/>
      <w:r w:rsidRPr="00BB125C">
        <w:rPr>
          <w:rFonts w:ascii="Book Antiqua" w:eastAsia="Times New Roman" w:hAnsi="Book Antiqua" w:cs="Arial"/>
          <w:color w:val="000000"/>
          <w:sz w:val="24"/>
          <w:szCs w:val="24"/>
          <w:lang w:eastAsia="sk-SK"/>
        </w:rPr>
        <w:t xml:space="preserve"> strach z </w:t>
      </w:r>
      <w:r w:rsidRPr="00BB125C">
        <w:rPr>
          <w:rFonts w:ascii="Book Antiqua" w:eastAsia="Times New Roman" w:hAnsi="Book Antiqua" w:cs="Arial"/>
          <w:color w:val="000000"/>
          <w:sz w:val="24"/>
          <w:szCs w:val="24"/>
          <w:lang w:eastAsia="sk-SK"/>
        </w:rPr>
        <w:lastRenderedPageBreak/>
        <w:t xml:space="preserve">posmechu iných, nenávisť iných, averzia iných, nepochopenie zo strany iných, dokonca tých najbližších. Kto ti je viac: Pán alebo ľudia? Ľudia majú rozličné mienky, aj </w:t>
      </w:r>
      <w:proofErr w:type="spellStart"/>
      <w:r w:rsidRPr="00BB125C">
        <w:rPr>
          <w:rFonts w:ascii="Book Antiqua" w:eastAsia="Times New Roman" w:hAnsi="Book Antiqua" w:cs="Arial"/>
          <w:color w:val="000000"/>
          <w:sz w:val="24"/>
          <w:szCs w:val="24"/>
          <w:lang w:eastAsia="sk-SK"/>
        </w:rPr>
        <w:t>aj</w:t>
      </w:r>
      <w:proofErr w:type="spellEnd"/>
      <w:r w:rsidRPr="00BB125C">
        <w:rPr>
          <w:rFonts w:ascii="Book Antiqua" w:eastAsia="Times New Roman" w:hAnsi="Book Antiqua" w:cs="Arial"/>
          <w:color w:val="000000"/>
          <w:sz w:val="24"/>
          <w:szCs w:val="24"/>
          <w:lang w:eastAsia="sk-SK"/>
        </w:rPr>
        <w:t xml:space="preserve"> tie dnes majú a zajtra sa ich vzdajú. Mienkami a postojmi ľudí okolo nás sa nemožno riadiť. Tie sú vrtošivé a nestále. </w:t>
      </w:r>
      <w:r w:rsidRPr="00BB125C">
        <w:rPr>
          <w:rFonts w:ascii="Book Antiqua" w:eastAsia="Times New Roman" w:hAnsi="Book Antiqua" w:cs="Arial"/>
          <w:b/>
          <w:bCs/>
          <w:color w:val="000000"/>
          <w:sz w:val="24"/>
          <w:szCs w:val="24"/>
          <w:lang w:eastAsia="sk-SK"/>
        </w:rPr>
        <w:t>Jediné, čo je stále a pevné je volanie Pánovo.</w:t>
      </w:r>
      <w:r w:rsidRPr="00BB125C">
        <w:rPr>
          <w:rFonts w:ascii="Book Antiqua" w:eastAsia="Times New Roman" w:hAnsi="Book Antiqua" w:cs="Arial"/>
          <w:color w:val="000000"/>
          <w:sz w:val="24"/>
          <w:szCs w:val="24"/>
          <w:lang w:eastAsia="sk-SK"/>
        </w:rPr>
        <w:t xml:space="preserve"> Odpoviem mu pozitívne?</w:t>
      </w:r>
    </w:p>
    <w:p w:rsidR="00BB125C" w:rsidRPr="00BB125C" w:rsidRDefault="00BB125C" w:rsidP="00BB125C">
      <w:pPr>
        <w:spacing w:before="150" w:after="150" w:line="240" w:lineRule="auto"/>
        <w:ind w:left="-993" w:right="-993"/>
        <w:rPr>
          <w:rFonts w:ascii="Book Antiqua" w:eastAsia="Times New Roman" w:hAnsi="Book Antiqua" w:cs="Arial"/>
          <w:color w:val="000000"/>
          <w:sz w:val="24"/>
          <w:szCs w:val="24"/>
          <w:lang w:eastAsia="sk-SK"/>
        </w:rPr>
      </w:pPr>
      <w:r w:rsidRPr="00BB125C">
        <w:rPr>
          <w:rFonts w:ascii="Book Antiqua" w:eastAsia="Times New Roman" w:hAnsi="Book Antiqua" w:cs="Arial"/>
          <w:color w:val="000000"/>
          <w:sz w:val="24"/>
          <w:szCs w:val="24"/>
          <w:lang w:eastAsia="sk-SK"/>
        </w:rPr>
        <w:t xml:space="preserve">Modlime sa na záver znova slovami </w:t>
      </w:r>
      <w:proofErr w:type="spellStart"/>
      <w:r w:rsidRPr="00BB125C">
        <w:rPr>
          <w:rFonts w:ascii="Book Antiqua" w:eastAsia="Times New Roman" w:hAnsi="Book Antiqua" w:cs="Arial"/>
          <w:color w:val="000000"/>
          <w:sz w:val="24"/>
          <w:szCs w:val="24"/>
          <w:lang w:eastAsia="sk-SK"/>
        </w:rPr>
        <w:t>Jeremiášovými</w:t>
      </w:r>
      <w:proofErr w:type="spellEnd"/>
      <w:r w:rsidRPr="00BB125C">
        <w:rPr>
          <w:rFonts w:ascii="Book Antiqua" w:eastAsia="Times New Roman" w:hAnsi="Book Antiqua" w:cs="Arial"/>
          <w:color w:val="000000"/>
          <w:sz w:val="24"/>
          <w:szCs w:val="24"/>
          <w:lang w:eastAsia="sk-SK"/>
        </w:rPr>
        <w:t>:</w:t>
      </w:r>
    </w:p>
    <w:p w:rsidR="00BB125C" w:rsidRPr="00BB125C" w:rsidRDefault="00BB125C" w:rsidP="00BB125C">
      <w:pPr>
        <w:spacing w:before="150" w:line="240" w:lineRule="auto"/>
        <w:ind w:left="-993" w:right="-993"/>
        <w:rPr>
          <w:rFonts w:ascii="Book Antiqua" w:eastAsia="Times New Roman" w:hAnsi="Book Antiqua" w:cs="Arial"/>
          <w:color w:val="000000"/>
          <w:sz w:val="24"/>
          <w:szCs w:val="24"/>
          <w:lang w:eastAsia="sk-SK"/>
        </w:rPr>
      </w:pPr>
      <w:r w:rsidRPr="00BB125C">
        <w:rPr>
          <w:rFonts w:ascii="Book Antiqua" w:eastAsia="Times New Roman" w:hAnsi="Book Antiqua" w:cs="Arial"/>
          <w:color w:val="000000"/>
          <w:sz w:val="24"/>
          <w:szCs w:val="24"/>
          <w:lang w:eastAsia="sk-SK"/>
        </w:rPr>
        <w:t>Zvádzal si ma, Pane, a ja som sa dal zviesť;</w:t>
      </w:r>
      <w:r w:rsidRPr="00BB125C">
        <w:rPr>
          <w:rFonts w:ascii="Book Antiqua" w:eastAsia="Times New Roman" w:hAnsi="Book Antiqua" w:cs="Arial"/>
          <w:color w:val="000000"/>
          <w:sz w:val="24"/>
          <w:szCs w:val="24"/>
          <w:lang w:eastAsia="sk-SK"/>
        </w:rPr>
        <w:br/>
        <w:t>bol si mocnejší ako ja a premohol si ma.</w:t>
      </w:r>
      <w:r w:rsidRPr="00BB125C">
        <w:rPr>
          <w:rFonts w:ascii="Book Antiqua" w:eastAsia="Times New Roman" w:hAnsi="Book Antiqua" w:cs="Arial"/>
          <w:color w:val="000000"/>
          <w:sz w:val="24"/>
          <w:szCs w:val="24"/>
          <w:lang w:eastAsia="sk-SK"/>
        </w:rPr>
        <w:br/>
        <w:t>Celý deň som na posmech,</w:t>
      </w:r>
      <w:r w:rsidRPr="00BB125C">
        <w:rPr>
          <w:rFonts w:ascii="Book Antiqua" w:eastAsia="Times New Roman" w:hAnsi="Book Antiqua" w:cs="Arial"/>
          <w:color w:val="000000"/>
          <w:sz w:val="24"/>
          <w:szCs w:val="24"/>
          <w:lang w:eastAsia="sk-SK"/>
        </w:rPr>
        <w:br/>
        <w:t>každý sa mi vysmieva.</w:t>
      </w:r>
      <w:r w:rsidRPr="00BB125C">
        <w:rPr>
          <w:rFonts w:ascii="Book Antiqua" w:eastAsia="Times New Roman" w:hAnsi="Book Antiqua" w:cs="Arial"/>
          <w:color w:val="000000"/>
          <w:sz w:val="24"/>
          <w:szCs w:val="24"/>
          <w:lang w:eastAsia="sk-SK"/>
        </w:rPr>
        <w:br/>
        <w:t>Vždy keď hovorím, musím kričať,</w:t>
      </w:r>
      <w:r w:rsidRPr="00BB125C">
        <w:rPr>
          <w:rFonts w:ascii="Book Antiqua" w:eastAsia="Times New Roman" w:hAnsi="Book Antiqua" w:cs="Arial"/>
          <w:color w:val="000000"/>
          <w:sz w:val="24"/>
          <w:szCs w:val="24"/>
          <w:lang w:eastAsia="sk-SK"/>
        </w:rPr>
        <w:br/>
        <w:t>musím ohlasovať: ničomnosť a spustošenie.</w:t>
      </w:r>
      <w:r w:rsidRPr="00BB125C">
        <w:rPr>
          <w:rFonts w:ascii="Book Antiqua" w:eastAsia="Times New Roman" w:hAnsi="Book Antiqua" w:cs="Arial"/>
          <w:color w:val="000000"/>
          <w:sz w:val="24"/>
          <w:szCs w:val="24"/>
          <w:lang w:eastAsia="sk-SK"/>
        </w:rPr>
        <w:br/>
        <w:t>Pánovo slovo mi prináša len pohanu</w:t>
      </w:r>
      <w:r w:rsidRPr="00BB125C">
        <w:rPr>
          <w:rFonts w:ascii="Book Antiqua" w:eastAsia="Times New Roman" w:hAnsi="Book Antiqua" w:cs="Arial"/>
          <w:color w:val="000000"/>
          <w:sz w:val="24"/>
          <w:szCs w:val="24"/>
          <w:lang w:eastAsia="sk-SK"/>
        </w:rPr>
        <w:br/>
        <w:t>a posmech celý deň.</w:t>
      </w:r>
      <w:r w:rsidRPr="00BB125C">
        <w:rPr>
          <w:rFonts w:ascii="Book Antiqua" w:eastAsia="Times New Roman" w:hAnsi="Book Antiqua" w:cs="Arial"/>
          <w:color w:val="000000"/>
          <w:sz w:val="24"/>
          <w:szCs w:val="24"/>
          <w:lang w:eastAsia="sk-SK"/>
        </w:rPr>
        <w:br/>
        <w:t>Povedal som si: Nebudem naňho myslieť,</w:t>
      </w:r>
      <w:r w:rsidRPr="00BB125C">
        <w:rPr>
          <w:rFonts w:ascii="Book Antiqua" w:eastAsia="Times New Roman" w:hAnsi="Book Antiqua" w:cs="Arial"/>
          <w:color w:val="000000"/>
          <w:sz w:val="24"/>
          <w:szCs w:val="24"/>
          <w:lang w:eastAsia="sk-SK"/>
        </w:rPr>
        <w:br/>
        <w:t>ani už nebudem hovoriť v jeho mene."</w:t>
      </w:r>
      <w:r w:rsidRPr="00BB125C">
        <w:rPr>
          <w:rFonts w:ascii="Book Antiqua" w:eastAsia="Times New Roman" w:hAnsi="Book Antiqua" w:cs="Arial"/>
          <w:color w:val="000000"/>
          <w:sz w:val="24"/>
          <w:szCs w:val="24"/>
          <w:lang w:eastAsia="sk-SK"/>
        </w:rPr>
        <w:br/>
        <w:t>Ale tu mi bolo, akoby oheň blčal v mojom srdci,</w:t>
      </w:r>
      <w:r w:rsidRPr="00BB125C">
        <w:rPr>
          <w:rFonts w:ascii="Book Antiqua" w:eastAsia="Times New Roman" w:hAnsi="Book Antiqua" w:cs="Arial"/>
          <w:color w:val="000000"/>
          <w:sz w:val="24"/>
          <w:szCs w:val="24"/>
          <w:lang w:eastAsia="sk-SK"/>
        </w:rPr>
        <w:br/>
        <w:t>uzavretý v mojich kostiach.</w:t>
      </w:r>
      <w:r w:rsidRPr="00BB125C">
        <w:rPr>
          <w:rFonts w:ascii="Book Antiqua" w:eastAsia="Times New Roman" w:hAnsi="Book Antiqua" w:cs="Arial"/>
          <w:color w:val="000000"/>
          <w:sz w:val="24"/>
          <w:szCs w:val="24"/>
          <w:lang w:eastAsia="sk-SK"/>
        </w:rPr>
        <w:br/>
      </w:r>
      <w:r w:rsidRPr="00BB125C">
        <w:rPr>
          <w:rFonts w:ascii="Book Antiqua" w:eastAsia="Times New Roman" w:hAnsi="Book Antiqua" w:cs="Arial"/>
          <w:b/>
          <w:bCs/>
          <w:color w:val="000000"/>
          <w:sz w:val="24"/>
          <w:szCs w:val="24"/>
          <w:lang w:eastAsia="sk-SK"/>
        </w:rPr>
        <w:t>A poddal som sa, nevládal som mu odolať.</w:t>
      </w:r>
    </w:p>
    <w:p w:rsidR="00525A54" w:rsidRDefault="00525A54" w:rsidP="00BB125C">
      <w:pPr>
        <w:ind w:left="-993" w:right="-993"/>
        <w:rPr>
          <w:rFonts w:ascii="Book Antiqua" w:hAnsi="Book Antiqua"/>
          <w:sz w:val="24"/>
          <w:szCs w:val="24"/>
        </w:rPr>
      </w:pPr>
    </w:p>
    <w:p w:rsidR="00AF0CF6" w:rsidRDefault="00AF0CF6" w:rsidP="00BB125C">
      <w:pPr>
        <w:ind w:left="-993" w:right="-993"/>
        <w:rPr>
          <w:rFonts w:ascii="Book Antiqua" w:hAnsi="Book Antiqua"/>
          <w:sz w:val="24"/>
          <w:szCs w:val="24"/>
        </w:rPr>
      </w:pPr>
    </w:p>
    <w:p w:rsidR="00AF0CF6" w:rsidRDefault="00AF0CF6" w:rsidP="00BB125C">
      <w:pPr>
        <w:ind w:left="-993" w:right="-993"/>
        <w:rPr>
          <w:rFonts w:ascii="Book Antiqua" w:hAnsi="Book Antiqua"/>
          <w:sz w:val="24"/>
          <w:szCs w:val="24"/>
        </w:rPr>
      </w:pPr>
    </w:p>
    <w:p w:rsidR="00AF0CF6" w:rsidRDefault="00AF0CF6" w:rsidP="00BB125C">
      <w:pPr>
        <w:ind w:left="-993" w:right="-993"/>
        <w:rPr>
          <w:rFonts w:ascii="Book Antiqua" w:hAnsi="Book Antiqua"/>
          <w:sz w:val="24"/>
          <w:szCs w:val="24"/>
        </w:rPr>
      </w:pPr>
    </w:p>
    <w:p w:rsidR="00AF0CF6" w:rsidRDefault="00AF0CF6" w:rsidP="00BB125C">
      <w:pPr>
        <w:ind w:left="-993" w:right="-993"/>
        <w:rPr>
          <w:rFonts w:ascii="Book Antiqua" w:hAnsi="Book Antiqua"/>
          <w:sz w:val="24"/>
          <w:szCs w:val="24"/>
        </w:rPr>
      </w:pPr>
    </w:p>
    <w:p w:rsidR="00AF0CF6" w:rsidRDefault="00AF0CF6" w:rsidP="00BB125C">
      <w:pPr>
        <w:ind w:left="-993" w:right="-993"/>
        <w:rPr>
          <w:rFonts w:ascii="Book Antiqua" w:hAnsi="Book Antiqua"/>
          <w:sz w:val="24"/>
          <w:szCs w:val="24"/>
        </w:rPr>
      </w:pPr>
    </w:p>
    <w:p w:rsidR="00AF0CF6" w:rsidRDefault="00AF0CF6" w:rsidP="00BB125C">
      <w:pPr>
        <w:ind w:left="-993" w:right="-993"/>
        <w:rPr>
          <w:rFonts w:ascii="Book Antiqua" w:hAnsi="Book Antiqua"/>
          <w:sz w:val="24"/>
          <w:szCs w:val="24"/>
        </w:rPr>
      </w:pPr>
    </w:p>
    <w:p w:rsidR="00AF0CF6" w:rsidRDefault="00AF0CF6" w:rsidP="00BB125C">
      <w:pPr>
        <w:ind w:left="-993" w:right="-993"/>
        <w:rPr>
          <w:rFonts w:ascii="Book Antiqua" w:hAnsi="Book Antiqua"/>
          <w:sz w:val="24"/>
          <w:szCs w:val="24"/>
        </w:rPr>
      </w:pPr>
    </w:p>
    <w:p w:rsidR="00AF0CF6" w:rsidRDefault="00AF0CF6" w:rsidP="00BB125C">
      <w:pPr>
        <w:ind w:left="-993" w:right="-993"/>
        <w:rPr>
          <w:rFonts w:ascii="Book Antiqua" w:hAnsi="Book Antiqua"/>
          <w:sz w:val="24"/>
          <w:szCs w:val="24"/>
        </w:rPr>
      </w:pPr>
    </w:p>
    <w:p w:rsidR="00AF0CF6" w:rsidRDefault="00AF0CF6" w:rsidP="00BB125C">
      <w:pPr>
        <w:ind w:left="-993" w:right="-993"/>
        <w:rPr>
          <w:rFonts w:ascii="Book Antiqua" w:hAnsi="Book Antiqua"/>
          <w:sz w:val="24"/>
          <w:szCs w:val="24"/>
        </w:rPr>
      </w:pPr>
    </w:p>
    <w:p w:rsidR="00AF0CF6" w:rsidRDefault="00AF0CF6" w:rsidP="00BB125C">
      <w:pPr>
        <w:ind w:left="-993" w:right="-993"/>
        <w:rPr>
          <w:rFonts w:ascii="Book Antiqua" w:hAnsi="Book Antiqua"/>
          <w:sz w:val="24"/>
          <w:szCs w:val="24"/>
        </w:rPr>
      </w:pPr>
    </w:p>
    <w:p w:rsidR="00AF0CF6" w:rsidRDefault="00AF0CF6" w:rsidP="00BB125C">
      <w:pPr>
        <w:ind w:left="-993" w:right="-993"/>
        <w:rPr>
          <w:rFonts w:ascii="Book Antiqua" w:hAnsi="Book Antiqua"/>
          <w:sz w:val="24"/>
          <w:szCs w:val="24"/>
        </w:rPr>
      </w:pPr>
    </w:p>
    <w:p w:rsidR="00AF0CF6" w:rsidRDefault="00AF0CF6" w:rsidP="00BB125C">
      <w:pPr>
        <w:ind w:left="-993" w:right="-993"/>
        <w:rPr>
          <w:rFonts w:ascii="Book Antiqua" w:hAnsi="Book Antiqua"/>
          <w:sz w:val="24"/>
          <w:szCs w:val="24"/>
        </w:rPr>
      </w:pPr>
    </w:p>
    <w:p w:rsidR="00AF0CF6" w:rsidRDefault="00AF0CF6" w:rsidP="00BB125C">
      <w:pPr>
        <w:ind w:left="-993" w:right="-993"/>
        <w:rPr>
          <w:rFonts w:ascii="Book Antiqua" w:hAnsi="Book Antiqua"/>
          <w:sz w:val="24"/>
          <w:szCs w:val="24"/>
        </w:rPr>
      </w:pPr>
    </w:p>
    <w:p w:rsidR="00AF0CF6" w:rsidRDefault="00AF0CF6" w:rsidP="00BB125C">
      <w:pPr>
        <w:ind w:left="-993" w:right="-993"/>
        <w:rPr>
          <w:rFonts w:ascii="Book Antiqua" w:hAnsi="Book Antiqua"/>
          <w:sz w:val="24"/>
          <w:szCs w:val="24"/>
        </w:rPr>
      </w:pPr>
    </w:p>
    <w:p w:rsidR="00AF0CF6" w:rsidRDefault="00AF0CF6" w:rsidP="00BB125C">
      <w:pPr>
        <w:ind w:left="-993" w:right="-993"/>
        <w:rPr>
          <w:rFonts w:ascii="Book Antiqua" w:hAnsi="Book Antiqua"/>
          <w:sz w:val="24"/>
          <w:szCs w:val="24"/>
        </w:rPr>
      </w:pPr>
    </w:p>
    <w:p w:rsidR="00AF0CF6" w:rsidRDefault="00AF0CF6" w:rsidP="00BB125C">
      <w:pPr>
        <w:ind w:left="-993" w:right="-993"/>
        <w:rPr>
          <w:rFonts w:ascii="Book Antiqua" w:hAnsi="Book Antiqua"/>
          <w:sz w:val="24"/>
          <w:szCs w:val="24"/>
        </w:rPr>
      </w:pPr>
    </w:p>
    <w:p w:rsidR="00AF0CF6" w:rsidRDefault="00AF0CF6" w:rsidP="00BB125C">
      <w:pPr>
        <w:ind w:left="-993" w:right="-993"/>
        <w:rPr>
          <w:rFonts w:ascii="Book Antiqua" w:hAnsi="Book Antiqua"/>
          <w:sz w:val="24"/>
          <w:szCs w:val="24"/>
        </w:rPr>
      </w:pPr>
    </w:p>
    <w:p w:rsidR="00F12262" w:rsidRPr="00AF0CF6" w:rsidRDefault="00F12262" w:rsidP="00AF0CF6">
      <w:pPr>
        <w:pStyle w:val="Bezriadkovania"/>
        <w:ind w:left="-851" w:right="-851"/>
        <w:rPr>
          <w:rFonts w:ascii="Book Antiqua" w:hAnsi="Book Antiqua"/>
          <w:sz w:val="24"/>
          <w:szCs w:val="24"/>
          <w:lang w:eastAsia="sk-SK"/>
        </w:rPr>
      </w:pPr>
      <w:r w:rsidRPr="00AF0CF6">
        <w:rPr>
          <w:rFonts w:ascii="Book Antiqua" w:hAnsi="Book Antiqua"/>
          <w:sz w:val="24"/>
          <w:szCs w:val="24"/>
          <w:lang w:eastAsia="sk-SK"/>
        </w:rPr>
        <w:lastRenderedPageBreak/>
        <w:t>22. nedeľa cez rok (A)</w:t>
      </w:r>
      <w:proofErr w:type="spellStart"/>
      <w:r w:rsidR="00361A4C" w:rsidRPr="00AF0CF6">
        <w:fldChar w:fldCharType="begin"/>
      </w:r>
      <w:r w:rsidR="00361A4C" w:rsidRPr="00AF0CF6">
        <w:instrText>HYPERLINK "http://www.pismosvate.sk/suradnice.php?suradnice=Mt+16%2C+21+-+27"</w:instrText>
      </w:r>
      <w:r w:rsidR="00361A4C" w:rsidRPr="00AF0CF6">
        <w:fldChar w:fldCharType="separate"/>
      </w:r>
      <w:r w:rsidRPr="00AF0CF6">
        <w:t>Mt</w:t>
      </w:r>
      <w:proofErr w:type="spellEnd"/>
      <w:r w:rsidRPr="00AF0CF6">
        <w:t xml:space="preserve"> 16, 21 - 27</w:t>
      </w:r>
      <w:r w:rsidR="00361A4C" w:rsidRPr="00AF0CF6">
        <w:fldChar w:fldCharType="end"/>
      </w:r>
      <w:r w:rsidRPr="00AF0CF6">
        <w:rPr>
          <w:rFonts w:ascii="Book Antiqua" w:hAnsi="Book Antiqua"/>
          <w:sz w:val="24"/>
          <w:szCs w:val="24"/>
          <w:lang w:eastAsia="sk-SK"/>
        </w:rPr>
        <w:br/>
        <w:t xml:space="preserve">Pre mňa, ale asi aj pre všetkých, sú niektoré vety z dnešného evanjelia viac ako náročné na vysvetlenie. Napr. povedať, že kto hľadá svoj život, stratí ho, kto ho stratí pre Krista, nájde ho. A preto začnem tým, čo sa dá pochopiť každému. </w:t>
      </w:r>
    </w:p>
    <w:p w:rsidR="00F12262" w:rsidRPr="00AF0CF6" w:rsidRDefault="00F12262" w:rsidP="00F12262">
      <w:pPr>
        <w:pStyle w:val="Bezriadkovania"/>
        <w:ind w:left="-851" w:right="-851"/>
        <w:rPr>
          <w:rFonts w:ascii="Book Antiqua" w:hAnsi="Book Antiqua"/>
          <w:sz w:val="24"/>
          <w:szCs w:val="24"/>
          <w:lang w:eastAsia="sk-SK"/>
        </w:rPr>
      </w:pPr>
      <w:r w:rsidRPr="00AF0CF6">
        <w:rPr>
          <w:rFonts w:ascii="Book Antiqua" w:hAnsi="Book Antiqua"/>
          <w:sz w:val="24"/>
          <w:szCs w:val="24"/>
          <w:lang w:eastAsia="sk-SK"/>
        </w:rPr>
        <w:t>Ježiš dnes Petrovi povedal tvrdé slová – aby sa mu stratil z očí, a nazval ho satanom. Na porovnanie situácia z </w:t>
      </w:r>
      <w:proofErr w:type="spellStart"/>
      <w:r w:rsidRPr="00AF0CF6">
        <w:rPr>
          <w:rFonts w:ascii="Book Antiqua" w:hAnsi="Book Antiqua"/>
          <w:sz w:val="24"/>
          <w:szCs w:val="24"/>
          <w:lang w:eastAsia="sk-SK"/>
        </w:rPr>
        <w:t>Getsemanskej</w:t>
      </w:r>
      <w:proofErr w:type="spellEnd"/>
      <w:r w:rsidRPr="00AF0CF6">
        <w:rPr>
          <w:rFonts w:ascii="Book Antiqua" w:hAnsi="Book Antiqua"/>
          <w:sz w:val="24"/>
          <w:szCs w:val="24"/>
          <w:lang w:eastAsia="sk-SK"/>
        </w:rPr>
        <w:t xml:space="preserve"> záhrady, ktorú poznáte – tam Judášovi, ktorý prichádzal s vojakmi, Ježiš povedal oslovenie „priateľu“. Pritom Petra môžeme právom zarátať za Ježišových priateľov, minulú nedeľu sme počúvali, ako ho Ježiš pochválil. </w:t>
      </w:r>
    </w:p>
    <w:p w:rsidR="00F12262" w:rsidRPr="00AF0CF6" w:rsidRDefault="00F12262" w:rsidP="00F12262">
      <w:pPr>
        <w:pStyle w:val="Bezriadkovania"/>
        <w:ind w:left="-851" w:right="-851"/>
        <w:rPr>
          <w:rFonts w:ascii="Book Antiqua" w:hAnsi="Book Antiqua"/>
          <w:sz w:val="24"/>
          <w:szCs w:val="24"/>
          <w:lang w:eastAsia="sk-SK"/>
        </w:rPr>
      </w:pPr>
      <w:r w:rsidRPr="00AF0CF6">
        <w:rPr>
          <w:rFonts w:ascii="Book Antiqua" w:hAnsi="Book Antiqua"/>
          <w:sz w:val="24"/>
          <w:szCs w:val="24"/>
          <w:lang w:eastAsia="sk-SK"/>
        </w:rPr>
        <w:t xml:space="preserve">Možné sú asi len dve vysvetlenia. Prvé je, že blízki ľudia si neraz odnesú viac tvrdosti z našej strany ako ľudia cudzí. Neberieme si servítku, nenasadzujeme si masky. Druhé vysvetlenie je, že Ježiša viac vyrušili Petrove nesprávne predstavy - o živote bez kríža, o tom, že Ježiš má panovať, ako samotný akt zrady od Judáša. Ak by platilo toto druhé vysvetlenie, potom je asi potrebné dobre porozmýšľať nad nesprávnymi predstavami o živote a o Bohu. Poznáme to, že jeden z veľmi silných motívov v živote ľudí je „vyhnúť sa bolesti“. Máme to od najstarších čias. A predsa to asi nebude všetko, čo nesieme do života ako výbavu. </w:t>
      </w:r>
    </w:p>
    <w:p w:rsidR="00F12262" w:rsidRPr="00AF0CF6" w:rsidRDefault="00F12262" w:rsidP="00F12262">
      <w:pPr>
        <w:pStyle w:val="Bezriadkovania"/>
        <w:ind w:left="-851" w:right="-851"/>
        <w:rPr>
          <w:rFonts w:ascii="Book Antiqua" w:hAnsi="Book Antiqua"/>
          <w:sz w:val="24"/>
          <w:szCs w:val="24"/>
          <w:lang w:eastAsia="sk-SK"/>
        </w:rPr>
      </w:pPr>
      <w:r w:rsidRPr="00AF0CF6">
        <w:rPr>
          <w:rFonts w:ascii="Book Antiqua" w:hAnsi="Book Antiqua"/>
          <w:sz w:val="24"/>
          <w:szCs w:val="24"/>
          <w:lang w:eastAsia="sk-SK"/>
        </w:rPr>
        <w:t xml:space="preserve">Skúsime nad tým premýšľať akoby s odbočením. Ak dnes ľudia protestujú proti cirkvi, ak hovoria, že do nej nechcú patriť, najčastejšie sa ako argument používa, že cirkvi išlo a ide o moc. A ľudia radi vytiahnu veci, ktoré to majú dokázať – najčastejšie je to upaľovanie bosoriek. Zväčša je to pomerne lacná výhovorka, pretože sa takíto ľudia nepotrebujú trápiť s tým, ako to bolo, ale päťsto rokov starú vec, ktorá ich vlastne ani veľmi nepáli, vytiahnu ako argument pre seba. Musíme priznať, že skutočne nájdeme obdobia, kedy išlo o moc. A dokonca musíme priznať, že také pokušenie asi bude stále. Keby si kňaz predstavil, že niečo povie a ľudia ho budú počúvať i poslúchať, je to veľké pokušenie, ktorému vie odolať len málokto. Ale súčasne vyznávame, že tak by to byť nemalo. Dejiny nás učia, že takmer vždy, keď sa zdalo, že cirkev má moc, väčšinou na to doplatila. Aj spomenutý príklad upaľovania svedčí o tom, že celé storočia si dokážeme držať v pamäti veci, ktoré sa diali na základe moci. </w:t>
      </w:r>
    </w:p>
    <w:p w:rsidR="00F12262" w:rsidRPr="00AF0CF6" w:rsidRDefault="00F12262" w:rsidP="00F12262">
      <w:pPr>
        <w:pStyle w:val="Bezriadkovania"/>
        <w:ind w:left="-851" w:right="-851"/>
        <w:rPr>
          <w:rFonts w:ascii="Book Antiqua" w:hAnsi="Book Antiqua"/>
          <w:sz w:val="24"/>
          <w:szCs w:val="24"/>
          <w:lang w:eastAsia="sk-SK"/>
        </w:rPr>
      </w:pPr>
      <w:r w:rsidRPr="00AF0CF6">
        <w:rPr>
          <w:rFonts w:ascii="Book Antiqua" w:hAnsi="Book Antiqua"/>
          <w:sz w:val="24"/>
          <w:szCs w:val="24"/>
          <w:lang w:eastAsia="sk-SK"/>
        </w:rPr>
        <w:t xml:space="preserve">Vzniká z toho otázka, aká cirkev má budúcnosť, ak nie mocenská. </w:t>
      </w:r>
    </w:p>
    <w:p w:rsidR="00F12262" w:rsidRPr="00AF0CF6" w:rsidRDefault="00F12262" w:rsidP="00F12262">
      <w:pPr>
        <w:pStyle w:val="Bezriadkovania"/>
        <w:ind w:left="-851" w:right="-851"/>
        <w:rPr>
          <w:rFonts w:ascii="Book Antiqua" w:hAnsi="Book Antiqua"/>
          <w:sz w:val="24"/>
          <w:szCs w:val="24"/>
          <w:lang w:eastAsia="sk-SK"/>
        </w:rPr>
      </w:pPr>
      <w:r w:rsidRPr="00AF0CF6">
        <w:rPr>
          <w:rFonts w:ascii="Book Antiqua" w:hAnsi="Book Antiqua"/>
          <w:sz w:val="24"/>
          <w:szCs w:val="24"/>
          <w:lang w:eastAsia="sk-SK"/>
        </w:rPr>
        <w:t xml:space="preserve">Opak mocenskej cirkvi, je cirkev, ktorá hovorí na miestach a namiesto ľudí, ktorí moc nemajú. Aj ja som presvedčený, že by to tak malo byť – cirkev by mala prepožičať svoje ústa tým, ktorí sú zatlačení, bití, i zabíjaní. Jednoducho ľuďom, ktorých hlas nechceme počúvať, alebo už sami nemôžu kričať. </w:t>
      </w:r>
    </w:p>
    <w:p w:rsidR="00F12262" w:rsidRPr="00AF0CF6" w:rsidRDefault="00F12262" w:rsidP="00F12262">
      <w:pPr>
        <w:pStyle w:val="Bezriadkovania"/>
        <w:ind w:left="-851" w:right="-851"/>
        <w:rPr>
          <w:rFonts w:ascii="Book Antiqua" w:hAnsi="Book Antiqua"/>
          <w:sz w:val="24"/>
          <w:szCs w:val="24"/>
          <w:lang w:eastAsia="sk-SK"/>
        </w:rPr>
      </w:pPr>
      <w:r w:rsidRPr="00AF0CF6">
        <w:rPr>
          <w:rFonts w:ascii="Book Antiqua" w:hAnsi="Book Antiqua"/>
          <w:sz w:val="24"/>
          <w:szCs w:val="24"/>
          <w:lang w:eastAsia="sk-SK"/>
        </w:rPr>
        <w:t xml:space="preserve">V moderných dejinách bol filozof, ktorý hovoril, že základom nášho ľudského spolužitia je dohodnúť sa. Tvrdil niečo v tom zmysle, že keď sa úprimne pozeráme do očí iného, nebudeme ho utláčať. Teológovia protestovali. Protestovali preto, že silní, zdraví, vitálni, úspešní ľudia sa možno budú chcieť dohodnúť, ale kto bude hovoriť za tých, ktorí boli v dejinách umlčaní, ktorí nie sú silní, nie sú na vrchole... Aj ich hlas by nás mal učiť, aby sme sa vedeli vyhnúť negatívnym situáciám, ktoré ľudstvo  narobilo. </w:t>
      </w:r>
    </w:p>
    <w:p w:rsidR="00F12262" w:rsidRPr="00AF0CF6" w:rsidRDefault="00F12262" w:rsidP="00F12262">
      <w:pPr>
        <w:pStyle w:val="Bezriadkovania"/>
        <w:ind w:left="-851" w:right="-851"/>
        <w:rPr>
          <w:rFonts w:ascii="Book Antiqua" w:hAnsi="Book Antiqua"/>
          <w:sz w:val="24"/>
          <w:szCs w:val="24"/>
          <w:lang w:eastAsia="sk-SK"/>
        </w:rPr>
      </w:pPr>
      <w:r w:rsidRPr="00AF0CF6">
        <w:rPr>
          <w:rFonts w:ascii="Book Antiqua" w:hAnsi="Book Antiqua"/>
          <w:sz w:val="24"/>
          <w:szCs w:val="24"/>
          <w:lang w:eastAsia="sk-SK"/>
        </w:rPr>
        <w:t xml:space="preserve">Áno, cirkev by mala takto prepožičať svoj hlas. Ale všetci viete, že to nie je vôbec príjemné – ani pre tých, ktorí to majú hovoriť, ani pre tých, ktorí majú počúvať, čo všetko treba robiť inak. To je opak mocenskej cirkvi. </w:t>
      </w:r>
    </w:p>
    <w:p w:rsidR="00F12262" w:rsidRPr="00AF0CF6" w:rsidRDefault="00F12262" w:rsidP="00F12262">
      <w:pPr>
        <w:pStyle w:val="Bezriadkovania"/>
        <w:ind w:left="-851" w:right="-851"/>
        <w:rPr>
          <w:rFonts w:ascii="Book Antiqua" w:hAnsi="Book Antiqua"/>
          <w:sz w:val="24"/>
          <w:szCs w:val="24"/>
          <w:lang w:eastAsia="sk-SK"/>
        </w:rPr>
      </w:pPr>
      <w:r w:rsidRPr="00AF0CF6">
        <w:rPr>
          <w:rFonts w:ascii="Book Antiqua" w:hAnsi="Book Antiqua"/>
          <w:sz w:val="24"/>
          <w:szCs w:val="24"/>
          <w:lang w:eastAsia="sk-SK"/>
        </w:rPr>
        <w:t xml:space="preserve">Aj takto by sa dalo vysvetľovať dnešné evanjelium. Petrove predstavy boli vlastne mocenské. Ježišove nie. </w:t>
      </w:r>
    </w:p>
    <w:p w:rsidR="00F12262" w:rsidRPr="00AF0CF6" w:rsidRDefault="00F12262" w:rsidP="00F12262">
      <w:pPr>
        <w:pStyle w:val="Bezriadkovania"/>
        <w:ind w:left="-851" w:right="-851"/>
        <w:rPr>
          <w:rFonts w:ascii="Book Antiqua" w:hAnsi="Book Antiqua"/>
          <w:sz w:val="24"/>
          <w:szCs w:val="24"/>
          <w:lang w:eastAsia="sk-SK"/>
        </w:rPr>
      </w:pPr>
      <w:r w:rsidRPr="00AF0CF6">
        <w:rPr>
          <w:rFonts w:ascii="Book Antiqua" w:hAnsi="Book Antiqua"/>
          <w:sz w:val="24"/>
          <w:szCs w:val="24"/>
          <w:lang w:eastAsia="sk-SK"/>
        </w:rPr>
        <w:t xml:space="preserve">Ak ale nebudeme hovoriť len o cirkvi a skúsime hľadať, čo to všetko môže znamenať pre dušu, prídeme možno ešte k ťažším veciam. Aj v posolstve pre dušu je tu náznak toho, že niektoré predstavy o živote môžu byť až škodlivé. Často si život predstavujeme ako niečo bez bolesti, bez starostí, bez kríža. Je to veľmi lákavá predstava, v našich časoch silno umocňovaná médiami. Vezmite si ako príklad </w:t>
      </w:r>
      <w:proofErr w:type="spellStart"/>
      <w:r w:rsidRPr="00AF0CF6">
        <w:rPr>
          <w:rFonts w:ascii="Book Antiqua" w:hAnsi="Book Antiqua"/>
          <w:sz w:val="24"/>
          <w:szCs w:val="24"/>
          <w:lang w:eastAsia="sk-SK"/>
        </w:rPr>
        <w:t>telenovely</w:t>
      </w:r>
      <w:proofErr w:type="spellEnd"/>
      <w:r w:rsidRPr="00AF0CF6">
        <w:rPr>
          <w:rFonts w:ascii="Book Antiqua" w:hAnsi="Book Antiqua"/>
          <w:sz w:val="24"/>
          <w:szCs w:val="24"/>
          <w:lang w:eastAsia="sk-SK"/>
        </w:rPr>
        <w:t xml:space="preserve"> – takmer nikto z hrdinov tam nepracuje, všetci sú pekní, neprestajne zaľúbení, majú majetky a peniaze... je to obraz umelého sveta a výpoveď našej doby, ale ak takúto predstavu dostávajú všetci, bude obraz o živote u mladého človeka pravdivý? Samozrejme nejde len o mediálny obraz sveta. Veľké množstvo energie i peňazí vynakladáme v našom svete na to, aby sme nemuseli vidieť smrť, aby sme nemuseli vidieť starobu a bezvládnosť, postihnutých ľudí, trpiacich ľudí... Nepatrí však toto všetko do normálneho života? Ak by sme aj vytvorili sterilný život, bez námah a bolestí, bol by to ešte skutočný život? Alebo: bol by to ešte Boží život? </w:t>
      </w:r>
    </w:p>
    <w:p w:rsidR="00F12262" w:rsidRPr="00AF0CF6" w:rsidRDefault="00F12262" w:rsidP="00F12262">
      <w:pPr>
        <w:pStyle w:val="Bezriadkovania"/>
        <w:ind w:left="-851" w:right="-851"/>
        <w:rPr>
          <w:rFonts w:ascii="Book Antiqua" w:hAnsi="Book Antiqua"/>
          <w:sz w:val="24"/>
          <w:szCs w:val="24"/>
          <w:lang w:eastAsia="sk-SK"/>
        </w:rPr>
      </w:pPr>
      <w:r w:rsidRPr="00AF0CF6">
        <w:rPr>
          <w:rFonts w:ascii="Book Antiqua" w:hAnsi="Book Antiqua"/>
          <w:sz w:val="24"/>
          <w:szCs w:val="24"/>
          <w:lang w:eastAsia="sk-SK"/>
        </w:rPr>
        <w:lastRenderedPageBreak/>
        <w:t xml:space="preserve">Všetky spomenuté veci patria do života. Presne tak, ako Ježiš napomenul mocensky premýšľajúceho Petra, tak ako sám prijal aj kríž a utrpenie vo svojom živote, tak sa to deje a bude diať aj u nás. Čím viac však človek sníva len ideálne, tým je realita pre neho často boľavejšia. </w:t>
      </w:r>
    </w:p>
    <w:p w:rsidR="00F12262" w:rsidRPr="00AF0CF6" w:rsidRDefault="00F12262" w:rsidP="00F12262">
      <w:pPr>
        <w:pStyle w:val="Bezriadkovania"/>
        <w:ind w:left="-851" w:right="-851"/>
        <w:rPr>
          <w:rFonts w:ascii="Book Antiqua" w:hAnsi="Book Antiqua"/>
          <w:sz w:val="24"/>
          <w:szCs w:val="24"/>
          <w:lang w:eastAsia="sk-SK"/>
        </w:rPr>
      </w:pPr>
      <w:r w:rsidRPr="00AF0CF6">
        <w:rPr>
          <w:rFonts w:ascii="Book Antiqua" w:hAnsi="Book Antiqua"/>
          <w:sz w:val="24"/>
          <w:szCs w:val="24"/>
          <w:lang w:eastAsia="sk-SK"/>
        </w:rPr>
        <w:t xml:space="preserve">Na záver niečo ako modlitba či želanie – aby sme dokázali uveriť, že každý kríž má aj svoj zmysel a že nás aj môže posúvať k lepšiemu. Nie je to jednoduché, máme právo na svoje sny a predstavy, máme právo uhýbať sa krížom, ale napriek tomu všetkému, je treba s nimi aj počítať a prijímať ich v živote. </w:t>
      </w:r>
    </w:p>
    <w:p w:rsidR="00F12262" w:rsidRDefault="00F12262"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Pr="00AF0CF6" w:rsidRDefault="00AF0CF6" w:rsidP="00F12262">
      <w:pPr>
        <w:pStyle w:val="Bezriadkovania"/>
        <w:ind w:left="-851" w:right="-851"/>
        <w:rPr>
          <w:rFonts w:ascii="Book Antiqua" w:hAnsi="Book Antiqua"/>
          <w:sz w:val="24"/>
          <w:szCs w:val="24"/>
        </w:rPr>
      </w:pPr>
    </w:p>
    <w:p w:rsidR="00F12262" w:rsidRPr="00AF0CF6" w:rsidRDefault="00F12262" w:rsidP="00F12262">
      <w:pPr>
        <w:pStyle w:val="Bezriadkovania"/>
        <w:ind w:left="-851" w:right="-851"/>
        <w:rPr>
          <w:rFonts w:ascii="Book Antiqua" w:hAnsi="Book Antiqua"/>
          <w:sz w:val="24"/>
          <w:szCs w:val="24"/>
        </w:rPr>
      </w:pPr>
    </w:p>
    <w:p w:rsidR="00F12262" w:rsidRPr="00AF0CF6" w:rsidRDefault="00F12262" w:rsidP="00F12262">
      <w:pPr>
        <w:pStyle w:val="Nadpis"/>
        <w:ind w:left="-851" w:right="-851"/>
        <w:rPr>
          <w:rFonts w:ascii="Book Antiqua" w:hAnsi="Book Antiqua"/>
          <w:szCs w:val="24"/>
        </w:rPr>
      </w:pPr>
      <w:r w:rsidRPr="00AF0CF6">
        <w:rPr>
          <w:rFonts w:ascii="Book Antiqua" w:hAnsi="Book Antiqua"/>
          <w:szCs w:val="24"/>
        </w:rPr>
        <w:lastRenderedPageBreak/>
        <w:t xml:space="preserve">22. nedeľa v období cez rok </w:t>
      </w:r>
    </w:p>
    <w:p w:rsidR="00F12262" w:rsidRPr="00AF0CF6" w:rsidRDefault="00F12262" w:rsidP="00F12262">
      <w:pPr>
        <w:pStyle w:val="Text"/>
        <w:ind w:left="-851" w:right="-851"/>
        <w:rPr>
          <w:rFonts w:ascii="Book Antiqua" w:hAnsi="Book Antiqua"/>
          <w:b/>
          <w:bCs/>
          <w:i/>
          <w:iCs/>
          <w:sz w:val="24"/>
        </w:rPr>
      </w:pPr>
      <w:r w:rsidRPr="00AF0CF6">
        <w:rPr>
          <w:rFonts w:ascii="Book Antiqua" w:hAnsi="Book Antiqua"/>
          <w:b/>
          <w:bCs/>
          <w:i/>
          <w:iCs/>
          <w:sz w:val="24"/>
        </w:rPr>
        <w:t> </w:t>
      </w:r>
    </w:p>
    <w:p w:rsidR="00F12262" w:rsidRPr="00AF0CF6" w:rsidRDefault="00F12262" w:rsidP="00F12262">
      <w:pPr>
        <w:pStyle w:val="Text"/>
        <w:ind w:left="-851" w:right="-851"/>
        <w:rPr>
          <w:rFonts w:ascii="Book Antiqua" w:hAnsi="Book Antiqua"/>
          <w:color w:val="auto"/>
          <w:sz w:val="24"/>
        </w:rPr>
      </w:pPr>
      <w:r w:rsidRPr="00AF0CF6">
        <w:rPr>
          <w:rFonts w:ascii="Book Antiqua" w:hAnsi="Book Antiqua"/>
          <w:b/>
          <w:bCs/>
          <w:iCs/>
          <w:sz w:val="24"/>
        </w:rPr>
        <w:t>AI</w:t>
      </w:r>
      <w:r w:rsidRPr="00AF0CF6">
        <w:rPr>
          <w:rFonts w:ascii="Book Antiqua" w:hAnsi="Book Antiqua"/>
          <w:b/>
          <w:bCs/>
          <w:i/>
          <w:iCs/>
          <w:sz w:val="24"/>
        </w:rPr>
        <w:t xml:space="preserve">  </w:t>
      </w:r>
      <w:r w:rsidRPr="00AF0CF6">
        <w:rPr>
          <w:rFonts w:ascii="Book Antiqua" w:hAnsi="Book Antiqua"/>
          <w:color w:val="auto"/>
          <w:sz w:val="24"/>
        </w:rPr>
        <w:tab/>
        <w:t xml:space="preserve">Náhlu zmenu často definujeme tak, že nastal obrat o 180 stupňov. O niekom povieme: Ten človek sa zmenil o 180 stupňov. Športovci povedia: To mužstvo hralo o 180 stupňov lepšie. Učiteľ povie: Žiak sa zmenil o 180 stupňov. </w:t>
      </w:r>
    </w:p>
    <w:p w:rsidR="00F12262" w:rsidRPr="00AF0CF6" w:rsidRDefault="00F12262" w:rsidP="00F12262">
      <w:pPr>
        <w:pStyle w:val="Text"/>
        <w:ind w:left="-851" w:right="-851"/>
        <w:rPr>
          <w:rFonts w:ascii="Book Antiqua" w:hAnsi="Book Antiqua"/>
          <w:color w:val="auto"/>
          <w:sz w:val="24"/>
        </w:rPr>
      </w:pPr>
      <w:r w:rsidRPr="00AF0CF6">
        <w:rPr>
          <w:rFonts w:ascii="Book Antiqua" w:hAnsi="Book Antiqua"/>
          <w:b/>
          <w:bCs/>
          <w:color w:val="auto"/>
          <w:sz w:val="24"/>
        </w:rPr>
        <w:t>KE</w:t>
      </w:r>
      <w:r w:rsidRPr="00AF0CF6">
        <w:rPr>
          <w:rFonts w:ascii="Book Antiqua" w:hAnsi="Book Antiqua"/>
          <w:b/>
          <w:bCs/>
          <w:i/>
          <w:iCs/>
          <w:color w:val="auto"/>
          <w:sz w:val="24"/>
        </w:rPr>
        <w:t xml:space="preserve"> </w:t>
      </w:r>
      <w:r w:rsidRPr="00AF0CF6">
        <w:rPr>
          <w:rFonts w:ascii="Book Antiqua" w:hAnsi="Book Antiqua"/>
          <w:color w:val="auto"/>
          <w:sz w:val="24"/>
        </w:rPr>
        <w:tab/>
        <w:t xml:space="preserve">Minulú nedeľu sme počuli, ako Pán Ježiš nazval apoštola Šimona Petrom – Skalou, na ktorej postaví svoju Cirkev. Dnes u Ježiša nastáva obrat o 180 stupňov. Nazýva Petra pokušiteľom – satanom. Prečo taká zmena? </w:t>
      </w:r>
    </w:p>
    <w:p w:rsidR="00F12262" w:rsidRPr="00AF0CF6" w:rsidRDefault="00F12262" w:rsidP="00F12262">
      <w:pPr>
        <w:pStyle w:val="Text"/>
        <w:ind w:left="-851" w:right="-851"/>
        <w:rPr>
          <w:rFonts w:ascii="Book Antiqua" w:hAnsi="Book Antiqua"/>
          <w:color w:val="auto"/>
          <w:sz w:val="24"/>
        </w:rPr>
      </w:pPr>
      <w:r w:rsidRPr="00AF0CF6">
        <w:rPr>
          <w:rFonts w:ascii="Book Antiqua" w:hAnsi="Book Antiqua"/>
          <w:b/>
          <w:bCs/>
          <w:iCs/>
          <w:color w:val="auto"/>
          <w:sz w:val="24"/>
        </w:rPr>
        <w:t>DI</w:t>
      </w:r>
      <w:r w:rsidRPr="00AF0CF6">
        <w:rPr>
          <w:rFonts w:ascii="Book Antiqua" w:hAnsi="Book Antiqua"/>
          <w:b/>
          <w:bCs/>
          <w:i/>
          <w:iCs/>
          <w:color w:val="auto"/>
          <w:sz w:val="24"/>
        </w:rPr>
        <w:t xml:space="preserve"> </w:t>
      </w:r>
      <w:r w:rsidRPr="00AF0CF6">
        <w:rPr>
          <w:rFonts w:ascii="Book Antiqua" w:hAnsi="Book Antiqua"/>
          <w:color w:val="auto"/>
          <w:sz w:val="24"/>
        </w:rPr>
        <w:tab/>
        <w:t>Keď Peter vyznal, že Kristus je Syn živého Boha, Ježiš mu povedal, že mu to nezjavilo telo a krv, ale jeho nebeský Otec. Teraz, keď Peter odhovára Krista od utrpenia, on mu odpovedá: Choď odo mňa, pokušiteľ! Si mi na pohoršenie. Nemáš zmysel pre veci Božie, len pre ľudské!</w:t>
      </w:r>
    </w:p>
    <w:p w:rsidR="00F12262" w:rsidRPr="00AF0CF6" w:rsidRDefault="00F12262" w:rsidP="00AF0CF6">
      <w:pPr>
        <w:pStyle w:val="Bezriadkovania"/>
        <w:ind w:left="-851" w:right="-851"/>
        <w:rPr>
          <w:rFonts w:ascii="Book Antiqua" w:hAnsi="Book Antiqua"/>
          <w:sz w:val="24"/>
          <w:szCs w:val="24"/>
        </w:rPr>
      </w:pPr>
      <w:r w:rsidRPr="00AF0CF6">
        <w:rPr>
          <w:rFonts w:ascii="Book Antiqua" w:hAnsi="Book Antiqua"/>
          <w:sz w:val="24"/>
          <w:szCs w:val="24"/>
        </w:rPr>
        <w:t xml:space="preserve">V prvom prípade Peter hovorí pod vplyvom Boha. Dnes myslí a hovorí, ako človek z tela a krvi. Preto ho Ježiš nazýva pokušiteľom. V čom vlastne spočíval Petrov priveľmi ľudský pohľad? V Kristovi videl úspešného muža s veľkým cieľom. Zle sa mu počúvalo, keď Kristus hovorí o utrpení a smrti. Až tak bol rozrušený, že nepostrehol z úst Ježiša aj slovo zmŕtvychvstanie. Myslel len na úspech a víťazstvo Krista v pozemských dimenziách. Chcel Krista uzatvoriť do pozemských kategórií myslenia. Nevedel ešte, že prehra Krista bude znamenať víťazstvo. Že v živote sa k veľkým víťazstvám ide cez bolesť a niekedy aj cez smrť. Bolo mu vzdialené myslenie Boha a Ježiša. </w:t>
      </w:r>
    </w:p>
    <w:p w:rsidR="00F12262" w:rsidRPr="00AF0CF6" w:rsidRDefault="00F12262" w:rsidP="00F12262">
      <w:pPr>
        <w:pStyle w:val="Text"/>
        <w:ind w:left="-851" w:right="-851"/>
        <w:rPr>
          <w:rFonts w:ascii="Book Antiqua" w:hAnsi="Book Antiqua"/>
          <w:color w:val="auto"/>
          <w:sz w:val="24"/>
        </w:rPr>
      </w:pPr>
      <w:r w:rsidRPr="00AF0CF6">
        <w:rPr>
          <w:rFonts w:ascii="Book Antiqua" w:hAnsi="Book Antiqua"/>
          <w:b/>
          <w:bCs/>
          <w:iCs/>
          <w:color w:val="auto"/>
          <w:sz w:val="24"/>
        </w:rPr>
        <w:t>PAR</w:t>
      </w:r>
      <w:r w:rsidRPr="00AF0CF6">
        <w:rPr>
          <w:rFonts w:ascii="Book Antiqua" w:hAnsi="Book Antiqua"/>
          <w:b/>
          <w:bCs/>
          <w:i/>
          <w:iCs/>
          <w:color w:val="auto"/>
          <w:sz w:val="24"/>
        </w:rPr>
        <w:t xml:space="preserve"> </w:t>
      </w:r>
      <w:r w:rsidRPr="00AF0CF6">
        <w:rPr>
          <w:rFonts w:ascii="Book Antiqua" w:hAnsi="Book Antiqua"/>
          <w:color w:val="auto"/>
          <w:sz w:val="24"/>
        </w:rPr>
        <w:tab/>
        <w:t xml:space="preserve">Rozdiel medzi myslením Boha a človeka pociťujeme aj my. Myslíme si, že šťastný život človeka spočíva len v úspechoch a víťazstvách. Od prvej pochvaly učiteľa v prvej triede až po preberanie diplomu na vysokej škole. Od prvého pekne zarecitovaného veršíka až po koncertné pódium. Od športového víťazstva v školskej súťaži až po olympijské medaily. Myslíme si, že k šťastiu patrí len dobré detstvo, mladosť, v ktorej človek získa, čo sa dá, reprezentatívne manželstvo a pokojná staroba. Každú prehru pokladáme za prekážku pri dosahovaní našich cieľov. Nehovoriac už o chorobách a predčasnej smrti, pri ktorej hovoríme, že čo ešte všetko mohol človek dokázať. A keďže sme totálne uzatvorení v našom ľudskom myslení a presvedčení, nie sme schopní pochopiť pády, prehry, sklamania, bolesti a smrť. </w:t>
      </w:r>
    </w:p>
    <w:p w:rsidR="00F12262" w:rsidRPr="00AF0CF6" w:rsidRDefault="00F12262" w:rsidP="00F12262">
      <w:pPr>
        <w:pStyle w:val="Text"/>
        <w:ind w:left="-851" w:right="-851"/>
        <w:rPr>
          <w:rFonts w:ascii="Book Antiqua" w:hAnsi="Book Antiqua"/>
          <w:color w:val="auto"/>
          <w:sz w:val="24"/>
        </w:rPr>
      </w:pPr>
      <w:r w:rsidRPr="00AF0CF6">
        <w:rPr>
          <w:rFonts w:ascii="Book Antiqua" w:hAnsi="Book Antiqua"/>
          <w:b/>
          <w:bCs/>
          <w:iCs/>
          <w:color w:val="auto"/>
          <w:sz w:val="24"/>
        </w:rPr>
        <w:t>MY</w:t>
      </w:r>
      <w:r w:rsidRPr="00AF0CF6">
        <w:rPr>
          <w:rFonts w:ascii="Book Antiqua" w:hAnsi="Book Antiqua"/>
          <w:b/>
          <w:bCs/>
          <w:i/>
          <w:iCs/>
          <w:color w:val="auto"/>
          <w:sz w:val="24"/>
        </w:rPr>
        <w:t xml:space="preserve"> </w:t>
      </w:r>
      <w:r w:rsidRPr="00AF0CF6">
        <w:rPr>
          <w:rFonts w:ascii="Book Antiqua" w:hAnsi="Book Antiqua"/>
          <w:color w:val="auto"/>
          <w:sz w:val="24"/>
        </w:rPr>
        <w:tab/>
        <w:t>Podľa Božieho myslenia a podľa príkladu Krista je všetko to, čo pokladáme za zlé, zmysluplné a môžeme to pochopiť len cez našu vieru. V logike Boha je to často jediná cesta k dosiahnutiu trvalých a hodnotných výsledkov. V deň svojho zmŕtvychvstania to Ježiš povedal jasne svojím učeníkom: „Či nemal Mesiáš toto všetko vytrpieť, a tak vojsť do svojej slávy?“ (</w:t>
      </w:r>
      <w:proofErr w:type="spellStart"/>
      <w:r w:rsidRPr="00AF0CF6">
        <w:rPr>
          <w:rFonts w:ascii="Book Antiqua" w:hAnsi="Book Antiqua"/>
          <w:color w:val="auto"/>
          <w:sz w:val="24"/>
        </w:rPr>
        <w:t>Lk</w:t>
      </w:r>
      <w:proofErr w:type="spellEnd"/>
      <w:r w:rsidRPr="00AF0CF6">
        <w:rPr>
          <w:rFonts w:ascii="Book Antiqua" w:hAnsi="Book Antiqua"/>
          <w:color w:val="auto"/>
          <w:sz w:val="24"/>
        </w:rPr>
        <w:t xml:space="preserve"> 24,26)</w:t>
      </w:r>
    </w:p>
    <w:p w:rsidR="00F12262" w:rsidRPr="00AF0CF6" w:rsidRDefault="00F12262" w:rsidP="00AF0CF6">
      <w:pPr>
        <w:pStyle w:val="Bezriadkovania"/>
        <w:ind w:left="-851" w:right="-851"/>
        <w:rPr>
          <w:rFonts w:ascii="Book Antiqua" w:hAnsi="Book Antiqua"/>
          <w:sz w:val="24"/>
          <w:szCs w:val="24"/>
        </w:rPr>
      </w:pPr>
      <w:r w:rsidRPr="00AF0CF6">
        <w:rPr>
          <w:rFonts w:ascii="Book Antiqua" w:hAnsi="Book Antiqua"/>
          <w:sz w:val="24"/>
          <w:szCs w:val="24"/>
        </w:rPr>
        <w:t xml:space="preserve">V živote človeka môže byť často prehra hodinou Božej milosti. Jedna žena verejne odmietala Cirkev. Ako blesk ju však udrela tragédia. V leteckej katastrofe zahynul jej jediný syn. Niekoľko rokov chodievala na jeho hrob. Až keď bola stará a jej vlasy boli postriebrené bolesťou, prekročila prah kostola. Tam vyznala, že stratila syna, aby na tom istom mieste našla Boha. Cez tragédiu jej syna prešla z myslenia čisto ľudského v svet, v ktorom sú hodnoty duchovné prístupné len viere. </w:t>
      </w:r>
    </w:p>
    <w:p w:rsidR="00F12262" w:rsidRPr="00AF0CF6" w:rsidRDefault="00F12262" w:rsidP="00F12262">
      <w:pPr>
        <w:pStyle w:val="Text"/>
        <w:ind w:left="-851" w:right="-851"/>
        <w:rPr>
          <w:rFonts w:ascii="Book Antiqua" w:hAnsi="Book Antiqua"/>
          <w:color w:val="auto"/>
          <w:sz w:val="24"/>
        </w:rPr>
      </w:pPr>
      <w:r w:rsidRPr="00AF0CF6">
        <w:rPr>
          <w:rFonts w:ascii="Book Antiqua" w:hAnsi="Book Antiqua"/>
          <w:b/>
          <w:bCs/>
          <w:iCs/>
          <w:color w:val="auto"/>
          <w:sz w:val="24"/>
        </w:rPr>
        <w:t>ADE</w:t>
      </w:r>
      <w:r w:rsidRPr="00AF0CF6">
        <w:rPr>
          <w:rFonts w:ascii="Book Antiqua" w:hAnsi="Book Antiqua"/>
          <w:b/>
          <w:bCs/>
          <w:i/>
          <w:iCs/>
          <w:color w:val="auto"/>
          <w:sz w:val="24"/>
        </w:rPr>
        <w:t xml:space="preserve"> </w:t>
      </w:r>
      <w:r w:rsidRPr="00AF0CF6">
        <w:rPr>
          <w:rFonts w:ascii="Book Antiqua" w:hAnsi="Book Antiqua"/>
          <w:color w:val="auto"/>
          <w:sz w:val="24"/>
        </w:rPr>
        <w:tab/>
        <w:t xml:space="preserve">Často hovoríme, že sa niečo a niekto zmenil o 180 stupňov. Uvažujme teraz, či by sme sa aj my nemali zmeniť o 180 stupňov. Odmietnuť svoje ľudské myslenie a prijať myslenie Ježiša. Náš život by tým určite získal na kvalite. </w:t>
      </w:r>
    </w:p>
    <w:p w:rsidR="00F12262" w:rsidRDefault="00F12262"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AF0CF6" w:rsidRDefault="00AF0CF6" w:rsidP="00F12262">
      <w:pPr>
        <w:pStyle w:val="Bezriadkovania"/>
        <w:ind w:left="-851" w:right="-851"/>
        <w:rPr>
          <w:rFonts w:ascii="Book Antiqua" w:hAnsi="Book Antiqua"/>
          <w:sz w:val="24"/>
          <w:szCs w:val="24"/>
        </w:rPr>
      </w:pPr>
    </w:p>
    <w:p w:rsidR="0075110A" w:rsidRPr="00AF0CF6" w:rsidRDefault="0075110A" w:rsidP="0075110A">
      <w:pPr>
        <w:spacing w:before="100" w:beforeAutospacing="1" w:after="100" w:afterAutospacing="1" w:line="240" w:lineRule="auto"/>
        <w:ind w:left="-851" w:right="-851"/>
        <w:jc w:val="center"/>
        <w:rPr>
          <w:rFonts w:ascii="Book Antiqua" w:eastAsia="Times New Roman" w:hAnsi="Book Antiqua" w:cs="Times New Roman"/>
          <w:sz w:val="24"/>
          <w:szCs w:val="24"/>
          <w:lang w:eastAsia="sk-SK"/>
        </w:rPr>
      </w:pPr>
      <w:r w:rsidRPr="00AF0CF6">
        <w:rPr>
          <w:rFonts w:ascii="Book Antiqua" w:eastAsia="Times New Roman" w:hAnsi="Book Antiqua" w:cs="Times New Roman"/>
          <w:sz w:val="24"/>
          <w:szCs w:val="24"/>
          <w:lang w:eastAsia="sk-SK"/>
        </w:rPr>
        <w:lastRenderedPageBreak/>
        <w:t>22. nedeľa „A“ - (</w:t>
      </w:r>
      <w:proofErr w:type="spellStart"/>
      <w:r w:rsidRPr="00AF0CF6">
        <w:rPr>
          <w:rFonts w:ascii="Book Antiqua" w:eastAsia="Times New Roman" w:hAnsi="Book Antiqua" w:cs="Times New Roman"/>
          <w:sz w:val="24"/>
          <w:szCs w:val="24"/>
          <w:lang w:eastAsia="sk-SK"/>
        </w:rPr>
        <w:t>Mt</w:t>
      </w:r>
      <w:proofErr w:type="spellEnd"/>
      <w:r w:rsidRPr="00AF0CF6">
        <w:rPr>
          <w:rFonts w:ascii="Book Antiqua" w:eastAsia="Times New Roman" w:hAnsi="Book Antiqua" w:cs="Times New Roman"/>
          <w:sz w:val="24"/>
          <w:szCs w:val="24"/>
          <w:lang w:eastAsia="sk-SK"/>
        </w:rPr>
        <w:t xml:space="preserve"> 16, 21-27)</w:t>
      </w:r>
    </w:p>
    <w:p w:rsidR="0075110A" w:rsidRPr="00AF0CF6" w:rsidRDefault="0075110A" w:rsidP="0075110A">
      <w:pPr>
        <w:spacing w:before="100" w:beforeAutospacing="1" w:after="100" w:afterAutospacing="1" w:line="240" w:lineRule="auto"/>
        <w:ind w:left="-851" w:right="-851"/>
        <w:rPr>
          <w:rFonts w:ascii="Book Antiqua" w:eastAsia="Times New Roman" w:hAnsi="Book Antiqua" w:cs="Times New Roman"/>
          <w:sz w:val="20"/>
          <w:szCs w:val="20"/>
          <w:lang w:eastAsia="sk-SK"/>
        </w:rPr>
      </w:pPr>
      <w:r w:rsidRPr="00AF0CF6">
        <w:rPr>
          <w:rFonts w:ascii="Book Antiqua" w:eastAsia="Times New Roman" w:hAnsi="Book Antiqua" w:cs="Times New Roman"/>
          <w:sz w:val="24"/>
          <w:szCs w:val="24"/>
          <w:lang w:eastAsia="sk-SK"/>
        </w:rPr>
        <w:t xml:space="preserve">    V dnešnom evanjeliu počujeme, ako Pán Ježiš postupne vovádza a zasväcuje učeníkov do tajomstva kríža. Dáva im na známosť, že mu treba ísť do </w:t>
      </w:r>
      <w:proofErr w:type="spellStart"/>
      <w:r w:rsidRPr="00AF0CF6">
        <w:rPr>
          <w:rFonts w:ascii="Book Antiqua" w:eastAsia="Times New Roman" w:hAnsi="Book Antiqua" w:cs="Times New Roman"/>
          <w:sz w:val="24"/>
          <w:szCs w:val="24"/>
          <w:lang w:eastAsia="sk-SK"/>
        </w:rPr>
        <w:t>Jeruzalema</w:t>
      </w:r>
      <w:proofErr w:type="spellEnd"/>
      <w:r w:rsidRPr="00AF0CF6">
        <w:rPr>
          <w:rFonts w:ascii="Book Antiqua" w:eastAsia="Times New Roman" w:hAnsi="Book Antiqua" w:cs="Times New Roman"/>
          <w:sz w:val="24"/>
          <w:szCs w:val="24"/>
          <w:lang w:eastAsia="sk-SK"/>
        </w:rPr>
        <w:t xml:space="preserve"> a mnoho trpieť od starších, veľkňazov a zákonníkov, že ho zabijú a tretieho dňa vstane z mŕtvych. Apoštol Peter ho zobral nabok a začal mu robiť výčitky. Toto je naša prirodzená reakcia na akékoľvek utrpenie vo svete i v nás samých. Začíname vyčítať Bohu a radiť mu, akoby to bolo lepšie bez utrpenia. Presviedčame Boha o tom, žeby sme si vedeli aspoň predstaviť lepší svet bez bolesti, bez sĺz, bez rôznych fyzických i psychických zranení. Náš svet – jedna radosť.</w:t>
      </w:r>
      <w:r w:rsidRPr="00AF0CF6">
        <w:rPr>
          <w:rFonts w:ascii="Book Antiqua" w:eastAsia="Times New Roman" w:hAnsi="Book Antiqua" w:cs="Times New Roman"/>
          <w:sz w:val="24"/>
          <w:szCs w:val="24"/>
          <w:lang w:eastAsia="sk-SK"/>
        </w:rPr>
        <w:br/>
        <w:t>    Apoštol Peter, o ktorom sme minulú nedeľu čítali ako vedený Duchom Svätým vyznal Kristovo Božstvo, teraz tomu istému Ježišovi hovorí: „Nech ťa Boh chráni, Pane! To sa ti nesmie stať.“ Hovorí z neho živočíšna láska k Pánovi Ježišovi. Ale človek do dokonalosti lásky dozrieva v tieni kríža. </w:t>
      </w:r>
      <w:r w:rsidRPr="00AF0CF6">
        <w:rPr>
          <w:rFonts w:ascii="Book Antiqua" w:eastAsia="Times New Roman" w:hAnsi="Book Antiqua" w:cs="Times New Roman"/>
          <w:sz w:val="24"/>
          <w:szCs w:val="24"/>
          <w:lang w:eastAsia="sk-SK"/>
        </w:rPr>
        <w:br/>
        <w:t xml:space="preserve">    V jednej židovskej ročenke som čítal zaujímavú úvahu, kde sa autor zamýšľa nad smrťou </w:t>
      </w:r>
      <w:proofErr w:type="spellStart"/>
      <w:r w:rsidRPr="00AF0CF6">
        <w:rPr>
          <w:rFonts w:ascii="Book Antiqua" w:eastAsia="Times New Roman" w:hAnsi="Book Antiqua" w:cs="Times New Roman"/>
          <w:sz w:val="24"/>
          <w:szCs w:val="24"/>
          <w:lang w:eastAsia="sk-SK"/>
        </w:rPr>
        <w:t>Áronových</w:t>
      </w:r>
      <w:proofErr w:type="spellEnd"/>
      <w:r w:rsidRPr="00AF0CF6">
        <w:rPr>
          <w:rFonts w:ascii="Book Antiqua" w:eastAsia="Times New Roman" w:hAnsi="Book Antiqua" w:cs="Times New Roman"/>
          <w:sz w:val="24"/>
          <w:szCs w:val="24"/>
          <w:lang w:eastAsia="sk-SK"/>
        </w:rPr>
        <w:t xml:space="preserve"> synov, ktorý zomreli za to, že priniesli Bohu cudzí oheň, ktorý im On neprikázal. Autor hovorí: „Viera, ktorá sa prejavuje naplňovaním praktických príkazov, kultom vzdávaným Bohu, nie je určená k tomu, aby vyjadrovala alebo uspokojovala ľudské city. Znamená, že človek prijíma to, čo </w:t>
      </w:r>
      <w:proofErr w:type="spellStart"/>
      <w:r w:rsidRPr="00AF0CF6">
        <w:rPr>
          <w:rFonts w:ascii="Book Antiqua" w:eastAsia="Times New Roman" w:hAnsi="Book Antiqua" w:cs="Times New Roman"/>
          <w:sz w:val="24"/>
          <w:szCs w:val="24"/>
          <w:lang w:eastAsia="sk-SK"/>
        </w:rPr>
        <w:t>pobiblická</w:t>
      </w:r>
      <w:proofErr w:type="spellEnd"/>
      <w:r w:rsidRPr="00AF0CF6">
        <w:rPr>
          <w:rFonts w:ascii="Book Antiqua" w:eastAsia="Times New Roman" w:hAnsi="Book Antiqua" w:cs="Times New Roman"/>
          <w:sz w:val="24"/>
          <w:szCs w:val="24"/>
          <w:lang w:eastAsia="sk-SK"/>
        </w:rPr>
        <w:t xml:space="preserve"> tradícia nazýva „jarmo Nebeského kráľovstva, jarmo </w:t>
      </w:r>
      <w:proofErr w:type="spellStart"/>
      <w:r w:rsidRPr="00AF0CF6">
        <w:rPr>
          <w:rFonts w:ascii="Book Antiqua" w:eastAsia="Times New Roman" w:hAnsi="Book Antiqua" w:cs="Times New Roman"/>
          <w:sz w:val="24"/>
          <w:szCs w:val="24"/>
          <w:lang w:eastAsia="sk-SK"/>
        </w:rPr>
        <w:t>Tóry</w:t>
      </w:r>
      <w:proofErr w:type="spellEnd"/>
      <w:r w:rsidRPr="00AF0CF6">
        <w:rPr>
          <w:rFonts w:ascii="Book Antiqua" w:eastAsia="Times New Roman" w:hAnsi="Book Antiqua" w:cs="Times New Roman"/>
          <w:sz w:val="24"/>
          <w:szCs w:val="24"/>
          <w:lang w:eastAsia="sk-SK"/>
        </w:rPr>
        <w:t xml:space="preserve"> (Mojžišovho zákona) a jej príkazov“. Viera sa prejavuje činmi, ktoré človek realizuje preto, že vie, že je jeho povinnosťou ich robiť, a nie z osobnej pohnútky, ktorá, i keď smeruje k ucteniu Boha, hľadá uspokojenie osobnej potreby okľukou skrz Boží kult. Toto je cudzí oheň.“</w:t>
      </w:r>
      <w:r w:rsidRPr="00AF0CF6">
        <w:rPr>
          <w:rFonts w:ascii="Book Antiqua" w:eastAsia="Times New Roman" w:hAnsi="Book Antiqua" w:cs="Times New Roman"/>
          <w:sz w:val="24"/>
          <w:szCs w:val="24"/>
          <w:lang w:eastAsia="sk-SK"/>
        </w:rPr>
        <w:br/>
        <w:t>    Nezažijeme vo svojej duši skutočnú slobodu od egoizmu, schopnosť pravej lásky, ak sa dobrovoľne nerozhodneme zobrať svoj kríž, kráčať za Kristom. Často je celý náš kresťanský život iba snahou lepšie sa poistiť proti krížom a trápeniam, ktoré prichádzajú na tento svet a na nás v ňom. Myslíme si, že, keď sa budeme viacej modliť, že sa zachránime od rakoviny. Najhoršia rakovina každého človeka je v tom, že seba miluje nadovšetko, že seba milujeme viac ako Boha. Pán Ježiš nám nikde neprisľubuje, že ak pôjdeme za ním, že nás čaká bezproblémový život. Keď si človek uvedomí, aký hrozný a nespravodlivý je voči Bohu, Absolútnemu dobru, aký nespravodlivý je i voči sebe samému, lebo len v Bohu je jeho dokonalosť a blaženosť, až potom začne súhlasiť s tajomnou Božou výchovou, ktorá sa uskutočňuje na kríži a skrze kríže. </w:t>
      </w:r>
      <w:r w:rsidRPr="00AF0CF6">
        <w:rPr>
          <w:rFonts w:ascii="Book Antiqua" w:eastAsia="Times New Roman" w:hAnsi="Book Antiqua" w:cs="Times New Roman"/>
          <w:sz w:val="24"/>
          <w:szCs w:val="24"/>
          <w:lang w:eastAsia="sk-SK"/>
        </w:rPr>
        <w:br/>
        <w:t>    Sv. apoštol Pavol hovorí, že slovo o kríži patrí k hlásaniu evanjelia. Kríž nás oslobodzuje z moci zlých duchov, ktorí hľadajú len slasť za každú cenu, ktorí chcú užívať sebeckú rozkoš aj skrze naše telá. Kríž nás oslobodzuje ešte viac. Od egoizmu a od našej zvrátenej vôle, ktorá sa stále krúti len okolo ega a nezameriava sa k Bohu, a ak aj áno, tak zasa len preto, aby z toho čosi mala. Svojou otázkou to vyjadril aj apoštol Peter: „My sme opustili všetko a išli sme za tebou, čo z toho teda budeme mať.“ </w:t>
      </w:r>
      <w:r w:rsidRPr="00AF0CF6">
        <w:rPr>
          <w:rFonts w:ascii="Book Antiqua" w:eastAsia="Times New Roman" w:hAnsi="Book Antiqua" w:cs="Times New Roman"/>
          <w:sz w:val="24"/>
          <w:szCs w:val="24"/>
          <w:lang w:eastAsia="sk-SK"/>
        </w:rPr>
        <w:br/>
        <w:t>    Kríž je Božou mocou a Božou múdrosťou. Je tak veľkou Božou múdrosťou, že bez zvláštneho prispenia Božieho svetla, Ducha Svätého, nie sme ju schopný pochopiť a osobne zabudovať do svojho života. Apoštol Pavol nám radí: „Nepripodobňujte sa tomuto svetu, ale sa premeňte, aby ste s obnovenou mysľou vybadali, čo je Božia vôľa, čo je dobré, bohumilé a dokonalé.“</w:t>
      </w:r>
      <w:r w:rsidRPr="00AF0CF6">
        <w:rPr>
          <w:rFonts w:ascii="Book Antiqua" w:eastAsia="Times New Roman" w:hAnsi="Book Antiqua" w:cs="Times New Roman"/>
          <w:sz w:val="24"/>
          <w:szCs w:val="24"/>
          <w:lang w:eastAsia="sk-SK"/>
        </w:rPr>
        <w:br/>
        <w:t>Kto nám radí vyhnúť sa krížu, „zjednodušiť si život“, je pokušiteľ, ktorý nás nevedie ku Spáse. Pán Ježiš, ktorý je náš vzor a učiteľ nám hovorí: „Kto chce ísť za mnou, nech zaprie sám seba, vezme svoj kríž a nech ma nasleduje!“ </w:t>
      </w:r>
      <w:r w:rsidRPr="00AF0CF6">
        <w:rPr>
          <w:rFonts w:ascii="Book Antiqua" w:eastAsia="Times New Roman" w:hAnsi="Book Antiqua" w:cs="Times New Roman"/>
          <w:sz w:val="24"/>
          <w:szCs w:val="24"/>
          <w:lang w:eastAsia="sk-SK"/>
        </w:rPr>
        <w:br/>
        <w:t>    Ak chceš ísť tam, kde je Ježiš, prvým a nutným krokom musí byť „</w:t>
      </w:r>
      <w:proofErr w:type="spellStart"/>
      <w:r w:rsidRPr="00AF0CF6">
        <w:rPr>
          <w:rFonts w:ascii="Book Antiqua" w:eastAsia="Times New Roman" w:hAnsi="Book Antiqua" w:cs="Times New Roman"/>
          <w:sz w:val="24"/>
          <w:szCs w:val="24"/>
          <w:lang w:eastAsia="sk-SK"/>
        </w:rPr>
        <w:t>zaprenie</w:t>
      </w:r>
      <w:proofErr w:type="spellEnd"/>
      <w:r w:rsidRPr="00AF0CF6">
        <w:rPr>
          <w:rFonts w:ascii="Book Antiqua" w:eastAsia="Times New Roman" w:hAnsi="Book Antiqua" w:cs="Times New Roman"/>
          <w:sz w:val="24"/>
          <w:szCs w:val="24"/>
          <w:lang w:eastAsia="sk-SK"/>
        </w:rPr>
        <w:t xml:space="preserve"> seba“ alebo „</w:t>
      </w:r>
      <w:proofErr w:type="spellStart"/>
      <w:r w:rsidRPr="00AF0CF6">
        <w:rPr>
          <w:rFonts w:ascii="Book Antiqua" w:eastAsia="Times New Roman" w:hAnsi="Book Antiqua" w:cs="Times New Roman"/>
          <w:sz w:val="24"/>
          <w:szCs w:val="24"/>
          <w:lang w:eastAsia="sk-SK"/>
        </w:rPr>
        <w:t>sebazápor</w:t>
      </w:r>
      <w:proofErr w:type="spellEnd"/>
      <w:r w:rsidRPr="00AF0CF6">
        <w:rPr>
          <w:rFonts w:ascii="Book Antiqua" w:eastAsia="Times New Roman" w:hAnsi="Book Antiqua" w:cs="Times New Roman"/>
          <w:sz w:val="24"/>
          <w:szCs w:val="24"/>
          <w:lang w:eastAsia="sk-SK"/>
        </w:rPr>
        <w:t>“. Je to dokonca nutné i pre zdravie tvojho tela. V záujme seba - zachovania sa radi podrobíme rôznym diétnym kúram a pôstom. Je to múdre „seba – obmedzenie“ v záujme „seba – zachovania“. Ale toto ešte stále robíme pre seba.</w:t>
      </w:r>
      <w:r w:rsidRPr="00AF0CF6">
        <w:rPr>
          <w:rFonts w:ascii="Book Antiqua" w:eastAsia="Times New Roman" w:hAnsi="Book Antiqua" w:cs="Times New Roman"/>
          <w:sz w:val="24"/>
          <w:szCs w:val="24"/>
          <w:lang w:eastAsia="sk-SK"/>
        </w:rPr>
        <w:br/>
        <w:t>    Druhým krokom je „vziať svoj kríž“. To sú sebazaprenia, ktoré sme si nevybrali my a ktoré ani nevychádzajú z našej vôle. Je to Božia výchova, ktorú nám ku Spáse pripravil Boh v Škole života. Tam odumierame sebe dokonalejším spôsobom. Tu sa deje to, čo sv. Pavol hovorí: „S Kristom som ukrižovaný a nežijem už ja, ale žije vo mne Kristus“. </w:t>
      </w:r>
      <w:r w:rsidRPr="00AF0CF6">
        <w:rPr>
          <w:rFonts w:ascii="Book Antiqua" w:eastAsia="Times New Roman" w:hAnsi="Book Antiqua" w:cs="Times New Roman"/>
          <w:sz w:val="24"/>
          <w:szCs w:val="24"/>
          <w:lang w:eastAsia="sk-SK"/>
        </w:rPr>
        <w:br/>
      </w:r>
      <w:r w:rsidRPr="00AF0CF6">
        <w:rPr>
          <w:rFonts w:ascii="Book Antiqua" w:eastAsia="Times New Roman" w:hAnsi="Book Antiqua" w:cs="Times New Roman"/>
          <w:sz w:val="20"/>
          <w:szCs w:val="20"/>
          <w:lang w:eastAsia="sk-SK"/>
        </w:rPr>
        <w:t xml:space="preserve">    Tretím krokom, ktorý má sprevádzať obidva predchádzajúce je „nech ma nasleduje“. Teda je to snaha žiť ako Kristus, dokonca je to viac, dovoliť, aby Kristus žil vo mne. To sa deje vtedy, keď nie moja vôľa je absolútnym kritériom pre môj život, ale keď tým absolútnym kritériom sa stáva vôľa Božia. „Lebo, kto by si chcel zachrániť život, stratí ho, ale kto stratí svoj život pre mňa, nájde ho“. Hovorí Pán! </w:t>
      </w:r>
    </w:p>
    <w:p w:rsidR="0075110A" w:rsidRPr="00AF0CF6" w:rsidRDefault="0075110A" w:rsidP="00F12262">
      <w:pPr>
        <w:pStyle w:val="Bezriadkovania"/>
        <w:ind w:left="-851" w:right="-851"/>
        <w:rPr>
          <w:rFonts w:ascii="Book Antiqua" w:hAnsi="Book Antiqua"/>
          <w:sz w:val="24"/>
          <w:szCs w:val="24"/>
        </w:rPr>
      </w:pPr>
    </w:p>
    <w:sectPr w:rsidR="0075110A" w:rsidRPr="00AF0CF6" w:rsidSect="004C29B4">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932DE"/>
    <w:rsid w:val="000932DE"/>
    <w:rsid w:val="000C1791"/>
    <w:rsid w:val="001109A8"/>
    <w:rsid w:val="001B361E"/>
    <w:rsid w:val="00361A4C"/>
    <w:rsid w:val="0043170C"/>
    <w:rsid w:val="004470CB"/>
    <w:rsid w:val="004C29B4"/>
    <w:rsid w:val="00525A54"/>
    <w:rsid w:val="005D169E"/>
    <w:rsid w:val="006C5B4A"/>
    <w:rsid w:val="006E51F9"/>
    <w:rsid w:val="007161E7"/>
    <w:rsid w:val="00743021"/>
    <w:rsid w:val="0075110A"/>
    <w:rsid w:val="00994160"/>
    <w:rsid w:val="00AB4605"/>
    <w:rsid w:val="00AF0CF6"/>
    <w:rsid w:val="00BB125C"/>
    <w:rsid w:val="00E96F60"/>
    <w:rsid w:val="00F12262"/>
    <w:rsid w:val="00FA621E"/>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1109A8"/>
  </w:style>
  <w:style w:type="character" w:default="1" w:styleId="Predvolenpsmoodseku">
    <w:name w:val="Default Paragraph Font"/>
    <w:uiPriority w:val="1"/>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5D169E"/>
    <w:rPr>
      <w:b/>
      <w:bCs/>
    </w:rPr>
  </w:style>
  <w:style w:type="paragraph" w:styleId="Normlnywebov">
    <w:name w:val="Normal (Web)"/>
    <w:basedOn w:val="Normlny"/>
    <w:uiPriority w:val="99"/>
    <w:semiHidden/>
    <w:unhideWhenUsed/>
    <w:rsid w:val="005D169E"/>
    <w:pPr>
      <w:spacing w:before="150" w:after="150"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5D169E"/>
    <w:rPr>
      <w:i/>
      <w:iCs/>
    </w:rPr>
  </w:style>
  <w:style w:type="paragraph" w:styleId="Bezriadkovania">
    <w:name w:val="No Spacing"/>
    <w:uiPriority w:val="1"/>
    <w:qFormat/>
    <w:rsid w:val="00F12262"/>
    <w:pPr>
      <w:spacing w:after="0" w:line="240" w:lineRule="auto"/>
    </w:pPr>
  </w:style>
  <w:style w:type="paragraph" w:customStyle="1" w:styleId="Text">
    <w:name w:val="Text"/>
    <w:autoRedefine/>
    <w:rsid w:val="00F12262"/>
    <w:pPr>
      <w:tabs>
        <w:tab w:val="left" w:pos="680"/>
      </w:tabs>
      <w:autoSpaceDE w:val="0"/>
      <w:autoSpaceDN w:val="0"/>
      <w:adjustRightInd w:val="0"/>
      <w:spacing w:after="0" w:line="240" w:lineRule="auto"/>
      <w:jc w:val="both"/>
    </w:pPr>
    <w:rPr>
      <w:rFonts w:ascii="Arial" w:eastAsia="Times New Roman" w:hAnsi="Arial" w:cs="Times New Roman"/>
      <w:color w:val="000000"/>
      <w:szCs w:val="24"/>
      <w:lang w:eastAsia="sk-SK"/>
    </w:rPr>
  </w:style>
  <w:style w:type="paragraph" w:customStyle="1" w:styleId="Nadpis">
    <w:name w:val="Nadpis"/>
    <w:autoRedefine/>
    <w:rsid w:val="00F12262"/>
    <w:pPr>
      <w:autoSpaceDE w:val="0"/>
      <w:autoSpaceDN w:val="0"/>
      <w:adjustRightInd w:val="0"/>
      <w:spacing w:after="0" w:line="240" w:lineRule="auto"/>
      <w:jc w:val="center"/>
    </w:pPr>
    <w:rPr>
      <w:rFonts w:ascii="Arial" w:eastAsia="Times New Roman" w:hAnsi="Arial" w:cs="Times New Roman"/>
      <w:b/>
      <w:color w:val="000000"/>
      <w:sz w:val="24"/>
      <w:szCs w:val="26"/>
      <w:lang w:eastAsia="sk-SK"/>
    </w:rPr>
  </w:style>
  <w:style w:type="paragraph" w:customStyle="1" w:styleId="Text2">
    <w:name w:val="Text2"/>
    <w:basedOn w:val="Text"/>
    <w:next w:val="Text"/>
    <w:rsid w:val="00F12262"/>
    <w:pPr>
      <w:ind w:firstLine="567"/>
    </w:pPr>
    <w:rPr>
      <w:color w:val="auto"/>
    </w:rPr>
  </w:style>
</w:styles>
</file>

<file path=word/webSettings.xml><?xml version="1.0" encoding="utf-8"?>
<w:webSettings xmlns:r="http://schemas.openxmlformats.org/officeDocument/2006/relationships" xmlns:w="http://schemas.openxmlformats.org/wordprocessingml/2006/main">
  <w:divs>
    <w:div w:id="182747014">
      <w:bodyDiv w:val="1"/>
      <w:marLeft w:val="0"/>
      <w:marRight w:val="0"/>
      <w:marTop w:val="0"/>
      <w:marBottom w:val="0"/>
      <w:divBdr>
        <w:top w:val="none" w:sz="0" w:space="0" w:color="auto"/>
        <w:left w:val="none" w:sz="0" w:space="0" w:color="auto"/>
        <w:bottom w:val="none" w:sz="0" w:space="0" w:color="auto"/>
        <w:right w:val="none" w:sz="0" w:space="0" w:color="auto"/>
      </w:divBdr>
    </w:div>
    <w:div w:id="525293900">
      <w:bodyDiv w:val="1"/>
      <w:marLeft w:val="0"/>
      <w:marRight w:val="0"/>
      <w:marTop w:val="0"/>
      <w:marBottom w:val="0"/>
      <w:divBdr>
        <w:top w:val="none" w:sz="0" w:space="0" w:color="auto"/>
        <w:left w:val="none" w:sz="0" w:space="0" w:color="auto"/>
        <w:bottom w:val="none" w:sz="0" w:space="0" w:color="auto"/>
        <w:right w:val="none" w:sz="0" w:space="0" w:color="auto"/>
      </w:divBdr>
      <w:divsChild>
        <w:div w:id="2132356020">
          <w:marLeft w:val="0"/>
          <w:marRight w:val="0"/>
          <w:marTop w:val="0"/>
          <w:marBottom w:val="0"/>
          <w:divBdr>
            <w:top w:val="none" w:sz="0" w:space="0" w:color="auto"/>
            <w:left w:val="none" w:sz="0" w:space="0" w:color="auto"/>
            <w:bottom w:val="none" w:sz="0" w:space="0" w:color="auto"/>
            <w:right w:val="none" w:sz="0" w:space="0" w:color="auto"/>
          </w:divBdr>
          <w:divsChild>
            <w:div w:id="1198465033">
              <w:marLeft w:val="0"/>
              <w:marRight w:val="0"/>
              <w:marTop w:val="375"/>
              <w:marBottom w:val="375"/>
              <w:divBdr>
                <w:top w:val="none" w:sz="0" w:space="0" w:color="auto"/>
                <w:left w:val="none" w:sz="0" w:space="0" w:color="auto"/>
                <w:bottom w:val="none" w:sz="0" w:space="0" w:color="auto"/>
                <w:right w:val="none" w:sz="0" w:space="0" w:color="auto"/>
              </w:divBdr>
              <w:divsChild>
                <w:div w:id="2083552877">
                  <w:marLeft w:val="0"/>
                  <w:marRight w:val="0"/>
                  <w:marTop w:val="0"/>
                  <w:marBottom w:val="0"/>
                  <w:divBdr>
                    <w:top w:val="single" w:sz="6" w:space="0" w:color="E7E8E6"/>
                    <w:left w:val="none" w:sz="0" w:space="0" w:color="auto"/>
                    <w:bottom w:val="single" w:sz="6" w:space="0" w:color="E7E8E6"/>
                    <w:right w:val="none" w:sz="0" w:space="0" w:color="auto"/>
                  </w:divBdr>
                  <w:divsChild>
                    <w:div w:id="256057092">
                      <w:marLeft w:val="0"/>
                      <w:marRight w:val="0"/>
                      <w:marTop w:val="0"/>
                      <w:marBottom w:val="0"/>
                      <w:divBdr>
                        <w:top w:val="none" w:sz="0" w:space="0" w:color="auto"/>
                        <w:left w:val="none" w:sz="0" w:space="0" w:color="auto"/>
                        <w:bottom w:val="single" w:sz="6" w:space="0" w:color="E7E8E6"/>
                        <w:right w:val="single" w:sz="6" w:space="0" w:color="E7E8E6"/>
                      </w:divBdr>
                      <w:divsChild>
                        <w:div w:id="1204363367">
                          <w:marLeft w:val="0"/>
                          <w:marRight w:val="0"/>
                          <w:marTop w:val="0"/>
                          <w:marBottom w:val="0"/>
                          <w:divBdr>
                            <w:top w:val="none" w:sz="0" w:space="0" w:color="auto"/>
                            <w:left w:val="none" w:sz="0" w:space="0" w:color="auto"/>
                            <w:bottom w:val="none" w:sz="0" w:space="0" w:color="auto"/>
                            <w:right w:val="none" w:sz="0" w:space="0" w:color="auto"/>
                          </w:divBdr>
                          <w:divsChild>
                            <w:div w:id="772097241">
                              <w:marLeft w:val="0"/>
                              <w:marRight w:val="0"/>
                              <w:marTop w:val="0"/>
                              <w:marBottom w:val="0"/>
                              <w:divBdr>
                                <w:top w:val="none" w:sz="0" w:space="0" w:color="auto"/>
                                <w:left w:val="none" w:sz="0" w:space="0" w:color="auto"/>
                                <w:bottom w:val="none" w:sz="0" w:space="0" w:color="auto"/>
                                <w:right w:val="none" w:sz="0" w:space="0" w:color="auto"/>
                              </w:divBdr>
                              <w:divsChild>
                                <w:div w:id="121460890">
                                  <w:marLeft w:val="0"/>
                                  <w:marRight w:val="0"/>
                                  <w:marTop w:val="0"/>
                                  <w:marBottom w:val="0"/>
                                  <w:divBdr>
                                    <w:top w:val="none" w:sz="0" w:space="0" w:color="auto"/>
                                    <w:left w:val="none" w:sz="0" w:space="0" w:color="auto"/>
                                    <w:bottom w:val="none" w:sz="0" w:space="0" w:color="auto"/>
                                    <w:right w:val="none" w:sz="0" w:space="0" w:color="auto"/>
                                  </w:divBdr>
                                  <w:divsChild>
                                    <w:div w:id="17937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918081">
      <w:bodyDiv w:val="1"/>
      <w:marLeft w:val="0"/>
      <w:marRight w:val="0"/>
      <w:marTop w:val="0"/>
      <w:marBottom w:val="0"/>
      <w:divBdr>
        <w:top w:val="none" w:sz="0" w:space="0" w:color="auto"/>
        <w:left w:val="none" w:sz="0" w:space="0" w:color="auto"/>
        <w:bottom w:val="none" w:sz="0" w:space="0" w:color="auto"/>
        <w:right w:val="none" w:sz="0" w:space="0" w:color="auto"/>
      </w:divBdr>
    </w:div>
    <w:div w:id="1280187676">
      <w:bodyDiv w:val="1"/>
      <w:marLeft w:val="0"/>
      <w:marRight w:val="0"/>
      <w:marTop w:val="0"/>
      <w:marBottom w:val="0"/>
      <w:divBdr>
        <w:top w:val="none" w:sz="0" w:space="0" w:color="auto"/>
        <w:left w:val="none" w:sz="0" w:space="0" w:color="auto"/>
        <w:bottom w:val="none" w:sz="0" w:space="0" w:color="auto"/>
        <w:right w:val="none" w:sz="0" w:space="0" w:color="auto"/>
      </w:divBdr>
    </w:div>
    <w:div w:id="1536776241">
      <w:bodyDiv w:val="1"/>
      <w:marLeft w:val="0"/>
      <w:marRight w:val="0"/>
      <w:marTop w:val="0"/>
      <w:marBottom w:val="0"/>
      <w:divBdr>
        <w:top w:val="none" w:sz="0" w:space="0" w:color="auto"/>
        <w:left w:val="none" w:sz="0" w:space="0" w:color="auto"/>
        <w:bottom w:val="none" w:sz="0" w:space="0" w:color="auto"/>
        <w:right w:val="none" w:sz="0" w:space="0" w:color="auto"/>
      </w:divBdr>
    </w:div>
    <w:div w:id="1537155720">
      <w:bodyDiv w:val="1"/>
      <w:marLeft w:val="0"/>
      <w:marRight w:val="0"/>
      <w:marTop w:val="0"/>
      <w:marBottom w:val="0"/>
      <w:divBdr>
        <w:top w:val="none" w:sz="0" w:space="0" w:color="auto"/>
        <w:left w:val="none" w:sz="0" w:space="0" w:color="auto"/>
        <w:bottom w:val="none" w:sz="0" w:space="0" w:color="auto"/>
        <w:right w:val="none" w:sz="0" w:space="0" w:color="auto"/>
      </w:divBdr>
    </w:div>
    <w:div w:id="1730882994">
      <w:bodyDiv w:val="1"/>
      <w:marLeft w:val="0"/>
      <w:marRight w:val="0"/>
      <w:marTop w:val="0"/>
      <w:marBottom w:val="0"/>
      <w:divBdr>
        <w:top w:val="none" w:sz="0" w:space="0" w:color="auto"/>
        <w:left w:val="none" w:sz="0" w:space="0" w:color="auto"/>
        <w:bottom w:val="none" w:sz="0" w:space="0" w:color="auto"/>
        <w:right w:val="none" w:sz="0" w:space="0" w:color="auto"/>
      </w:divBdr>
      <w:divsChild>
        <w:div w:id="1883059153">
          <w:marLeft w:val="0"/>
          <w:marRight w:val="0"/>
          <w:marTop w:val="0"/>
          <w:marBottom w:val="0"/>
          <w:divBdr>
            <w:top w:val="none" w:sz="0" w:space="0" w:color="auto"/>
            <w:left w:val="none" w:sz="0" w:space="0" w:color="auto"/>
            <w:bottom w:val="none" w:sz="0" w:space="0" w:color="auto"/>
            <w:right w:val="none" w:sz="0" w:space="0" w:color="auto"/>
          </w:divBdr>
          <w:divsChild>
            <w:div w:id="1954550815">
              <w:marLeft w:val="0"/>
              <w:marRight w:val="0"/>
              <w:marTop w:val="0"/>
              <w:marBottom w:val="0"/>
              <w:divBdr>
                <w:top w:val="none" w:sz="0" w:space="0" w:color="auto"/>
                <w:left w:val="none" w:sz="0" w:space="0" w:color="auto"/>
                <w:bottom w:val="none" w:sz="0" w:space="0" w:color="auto"/>
                <w:right w:val="none" w:sz="0" w:space="0" w:color="auto"/>
              </w:divBdr>
              <w:divsChild>
                <w:div w:id="1202744130">
                  <w:marLeft w:val="150"/>
                  <w:marRight w:val="0"/>
                  <w:marTop w:val="150"/>
                  <w:marBottom w:val="75"/>
                  <w:divBdr>
                    <w:top w:val="none" w:sz="0" w:space="0" w:color="auto"/>
                    <w:left w:val="single" w:sz="48" w:space="11" w:color="FF9900"/>
                    <w:bottom w:val="none" w:sz="0" w:space="0" w:color="auto"/>
                    <w:right w:val="single" w:sz="48" w:space="8" w:color="32733C"/>
                  </w:divBdr>
                  <w:divsChild>
                    <w:div w:id="778644647">
                      <w:marLeft w:val="0"/>
                      <w:marRight w:val="0"/>
                      <w:marTop w:val="0"/>
                      <w:marBottom w:val="0"/>
                      <w:divBdr>
                        <w:top w:val="none" w:sz="0" w:space="0" w:color="auto"/>
                        <w:left w:val="none" w:sz="0" w:space="0" w:color="auto"/>
                        <w:bottom w:val="none" w:sz="0" w:space="0" w:color="auto"/>
                        <w:right w:val="none" w:sz="0" w:space="0" w:color="auto"/>
                      </w:divBdr>
                    </w:div>
                    <w:div w:id="6483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226841">
      <w:bodyDiv w:val="1"/>
      <w:marLeft w:val="0"/>
      <w:marRight w:val="0"/>
      <w:marTop w:val="0"/>
      <w:marBottom w:val="0"/>
      <w:divBdr>
        <w:top w:val="none" w:sz="0" w:space="0" w:color="auto"/>
        <w:left w:val="none" w:sz="0" w:space="0" w:color="auto"/>
        <w:bottom w:val="none" w:sz="0" w:space="0" w:color="auto"/>
        <w:right w:val="none" w:sz="0" w:space="0" w:color="auto"/>
      </w:divBdr>
      <w:divsChild>
        <w:div w:id="1154297585">
          <w:marLeft w:val="0"/>
          <w:marRight w:val="0"/>
          <w:marTop w:val="0"/>
          <w:marBottom w:val="0"/>
          <w:divBdr>
            <w:top w:val="none" w:sz="0" w:space="0" w:color="auto"/>
            <w:left w:val="none" w:sz="0" w:space="0" w:color="auto"/>
            <w:bottom w:val="none" w:sz="0" w:space="0" w:color="auto"/>
            <w:right w:val="none" w:sz="0" w:space="0" w:color="auto"/>
          </w:divBdr>
          <w:divsChild>
            <w:div w:id="1047798538">
              <w:marLeft w:val="0"/>
              <w:marRight w:val="0"/>
              <w:marTop w:val="375"/>
              <w:marBottom w:val="375"/>
              <w:divBdr>
                <w:top w:val="none" w:sz="0" w:space="0" w:color="auto"/>
                <w:left w:val="none" w:sz="0" w:space="0" w:color="auto"/>
                <w:bottom w:val="none" w:sz="0" w:space="0" w:color="auto"/>
                <w:right w:val="none" w:sz="0" w:space="0" w:color="auto"/>
              </w:divBdr>
              <w:divsChild>
                <w:div w:id="719674409">
                  <w:marLeft w:val="0"/>
                  <w:marRight w:val="0"/>
                  <w:marTop w:val="0"/>
                  <w:marBottom w:val="0"/>
                  <w:divBdr>
                    <w:top w:val="single" w:sz="6" w:space="0" w:color="E7E8E6"/>
                    <w:left w:val="none" w:sz="0" w:space="0" w:color="auto"/>
                    <w:bottom w:val="single" w:sz="6" w:space="0" w:color="E7E8E6"/>
                    <w:right w:val="none" w:sz="0" w:space="0" w:color="auto"/>
                  </w:divBdr>
                  <w:divsChild>
                    <w:div w:id="1462846136">
                      <w:marLeft w:val="0"/>
                      <w:marRight w:val="0"/>
                      <w:marTop w:val="0"/>
                      <w:marBottom w:val="0"/>
                      <w:divBdr>
                        <w:top w:val="none" w:sz="0" w:space="0" w:color="auto"/>
                        <w:left w:val="none" w:sz="0" w:space="0" w:color="auto"/>
                        <w:bottom w:val="single" w:sz="6" w:space="0" w:color="E7E8E6"/>
                        <w:right w:val="single" w:sz="6" w:space="0" w:color="E7E8E6"/>
                      </w:divBdr>
                      <w:divsChild>
                        <w:div w:id="1356464741">
                          <w:marLeft w:val="0"/>
                          <w:marRight w:val="0"/>
                          <w:marTop w:val="0"/>
                          <w:marBottom w:val="0"/>
                          <w:divBdr>
                            <w:top w:val="none" w:sz="0" w:space="0" w:color="auto"/>
                            <w:left w:val="none" w:sz="0" w:space="0" w:color="auto"/>
                            <w:bottom w:val="none" w:sz="0" w:space="0" w:color="auto"/>
                            <w:right w:val="none" w:sz="0" w:space="0" w:color="auto"/>
                          </w:divBdr>
                          <w:divsChild>
                            <w:div w:id="1307127360">
                              <w:marLeft w:val="0"/>
                              <w:marRight w:val="0"/>
                              <w:marTop w:val="0"/>
                              <w:marBottom w:val="0"/>
                              <w:divBdr>
                                <w:top w:val="none" w:sz="0" w:space="0" w:color="auto"/>
                                <w:left w:val="none" w:sz="0" w:space="0" w:color="auto"/>
                                <w:bottom w:val="none" w:sz="0" w:space="0" w:color="auto"/>
                                <w:right w:val="none" w:sz="0" w:space="0" w:color="auto"/>
                              </w:divBdr>
                              <w:divsChild>
                                <w:div w:id="2050259632">
                                  <w:marLeft w:val="0"/>
                                  <w:marRight w:val="0"/>
                                  <w:marTop w:val="0"/>
                                  <w:marBottom w:val="0"/>
                                  <w:divBdr>
                                    <w:top w:val="none" w:sz="0" w:space="0" w:color="auto"/>
                                    <w:left w:val="none" w:sz="0" w:space="0" w:color="auto"/>
                                    <w:bottom w:val="none" w:sz="0" w:space="0" w:color="auto"/>
                                    <w:right w:val="none" w:sz="0" w:space="0" w:color="auto"/>
                                  </w:divBdr>
                                  <w:divsChild>
                                    <w:div w:id="75015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13718</TotalTime>
  <Pages>7</Pages>
  <Words>2807</Words>
  <Characters>16001</Characters>
  <Application>Microsoft Office Word</Application>
  <DocSecurity>0</DocSecurity>
  <Lines>133</Lines>
  <Paragraphs>37</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18771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EGIT</cp:lastModifiedBy>
  <cp:revision>4</cp:revision>
  <cp:lastPrinted>2011-08-27T13:50:00Z</cp:lastPrinted>
  <dcterms:created xsi:type="dcterms:W3CDTF">2008-08-20T22:21:00Z</dcterms:created>
  <dcterms:modified xsi:type="dcterms:W3CDTF">2011-08-27T13:50:00Z</dcterms:modified>
</cp:coreProperties>
</file>