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003" w:rsidRDefault="00743003"/>
    <w:p w:rsidR="00CF6B9A" w:rsidRDefault="00743003">
      <w:r>
        <w:t xml:space="preserve">Keď Herodes zbadal, že ho mudrci oklamali, veľmi sa rozhneval a dal povraždiť v Betleheme a v jeho okolí všetkých chlapcov od dvoch rokov nadol. </w:t>
      </w:r>
      <w:r>
        <w:br/>
      </w:r>
      <w:proofErr w:type="spellStart"/>
      <w:r>
        <w:t>Mt</w:t>
      </w:r>
      <w:proofErr w:type="spellEnd"/>
      <w:r>
        <w:t xml:space="preserve"> 2, 13 – 18, 1 </w:t>
      </w:r>
      <w:proofErr w:type="spellStart"/>
      <w:r>
        <w:t>Jn</w:t>
      </w:r>
      <w:proofErr w:type="spellEnd"/>
      <w:r>
        <w:t xml:space="preserve"> 1, 5 – 2, 2; Ž 124 </w:t>
      </w:r>
      <w:r>
        <w:br/>
      </w:r>
      <w:r>
        <w:br/>
        <w:t xml:space="preserve">Dejiny sa nebezpečne opakujú. Kráľ Herodes kopíroval správanie faraóna, ktorý nechal topiť novonarodených izraelských chlapcov (por. Ex 1, 15 – 16). Po nich povstali ďalší a ďalší tyrani. Tyran je vlastne chudák. Tak sa bojí o svoju hlavu, že v náznaku každého nebezpečenstva kope okolo seba hlava-nehlava. Je schopný vyzabíjať aj celú ľudskú rasu kvôli svojej </w:t>
      </w:r>
      <w:proofErr w:type="spellStart"/>
      <w:r>
        <w:t>obsedantnej</w:t>
      </w:r>
      <w:proofErr w:type="spellEnd"/>
      <w:r>
        <w:t xml:space="preserve"> myšlienke, že ho niekto chce pripraviť o moc (Herodes sa dokonca bojí aj malého dieťaťa). Ale neexistujú len „veľkorozmerní“ tyrani. Aj šéf v práci, politický, ale aj náboženský hodnostár sa môže správať ako tyran v rámci svojho teritória. Je zarážajúce, ako dokáže jeden človek nakaziť celé spoločnosti ľudí, znepríjemňovať im život, psychicky ich vydierať a spôsobiť ich odchod alebo psychiatrické liečenie len preto, aby neprišiel o moc, kvôli ktorej sa „narodil“. Smutné je, že sa pritom často tvári ako neviniatko. Ale skutoční nevinní sú tí, ktorí si jeho maniere odnášajú na svojom živote.</w:t>
      </w:r>
    </w:p>
    <w:p w:rsidR="00033D50" w:rsidRDefault="00033D50"/>
    <w:p w:rsidR="00033D50" w:rsidRDefault="00033D50"/>
    <w:p w:rsidR="00033D50" w:rsidRDefault="00033D50">
      <w:r>
        <w:t xml:space="preserve">Vtedy sa splnilo, čo povedal prorok </w:t>
      </w:r>
      <w:proofErr w:type="spellStart"/>
      <w:r>
        <w:t>Jeremiáš</w:t>
      </w:r>
      <w:proofErr w:type="spellEnd"/>
      <w:r>
        <w:t>: „</w:t>
      </w:r>
      <w:proofErr w:type="spellStart"/>
      <w:r>
        <w:t>Ráchel</w:t>
      </w:r>
      <w:proofErr w:type="spellEnd"/>
      <w:r>
        <w:t xml:space="preserve"> oplakáva svoje deti a odmieta útechu, lebo ich niet.“ </w:t>
      </w:r>
      <w:r>
        <w:br/>
      </w:r>
      <w:proofErr w:type="spellStart"/>
      <w:r>
        <w:t>Mt</w:t>
      </w:r>
      <w:proofErr w:type="spellEnd"/>
      <w:r>
        <w:t xml:space="preserve"> 2, 13 – 18, 1 </w:t>
      </w:r>
      <w:proofErr w:type="spellStart"/>
      <w:r>
        <w:t>Jn</w:t>
      </w:r>
      <w:proofErr w:type="spellEnd"/>
      <w:r>
        <w:t xml:space="preserve"> 1, 5 – 2, 2; Ž 124 </w:t>
      </w:r>
      <w:r>
        <w:br/>
      </w:r>
      <w:r>
        <w:br/>
        <w:t xml:space="preserve">Dnešný svet je svetom rýchlych a úspešných. Zdá sa, že hlavne tí píšu jeho dejiny. To ešte viac roztvára nožnice medzi úspešnými a neúspešnými, šťastnými a nešťastnými, bohatými a chudobnými. Aj burcujúce evanjelizačné spolky sú plné usmievavých ľudí, ktorí už svojím zjavom dokazujú, že smutní, zúfalí či chmúrni ľudia nie sú príliš vítaní. Teológ </w:t>
      </w:r>
      <w:proofErr w:type="spellStart"/>
      <w:r>
        <w:t>Johann</w:t>
      </w:r>
      <w:proofErr w:type="spellEnd"/>
      <w:r>
        <w:t xml:space="preserve"> </w:t>
      </w:r>
      <w:proofErr w:type="spellStart"/>
      <w:r>
        <w:t>Baptist</w:t>
      </w:r>
      <w:proofErr w:type="spellEnd"/>
      <w:r>
        <w:t xml:space="preserve"> </w:t>
      </w:r>
      <w:proofErr w:type="spellStart"/>
      <w:r>
        <w:t>Metz</w:t>
      </w:r>
      <w:proofErr w:type="spellEnd"/>
      <w:r>
        <w:t xml:space="preserve"> však píše, že Boh píše dejiny nielen prostredníctvom víťazov, ale aj (alebo predovšetkým) skrze porazených. Ježiš neprijímal (len) optimistických a šťastných jedincov. Naopak. Nie je povzdych: „Pane, nemám človeka“ (por. </w:t>
      </w:r>
      <w:proofErr w:type="spellStart"/>
      <w:r>
        <w:t>Jn</w:t>
      </w:r>
      <w:proofErr w:type="spellEnd"/>
      <w:r>
        <w:t xml:space="preserve"> 5, 7) jedným z najexpresívnejších výkrikov ľudskej existencie? Kde má nájsť miesto pre život človek, ktorý nemôže nájsť útechu, ako napríklad v cirkvi uprostred ľudí, ktorí nemaskujú skutočnosť, že sami občas zažívajú „temnú noc“? A nie sú práve takíto ľudia najbližší Kristovi vo chvíli, keď na kríži sám zažíval noc vzťahu s Bohom (por. </w:t>
      </w:r>
      <w:proofErr w:type="spellStart"/>
      <w:r>
        <w:t>Mt</w:t>
      </w:r>
      <w:proofErr w:type="spellEnd"/>
      <w:r>
        <w:t xml:space="preserve"> 27, 46)? Boha možno niekedy nájsť práve v takýchto situáciách.</w:t>
      </w:r>
    </w:p>
    <w:sectPr w:rsidR="00033D50" w:rsidSect="00CF6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3003"/>
    <w:rsid w:val="00033D50"/>
    <w:rsid w:val="001276C3"/>
    <w:rsid w:val="00547846"/>
    <w:rsid w:val="00593135"/>
    <w:rsid w:val="00743003"/>
    <w:rsid w:val="00CF6B9A"/>
    <w:rsid w:val="00FA1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F6B9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743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1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2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3</cp:revision>
  <dcterms:created xsi:type="dcterms:W3CDTF">2010-12-28T13:14:00Z</dcterms:created>
  <dcterms:modified xsi:type="dcterms:W3CDTF">2011-12-28T15:42:00Z</dcterms:modified>
</cp:coreProperties>
</file>