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AFA" w:rsidRDefault="00BC7AFA" w:rsidP="00BC7AFA">
      <w:pPr>
        <w:ind w:firstLine="567"/>
        <w:jc w:val="both"/>
        <w:rPr>
          <w:sz w:val="28"/>
          <w:szCs w:val="28"/>
        </w:rPr>
      </w:pPr>
      <w:proofErr w:type="spellStart"/>
      <w:r>
        <w:rPr>
          <w:sz w:val="28"/>
          <w:szCs w:val="28"/>
        </w:rPr>
        <w:t>Mt</w:t>
      </w:r>
      <w:proofErr w:type="spellEnd"/>
      <w:r>
        <w:rPr>
          <w:sz w:val="28"/>
          <w:szCs w:val="28"/>
        </w:rPr>
        <w:t xml:space="preserve"> 21, 28-32</w:t>
      </w:r>
    </w:p>
    <w:p w:rsidR="00BC7AFA" w:rsidRDefault="00BC7AFA" w:rsidP="00BC7AFA">
      <w:pPr>
        <w:ind w:firstLine="567"/>
        <w:jc w:val="both"/>
        <w:rPr>
          <w:sz w:val="28"/>
          <w:szCs w:val="28"/>
        </w:rPr>
      </w:pPr>
    </w:p>
    <w:p w:rsidR="00BC7AFA" w:rsidRDefault="00BC7AFA" w:rsidP="00BC7AFA">
      <w:pPr>
        <w:ind w:firstLine="567"/>
        <w:jc w:val="both"/>
        <w:rPr>
          <w:sz w:val="28"/>
          <w:szCs w:val="28"/>
        </w:rPr>
      </w:pPr>
      <w:r>
        <w:rPr>
          <w:sz w:val="28"/>
          <w:szCs w:val="28"/>
        </w:rPr>
        <w:t>Dnešné Evanjelium hovorí, že konečné rozhodnutie robí človeka tým, čím je. Niekto mohol žiť hriešne a zločinne, potom sa obrátil. Ježiš hovorí, že pre</w:t>
      </w:r>
      <w:r>
        <w:rPr>
          <w:sz w:val="28"/>
          <w:szCs w:val="28"/>
        </w:rPr>
        <w:t>d</w:t>
      </w:r>
      <w:r>
        <w:rPr>
          <w:sz w:val="28"/>
          <w:szCs w:val="28"/>
        </w:rPr>
        <w:t>chádzajúce konanie bude zabudnuté.</w:t>
      </w:r>
    </w:p>
    <w:p w:rsidR="00BC7AFA" w:rsidRDefault="00BC7AFA" w:rsidP="00BC7AFA">
      <w:pPr>
        <w:ind w:firstLine="567"/>
        <w:jc w:val="both"/>
        <w:rPr>
          <w:sz w:val="28"/>
          <w:szCs w:val="28"/>
        </w:rPr>
      </w:pPr>
      <w:r>
        <w:rPr>
          <w:sz w:val="28"/>
          <w:szCs w:val="28"/>
        </w:rPr>
        <w:t>Podobne ako veľkňazi a starší ako aj prvý syn z podobenstva, často sľub</w:t>
      </w:r>
      <w:r>
        <w:rPr>
          <w:sz w:val="28"/>
          <w:szCs w:val="28"/>
        </w:rPr>
        <w:t>u</w:t>
      </w:r>
      <w:r>
        <w:rPr>
          <w:sz w:val="28"/>
          <w:szCs w:val="28"/>
        </w:rPr>
        <w:t xml:space="preserve">jeme, že budeme poslúchať Boha a potom to nerobíme. Sľubujeme veľké veci a nekonáme ich. Staviame si ideály, ktoré vyjadrujeme slovami, avšak naše činy nezodpovedajú týmto slovám. Keď sa usilujeme dosiahnuť čosi, čo je nemožné, pamätajme na reakciu druhého syna. Najprv zavrhol prosbu otca, potom sa </w:t>
      </w:r>
      <w:r>
        <w:rPr>
          <w:i/>
          <w:sz w:val="28"/>
          <w:szCs w:val="28"/>
        </w:rPr>
        <w:t>sp</w:t>
      </w:r>
      <w:r>
        <w:rPr>
          <w:i/>
          <w:sz w:val="28"/>
          <w:szCs w:val="28"/>
        </w:rPr>
        <w:t>a</w:t>
      </w:r>
      <w:r>
        <w:rPr>
          <w:i/>
          <w:sz w:val="28"/>
          <w:szCs w:val="28"/>
        </w:rPr>
        <w:t>mätal a išiel</w:t>
      </w:r>
      <w:r>
        <w:rPr>
          <w:sz w:val="28"/>
          <w:szCs w:val="28"/>
        </w:rPr>
        <w:t>. Spamätanie sa poukazuje na ľútosť, veľmi dôležitú dispozíciu u kresťanov.</w:t>
      </w:r>
    </w:p>
    <w:p w:rsidR="00BC7AFA" w:rsidRDefault="00BC7AFA" w:rsidP="00BC7AFA">
      <w:pPr>
        <w:ind w:firstLine="567"/>
        <w:jc w:val="both"/>
        <w:rPr>
          <w:sz w:val="28"/>
          <w:szCs w:val="28"/>
        </w:rPr>
      </w:pPr>
      <w:r>
        <w:rPr>
          <w:sz w:val="28"/>
          <w:szCs w:val="28"/>
        </w:rPr>
        <w:t xml:space="preserve">Kráľovstvo Božie patrí tým, ktorí konajú podľa vôle Otca. Činnosť je </w:t>
      </w:r>
      <w:proofErr w:type="spellStart"/>
      <w:r>
        <w:rPr>
          <w:sz w:val="28"/>
          <w:szCs w:val="28"/>
        </w:rPr>
        <w:t>merítkom</w:t>
      </w:r>
      <w:proofErr w:type="spellEnd"/>
      <w:r>
        <w:rPr>
          <w:sz w:val="28"/>
          <w:szCs w:val="28"/>
        </w:rPr>
        <w:t xml:space="preserve"> poslušnosti. Ani dobré úmysly, ani slová nestačia, aby sme vošli do B</w:t>
      </w:r>
      <w:r>
        <w:rPr>
          <w:sz w:val="28"/>
          <w:szCs w:val="28"/>
        </w:rPr>
        <w:t>o</w:t>
      </w:r>
      <w:r>
        <w:rPr>
          <w:sz w:val="28"/>
          <w:szCs w:val="28"/>
        </w:rPr>
        <w:t>žieho kráľovstva. Ježiš pozerá na to, čo potvrdzuje slová. Preto Ježiš povedal, že mýtnici a neviestky skôr vojdú do kráľovstva ako kňazi a starší. Totiž prví - mýtnici a neviestky totiž uverili ohlasovaniu Jána Krstiteľa a obrátili sa, ale dr</w:t>
      </w:r>
      <w:r>
        <w:rPr>
          <w:sz w:val="28"/>
          <w:szCs w:val="28"/>
        </w:rPr>
        <w:t>u</w:t>
      </w:r>
      <w:r>
        <w:rPr>
          <w:sz w:val="28"/>
          <w:szCs w:val="28"/>
        </w:rPr>
        <w:t>hí zavrhli jeho výzvu a nechceli počúvať ani náuku Ježiša.</w:t>
      </w:r>
    </w:p>
    <w:p w:rsidR="00BC7AFA" w:rsidRDefault="00BC7AFA" w:rsidP="00BC7AFA">
      <w:pPr>
        <w:ind w:firstLine="567"/>
        <w:jc w:val="both"/>
        <w:rPr>
          <w:sz w:val="28"/>
          <w:szCs w:val="28"/>
        </w:rPr>
      </w:pPr>
      <w:r>
        <w:rPr>
          <w:sz w:val="28"/>
          <w:szCs w:val="28"/>
        </w:rPr>
        <w:t>Boh preukazuje všetkým rovnaké milosrdenstvo. Záleží od nás, či ho pr</w:t>
      </w:r>
      <w:r>
        <w:rPr>
          <w:sz w:val="28"/>
          <w:szCs w:val="28"/>
        </w:rPr>
        <w:t>i</w:t>
      </w:r>
      <w:r>
        <w:rPr>
          <w:sz w:val="28"/>
          <w:szCs w:val="28"/>
        </w:rPr>
        <w:t>jmeme, či ho zavrhneme. O našej dobrej alebo zlej budúcnosti rozhoduje táto chvíľa, v ktorej žijeme. Minulosť sa neráta.</w:t>
      </w:r>
    </w:p>
    <w:p w:rsidR="00BC7AFA" w:rsidRDefault="00BC7AFA" w:rsidP="00BC7AFA">
      <w:pPr>
        <w:ind w:firstLine="567"/>
        <w:jc w:val="both"/>
        <w:rPr>
          <w:sz w:val="28"/>
          <w:szCs w:val="28"/>
        </w:rPr>
      </w:pPr>
    </w:p>
    <w:p w:rsidR="002709BD" w:rsidRDefault="002709BD"/>
    <w:sectPr w:rsidR="002709BD" w:rsidSect="002709B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C7AFA"/>
    <w:rsid w:val="002709BD"/>
    <w:rsid w:val="00BC7AFA"/>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C7AFA"/>
    <w:pPr>
      <w:spacing w:after="0" w:line="240" w:lineRule="auto"/>
    </w:pPr>
    <w:rPr>
      <w:rFonts w:ascii="Times New Roman" w:eastAsia="Times New Roman" w:hAnsi="Times New Roman" w:cs="Times New Roman"/>
      <w:sz w:val="24"/>
      <w:szCs w:val="24"/>
      <w:lang w:eastAsia="sk-SK"/>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dcterms:created xsi:type="dcterms:W3CDTF">2009-12-15T13:08:00Z</dcterms:created>
  <dcterms:modified xsi:type="dcterms:W3CDTF">2009-12-15T13:09:00Z</dcterms:modified>
</cp:coreProperties>
</file>