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A66" w:rsidRPr="006B41AC" w:rsidRDefault="00427A66" w:rsidP="001F0E2D">
      <w:pPr>
        <w:pStyle w:val="Normlnywebov"/>
        <w:ind w:left="-851" w:right="142"/>
        <w:rPr>
          <w:rFonts w:ascii="Book Antiqua" w:hAnsi="Book Antiqua" w:cs="Arial"/>
          <w:color w:val="000000"/>
        </w:rPr>
      </w:pPr>
      <w:proofErr w:type="spellStart"/>
      <w:r w:rsidRPr="006B41AC">
        <w:rPr>
          <w:rStyle w:val="Zvraznenie"/>
          <w:rFonts w:ascii="Book Antiqua" w:hAnsi="Book Antiqua" w:cs="Arial"/>
          <w:color w:val="000000"/>
        </w:rPr>
        <w:t>Mt</w:t>
      </w:r>
      <w:proofErr w:type="spellEnd"/>
      <w:r w:rsidRPr="006B41AC">
        <w:rPr>
          <w:rStyle w:val="Zvraznenie"/>
          <w:rFonts w:ascii="Book Antiqua" w:hAnsi="Book Antiqua" w:cs="Arial"/>
          <w:color w:val="000000"/>
        </w:rPr>
        <w:t xml:space="preserve"> 25, 1-13:</w:t>
      </w:r>
      <w:r w:rsidRPr="006B41AC">
        <w:rPr>
          <w:rFonts w:ascii="Book Antiqua" w:hAnsi="Book Antiqua" w:cs="Arial"/>
          <w:color w:val="000000"/>
        </w:rPr>
        <w:t xml:space="preserve"> </w:t>
      </w:r>
      <w:r w:rsidRPr="006B41AC">
        <w:rPr>
          <w:rStyle w:val="Vrazn"/>
          <w:rFonts w:ascii="Book Antiqua" w:hAnsi="Book Antiqua" w:cs="Arial"/>
          <w:color w:val="000000"/>
        </w:rPr>
        <w:t>Múdrosť, rozvážnosť</w:t>
      </w:r>
      <w:r w:rsidRPr="006B41AC">
        <w:rPr>
          <w:rFonts w:ascii="Book Antiqua" w:hAnsi="Book Antiqua" w:cs="Arial"/>
          <w:color w:val="000000"/>
        </w:rPr>
        <w:t xml:space="preserve"> </w:t>
      </w:r>
      <w:r w:rsidRPr="006B41AC">
        <w:rPr>
          <w:rFonts w:ascii="Book Antiqua" w:hAnsi="Book Antiqua" w:cs="Arial"/>
          <w:color w:val="000000"/>
        </w:rPr>
        <w:br/>
        <w:t xml:space="preserve">Uvažujme dnes o múdrosti. Máme pred sebou podobenstvo </w:t>
      </w:r>
      <w:r w:rsidRPr="006B41AC">
        <w:rPr>
          <w:rStyle w:val="Vrazn"/>
          <w:rFonts w:ascii="Book Antiqua" w:hAnsi="Book Antiqua" w:cs="Arial"/>
          <w:color w:val="000000"/>
        </w:rPr>
        <w:t>o múdrych a hlúpych pannách</w:t>
      </w:r>
      <w:r w:rsidRPr="006B41AC">
        <w:rPr>
          <w:rFonts w:ascii="Book Antiqua" w:hAnsi="Book Antiqua" w:cs="Arial"/>
          <w:color w:val="000000"/>
        </w:rPr>
        <w:t xml:space="preserve">. Je preto dôležité vedieť, v čom spočívala múdrosť tých múdrych a hlúposť tých hlúpych. V prvom rade však treba vedieť, že je rozdiel medzi </w:t>
      </w:r>
      <w:r w:rsidRPr="006B41AC">
        <w:rPr>
          <w:rStyle w:val="Vrazn"/>
          <w:rFonts w:ascii="Book Antiqua" w:hAnsi="Book Antiqua" w:cs="Arial"/>
          <w:color w:val="000000"/>
        </w:rPr>
        <w:t>múdrosťou</w:t>
      </w:r>
      <w:r w:rsidRPr="006B41AC">
        <w:rPr>
          <w:rFonts w:ascii="Book Antiqua" w:hAnsi="Book Antiqua" w:cs="Arial"/>
          <w:color w:val="000000"/>
        </w:rPr>
        <w:t xml:space="preserve"> a </w:t>
      </w:r>
      <w:r w:rsidRPr="006B41AC">
        <w:rPr>
          <w:rStyle w:val="Vrazn"/>
          <w:rFonts w:ascii="Book Antiqua" w:hAnsi="Book Antiqua" w:cs="Arial"/>
          <w:color w:val="000000"/>
        </w:rPr>
        <w:t>vedomosťami</w:t>
      </w:r>
      <w:r w:rsidRPr="006B41AC">
        <w:rPr>
          <w:rFonts w:ascii="Book Antiqua" w:hAnsi="Book Antiqua" w:cs="Arial"/>
          <w:color w:val="000000"/>
        </w:rPr>
        <w:t xml:space="preserve">. Mať vedomosti ešte neznamená múdrosť. No je aj rozdiel medzi </w:t>
      </w:r>
      <w:r w:rsidRPr="006B41AC">
        <w:rPr>
          <w:rStyle w:val="Vrazn"/>
          <w:rFonts w:ascii="Book Antiqua" w:hAnsi="Book Antiqua" w:cs="Arial"/>
          <w:color w:val="000000"/>
        </w:rPr>
        <w:t>múdrosťou</w:t>
      </w:r>
      <w:r w:rsidRPr="006B41AC">
        <w:rPr>
          <w:rFonts w:ascii="Book Antiqua" w:hAnsi="Book Antiqua" w:cs="Arial"/>
          <w:color w:val="000000"/>
        </w:rPr>
        <w:t xml:space="preserve"> a </w:t>
      </w:r>
      <w:r w:rsidRPr="006B41AC">
        <w:rPr>
          <w:rStyle w:val="Vrazn"/>
          <w:rFonts w:ascii="Book Antiqua" w:hAnsi="Book Antiqua" w:cs="Arial"/>
          <w:color w:val="000000"/>
        </w:rPr>
        <w:t>rozvážnosťou</w:t>
      </w:r>
      <w:r w:rsidRPr="006B41AC">
        <w:rPr>
          <w:rFonts w:ascii="Book Antiqua" w:hAnsi="Book Antiqua" w:cs="Arial"/>
          <w:color w:val="000000"/>
        </w:rPr>
        <w:t>. Tieto dve sa dosť často zamieňajú. Filozofi hovoria: „</w:t>
      </w:r>
      <w:proofErr w:type="spellStart"/>
      <w:r w:rsidRPr="006B41AC">
        <w:rPr>
          <w:rFonts w:ascii="Book Antiqua" w:hAnsi="Book Antiqua" w:cs="Arial"/>
          <w:color w:val="000000"/>
        </w:rPr>
        <w:t>Qui</w:t>
      </w:r>
      <w:proofErr w:type="spellEnd"/>
      <w:r w:rsidRPr="006B41AC">
        <w:rPr>
          <w:rFonts w:ascii="Book Antiqua" w:hAnsi="Book Antiqua" w:cs="Arial"/>
          <w:color w:val="000000"/>
        </w:rPr>
        <w:t xml:space="preserve"> </w:t>
      </w:r>
      <w:proofErr w:type="spellStart"/>
      <w:r w:rsidRPr="006B41AC">
        <w:rPr>
          <w:rFonts w:ascii="Book Antiqua" w:hAnsi="Book Antiqua" w:cs="Arial"/>
          <w:color w:val="000000"/>
        </w:rPr>
        <w:t>bene</w:t>
      </w:r>
      <w:proofErr w:type="spellEnd"/>
      <w:r w:rsidRPr="006B41AC">
        <w:rPr>
          <w:rFonts w:ascii="Book Antiqua" w:hAnsi="Book Antiqua" w:cs="Arial"/>
          <w:color w:val="000000"/>
        </w:rPr>
        <w:t xml:space="preserve"> </w:t>
      </w:r>
      <w:proofErr w:type="spellStart"/>
      <w:r w:rsidRPr="006B41AC">
        <w:rPr>
          <w:rFonts w:ascii="Book Antiqua" w:hAnsi="Book Antiqua" w:cs="Arial"/>
          <w:color w:val="000000"/>
        </w:rPr>
        <w:t>distinguit</w:t>
      </w:r>
      <w:proofErr w:type="spellEnd"/>
      <w:r w:rsidRPr="006B41AC">
        <w:rPr>
          <w:rFonts w:ascii="Book Antiqua" w:hAnsi="Book Antiqua" w:cs="Arial"/>
          <w:color w:val="000000"/>
        </w:rPr>
        <w:t xml:space="preserve">, </w:t>
      </w:r>
      <w:proofErr w:type="spellStart"/>
      <w:r w:rsidRPr="006B41AC">
        <w:rPr>
          <w:rFonts w:ascii="Book Antiqua" w:hAnsi="Book Antiqua" w:cs="Arial"/>
          <w:color w:val="000000"/>
        </w:rPr>
        <w:t>bene</w:t>
      </w:r>
      <w:proofErr w:type="spellEnd"/>
      <w:r w:rsidRPr="006B41AC">
        <w:rPr>
          <w:rFonts w:ascii="Book Antiqua" w:hAnsi="Book Antiqua" w:cs="Arial"/>
          <w:color w:val="000000"/>
        </w:rPr>
        <w:t xml:space="preserve"> </w:t>
      </w:r>
      <w:proofErr w:type="spellStart"/>
      <w:r w:rsidRPr="006B41AC">
        <w:rPr>
          <w:rFonts w:ascii="Book Antiqua" w:hAnsi="Book Antiqua" w:cs="Arial"/>
          <w:color w:val="000000"/>
        </w:rPr>
        <w:t>docet</w:t>
      </w:r>
      <w:proofErr w:type="spellEnd"/>
      <w:r w:rsidRPr="006B41AC">
        <w:rPr>
          <w:rFonts w:ascii="Book Antiqua" w:hAnsi="Book Antiqua" w:cs="Arial"/>
          <w:color w:val="000000"/>
        </w:rPr>
        <w:t xml:space="preserve">!" (Kto dobre rozlišuje, dobre učí.) Preto sa pozrime na rozdiely medzi týmito dvoma múdrosťami. </w:t>
      </w:r>
    </w:p>
    <w:p w:rsidR="00427A66" w:rsidRPr="00EC0468" w:rsidRDefault="00427A66" w:rsidP="00EC0468">
      <w:pPr>
        <w:pStyle w:val="Normlnywebov"/>
        <w:ind w:left="-851" w:right="142"/>
        <w:rPr>
          <w:rFonts w:ascii="Book Antiqua" w:hAnsi="Book Antiqua" w:cs="Arial"/>
          <w:color w:val="000000"/>
        </w:rPr>
      </w:pPr>
      <w:r w:rsidRPr="00EC0468">
        <w:rPr>
          <w:rFonts w:ascii="Book Antiqua" w:hAnsi="Book Antiqua" w:cs="Arial"/>
          <w:color w:val="000000"/>
        </w:rPr>
        <w:t xml:space="preserve">Múdrosť, alebo </w:t>
      </w:r>
      <w:proofErr w:type="spellStart"/>
      <w:r w:rsidRPr="00EC0468">
        <w:rPr>
          <w:rStyle w:val="Vrazn"/>
          <w:rFonts w:ascii="Book Antiqua" w:hAnsi="Book Antiqua" w:cs="Arial"/>
          <w:color w:val="000000"/>
        </w:rPr>
        <w:t>sapientia</w:t>
      </w:r>
      <w:proofErr w:type="spellEnd"/>
      <w:r w:rsidRPr="00EC0468">
        <w:rPr>
          <w:rFonts w:ascii="Book Antiqua" w:hAnsi="Book Antiqua" w:cs="Arial"/>
          <w:color w:val="000000"/>
        </w:rPr>
        <w:t xml:space="preserve">, je podľa sv. Tomáša Akvinského schopnosť správne usporadúvať veci. Doslova: </w:t>
      </w:r>
      <w:proofErr w:type="spellStart"/>
      <w:r w:rsidRPr="00EC0468">
        <w:rPr>
          <w:rStyle w:val="Zvraznenie"/>
          <w:rFonts w:ascii="Book Antiqua" w:hAnsi="Book Antiqua" w:cs="Arial"/>
          <w:b/>
          <w:bCs/>
          <w:color w:val="000000"/>
        </w:rPr>
        <w:t>Sapientia</w:t>
      </w:r>
      <w:proofErr w:type="spellEnd"/>
      <w:r w:rsidRPr="00EC0468">
        <w:rPr>
          <w:rStyle w:val="Zvraznenie"/>
          <w:rFonts w:ascii="Book Antiqua" w:hAnsi="Book Antiqua" w:cs="Arial"/>
          <w:b/>
          <w:bCs/>
          <w:color w:val="000000"/>
        </w:rPr>
        <w:t xml:space="preserve"> </w:t>
      </w:r>
      <w:proofErr w:type="spellStart"/>
      <w:r w:rsidRPr="00EC0468">
        <w:rPr>
          <w:rStyle w:val="Zvraznenie"/>
          <w:rFonts w:ascii="Book Antiqua" w:hAnsi="Book Antiqua" w:cs="Arial"/>
          <w:b/>
          <w:bCs/>
          <w:color w:val="000000"/>
        </w:rPr>
        <w:t>est</w:t>
      </w:r>
      <w:proofErr w:type="spellEnd"/>
      <w:r w:rsidRPr="00EC0468">
        <w:rPr>
          <w:rStyle w:val="Zvraznenie"/>
          <w:rFonts w:ascii="Book Antiqua" w:hAnsi="Book Antiqua" w:cs="Arial"/>
          <w:b/>
          <w:bCs/>
          <w:color w:val="000000"/>
        </w:rPr>
        <w:t xml:space="preserve"> </w:t>
      </w:r>
      <w:proofErr w:type="spellStart"/>
      <w:r w:rsidRPr="00EC0468">
        <w:rPr>
          <w:rStyle w:val="Zvraznenie"/>
          <w:rFonts w:ascii="Book Antiqua" w:hAnsi="Book Antiqua" w:cs="Arial"/>
          <w:b/>
          <w:bCs/>
          <w:color w:val="000000"/>
        </w:rPr>
        <w:t>ordinare</w:t>
      </w:r>
      <w:proofErr w:type="spellEnd"/>
      <w:r w:rsidRPr="00EC0468">
        <w:rPr>
          <w:rStyle w:val="Zvraznenie"/>
          <w:rFonts w:ascii="Book Antiqua" w:hAnsi="Book Antiqua" w:cs="Arial"/>
          <w:b/>
          <w:bCs/>
          <w:color w:val="000000"/>
        </w:rPr>
        <w:t>"</w:t>
      </w:r>
      <w:r w:rsidRPr="00EC0468">
        <w:rPr>
          <w:rStyle w:val="Zvraznenie"/>
          <w:rFonts w:ascii="Book Antiqua" w:hAnsi="Book Antiqua" w:cs="Arial"/>
          <w:color w:val="000000"/>
        </w:rPr>
        <w:t xml:space="preserve"> </w:t>
      </w:r>
      <w:r w:rsidRPr="00EC0468">
        <w:rPr>
          <w:rFonts w:ascii="Book Antiqua" w:hAnsi="Book Antiqua" w:cs="Arial"/>
          <w:color w:val="000000"/>
        </w:rPr>
        <w:t xml:space="preserve">- voľne preložené: </w:t>
      </w:r>
      <w:r w:rsidRPr="00EC0468">
        <w:rPr>
          <w:rStyle w:val="Vrazn"/>
          <w:rFonts w:ascii="Book Antiqua" w:hAnsi="Book Antiqua" w:cs="Arial"/>
          <w:color w:val="000000"/>
        </w:rPr>
        <w:t>„Múdrosť spočíva v schopnosti dávať veci do správneho poriadku</w:t>
      </w:r>
      <w:r w:rsidRPr="00EC0468">
        <w:rPr>
          <w:rFonts w:ascii="Book Antiqua" w:hAnsi="Book Antiqua" w:cs="Arial"/>
          <w:color w:val="000000"/>
        </w:rPr>
        <w:t>.</w:t>
      </w:r>
      <w:r w:rsidRPr="00EC0468">
        <w:rPr>
          <w:rStyle w:val="Vrazn"/>
          <w:rFonts w:ascii="Book Antiqua" w:hAnsi="Book Antiqua" w:cs="Arial"/>
          <w:color w:val="000000"/>
        </w:rPr>
        <w:t xml:space="preserve">" </w:t>
      </w:r>
      <w:r w:rsidRPr="00EC0468">
        <w:rPr>
          <w:rFonts w:ascii="Book Antiqua" w:hAnsi="Book Antiqua" w:cs="Arial"/>
          <w:color w:val="000000"/>
        </w:rPr>
        <w:t xml:space="preserve">Prakticky to znamená usporadúvať veci, povinnosti, záujmy a iné skutočnosti nášho života podľa priorít: dôležité dávať na prvé miesto a nedôležité na druhé. Múdrosť tohto typu je o schopnosti poznávať podstatu vecí, ich hodnotu, ich cenu. A na základe tohto poznania tieto veci správne zaradiť do svojho života alebo do svojej činnosti. </w:t>
      </w:r>
    </w:p>
    <w:p w:rsidR="00427A66" w:rsidRPr="00EC0468" w:rsidRDefault="00427A66" w:rsidP="00EC0468">
      <w:pPr>
        <w:pStyle w:val="Normlnywebov"/>
        <w:ind w:left="-851" w:right="142"/>
        <w:rPr>
          <w:rFonts w:ascii="Book Antiqua" w:hAnsi="Book Antiqua" w:cs="Arial"/>
          <w:color w:val="000000"/>
        </w:rPr>
      </w:pPr>
      <w:r w:rsidRPr="00EC0468">
        <w:rPr>
          <w:rFonts w:ascii="Book Antiqua" w:hAnsi="Book Antiqua" w:cs="Arial"/>
          <w:color w:val="000000"/>
        </w:rPr>
        <w:t xml:space="preserve">Typickým príkladom tejto múdrosti je </w:t>
      </w:r>
      <w:r w:rsidRPr="00EC0468">
        <w:rPr>
          <w:rStyle w:val="Vrazn"/>
          <w:rFonts w:ascii="Book Antiqua" w:hAnsi="Book Antiqua" w:cs="Arial"/>
          <w:color w:val="000000"/>
        </w:rPr>
        <w:t>kráľ Šalamún</w:t>
      </w:r>
      <w:r w:rsidRPr="00EC0468">
        <w:rPr>
          <w:rFonts w:ascii="Book Antiqua" w:hAnsi="Book Antiqua" w:cs="Arial"/>
          <w:color w:val="000000"/>
        </w:rPr>
        <w:t xml:space="preserve">. Keď začínal svoje kraľovanie, Boh ho vyzval, aby si želal od neho čosi, čo pokladá za dôležité. Šalamún si želal múdrosť, ktorá by mu pomohla správne kraľovať. </w:t>
      </w:r>
      <w:r w:rsidRPr="006B41AC">
        <w:rPr>
          <w:rFonts w:ascii="Book Antiqua" w:hAnsi="Book Antiqua" w:cs="Arial"/>
          <w:i/>
          <w:color w:val="000000"/>
        </w:rPr>
        <w:t xml:space="preserve">„Daj teda svojmu sluhovi </w:t>
      </w:r>
      <w:r w:rsidRPr="006B41AC">
        <w:rPr>
          <w:rStyle w:val="Vrazn"/>
          <w:rFonts w:ascii="Book Antiqua" w:hAnsi="Book Antiqua" w:cs="Arial"/>
          <w:i/>
          <w:color w:val="000000"/>
        </w:rPr>
        <w:t>srdce pozorné</w:t>
      </w:r>
      <w:r w:rsidRPr="006B41AC">
        <w:rPr>
          <w:rFonts w:ascii="Book Antiqua" w:hAnsi="Book Antiqua" w:cs="Arial"/>
          <w:i/>
          <w:color w:val="000000"/>
        </w:rPr>
        <w:t xml:space="preserve">, aby spravoval tvoj ľud </w:t>
      </w:r>
      <w:r w:rsidRPr="006B41AC">
        <w:rPr>
          <w:rStyle w:val="Vrazn"/>
          <w:rFonts w:ascii="Book Antiqua" w:hAnsi="Book Antiqua" w:cs="Arial"/>
          <w:i/>
          <w:color w:val="000000"/>
        </w:rPr>
        <w:t>a rozlišoval medzi dobrým a zlým</w:t>
      </w:r>
      <w:r w:rsidRPr="006B41AC">
        <w:rPr>
          <w:rFonts w:ascii="Book Antiqua" w:hAnsi="Book Antiqua" w:cs="Arial"/>
          <w:i/>
          <w:color w:val="000000"/>
        </w:rPr>
        <w:t xml:space="preserve">. Veď ktože by (ináč) mohol spravovať tento tvoj početný ľud?" (1 </w:t>
      </w:r>
      <w:proofErr w:type="spellStart"/>
      <w:r w:rsidRPr="006B41AC">
        <w:rPr>
          <w:rFonts w:ascii="Book Antiqua" w:hAnsi="Book Antiqua" w:cs="Arial"/>
          <w:i/>
          <w:color w:val="000000"/>
        </w:rPr>
        <w:t>Kr</w:t>
      </w:r>
      <w:proofErr w:type="spellEnd"/>
      <w:r w:rsidRPr="006B41AC">
        <w:rPr>
          <w:rFonts w:ascii="Book Antiqua" w:hAnsi="Book Antiqua" w:cs="Arial"/>
          <w:i/>
          <w:color w:val="000000"/>
        </w:rPr>
        <w:t xml:space="preserve"> 3, 9)</w:t>
      </w:r>
      <w:r w:rsidRPr="00EC0468">
        <w:rPr>
          <w:rFonts w:ascii="Book Antiqua" w:hAnsi="Book Antiqua" w:cs="Arial"/>
          <w:color w:val="000000"/>
        </w:rPr>
        <w:t xml:space="preserve">, hovorí presne Šalamún. Boh ho chváli, že si neželal od neho iné veci na prvom mieste: </w:t>
      </w:r>
      <w:r w:rsidRPr="00EC0468">
        <w:rPr>
          <w:rStyle w:val="Vrazn"/>
          <w:rFonts w:ascii="Book Antiqua" w:hAnsi="Book Antiqua" w:cs="Arial"/>
          <w:color w:val="000000"/>
        </w:rPr>
        <w:t>dlhý život</w:t>
      </w:r>
      <w:r w:rsidRPr="00EC0468">
        <w:rPr>
          <w:rFonts w:ascii="Book Antiqua" w:hAnsi="Book Antiqua" w:cs="Arial"/>
          <w:color w:val="000000"/>
        </w:rPr>
        <w:t xml:space="preserve">, </w:t>
      </w:r>
      <w:r w:rsidRPr="00EC0468">
        <w:rPr>
          <w:rStyle w:val="Vrazn"/>
          <w:rFonts w:ascii="Book Antiqua" w:hAnsi="Book Antiqua" w:cs="Arial"/>
          <w:color w:val="000000"/>
        </w:rPr>
        <w:t>bohatstvo</w:t>
      </w:r>
      <w:r w:rsidRPr="00EC0468">
        <w:rPr>
          <w:rFonts w:ascii="Book Antiqua" w:hAnsi="Book Antiqua" w:cs="Arial"/>
          <w:color w:val="000000"/>
        </w:rPr>
        <w:t xml:space="preserve"> a </w:t>
      </w:r>
      <w:r w:rsidRPr="00EC0468">
        <w:rPr>
          <w:rStyle w:val="Vrazn"/>
          <w:rFonts w:ascii="Book Antiqua" w:hAnsi="Book Antiqua" w:cs="Arial"/>
          <w:color w:val="000000"/>
        </w:rPr>
        <w:t>smrť svojich nepriateľov</w:t>
      </w:r>
      <w:r w:rsidRPr="00EC0468">
        <w:rPr>
          <w:rFonts w:ascii="Book Antiqua" w:hAnsi="Book Antiqua" w:cs="Arial"/>
          <w:color w:val="000000"/>
        </w:rPr>
        <w:t xml:space="preserve">: </w:t>
      </w:r>
      <w:r w:rsidRPr="006B41AC">
        <w:rPr>
          <w:rFonts w:ascii="Book Antiqua" w:hAnsi="Book Antiqua" w:cs="Arial"/>
          <w:i/>
          <w:color w:val="000000"/>
        </w:rPr>
        <w:t xml:space="preserve">„Pretože si si žiadal túto vec a nežiadal si si dlhý vek, ani si si nežiadal bohatstvo, ani si nežiadal život svojich nepriateľov, ale si si žiadal chápavosť, aby si pochopil právo, urobím ti podľa žiadosti: Hľa, </w:t>
      </w:r>
      <w:r w:rsidRPr="006B41AC">
        <w:rPr>
          <w:rStyle w:val="Vrazn"/>
          <w:rFonts w:ascii="Book Antiqua" w:hAnsi="Book Antiqua" w:cs="Arial"/>
          <w:i/>
          <w:color w:val="000000"/>
        </w:rPr>
        <w:t>dám ti srdce múdre a chápavé</w:t>
      </w:r>
      <w:r w:rsidRPr="006B41AC">
        <w:rPr>
          <w:rFonts w:ascii="Book Antiqua" w:hAnsi="Book Antiqua" w:cs="Arial"/>
          <w:i/>
          <w:color w:val="000000"/>
        </w:rPr>
        <w:t xml:space="preserve">, takže tebe podobného nebolo pred tebou a takého, ako si ty, nebude ani po tebe" (1 </w:t>
      </w:r>
      <w:proofErr w:type="spellStart"/>
      <w:r w:rsidRPr="006B41AC">
        <w:rPr>
          <w:rFonts w:ascii="Book Antiqua" w:hAnsi="Book Antiqua" w:cs="Arial"/>
          <w:i/>
          <w:color w:val="000000"/>
        </w:rPr>
        <w:t>Kr</w:t>
      </w:r>
      <w:proofErr w:type="spellEnd"/>
      <w:r w:rsidRPr="006B41AC">
        <w:rPr>
          <w:rFonts w:ascii="Book Antiqua" w:hAnsi="Book Antiqua" w:cs="Arial"/>
          <w:i/>
          <w:color w:val="000000"/>
        </w:rPr>
        <w:t xml:space="preserve"> 3, 10-12)</w:t>
      </w:r>
      <w:r w:rsidRPr="00EC0468">
        <w:rPr>
          <w:rFonts w:ascii="Book Antiqua" w:hAnsi="Book Antiqua" w:cs="Arial"/>
          <w:color w:val="000000"/>
        </w:rPr>
        <w:t xml:space="preserve">. Mnohí z nás by sme si možno želali práve tieto tri veci: dlhý život, zdravie, krásu..., alebo bohatstvo luxus, pôžitky... alebo pokoj od nepriateľov, tých, čo nás nemajú radi, alebo aby takíto ľudia vôbec nejestvovali... Šalamún - nakoľko poznal hodnotu vecí -, si želal tú najpodstatnejšiu vec: múdrosť. A k nej dostal aj ostatné tri. Toto je teda múdrosť ako </w:t>
      </w:r>
      <w:proofErr w:type="spellStart"/>
      <w:r w:rsidRPr="00EC0468">
        <w:rPr>
          <w:rFonts w:ascii="Book Antiqua" w:hAnsi="Book Antiqua" w:cs="Arial"/>
          <w:color w:val="000000"/>
        </w:rPr>
        <w:t>sapiencia</w:t>
      </w:r>
      <w:proofErr w:type="spellEnd"/>
      <w:r w:rsidRPr="00EC0468">
        <w:rPr>
          <w:rFonts w:ascii="Book Antiqua" w:hAnsi="Book Antiqua" w:cs="Arial"/>
          <w:color w:val="000000"/>
        </w:rPr>
        <w:t xml:space="preserve">: poznanie hodnoty vecí, nájdenie kľúča, ktorý by človeku pomohol vidieť do podstaty vecí a to aj napriek pozlátku, ktoré je </w:t>
      </w:r>
      <w:proofErr w:type="spellStart"/>
      <w:r w:rsidRPr="00EC0468">
        <w:rPr>
          <w:rFonts w:ascii="Book Antiqua" w:hAnsi="Book Antiqua" w:cs="Arial"/>
          <w:color w:val="000000"/>
        </w:rPr>
        <w:t>napovrchu</w:t>
      </w:r>
      <w:proofErr w:type="spellEnd"/>
      <w:r w:rsidRPr="00EC0468">
        <w:rPr>
          <w:rFonts w:ascii="Book Antiqua" w:hAnsi="Book Antiqua" w:cs="Arial"/>
          <w:color w:val="000000"/>
        </w:rPr>
        <w:t>.  </w:t>
      </w:r>
    </w:p>
    <w:p w:rsidR="00427A66" w:rsidRPr="00EC0468" w:rsidRDefault="00427A66" w:rsidP="00EC0468">
      <w:pPr>
        <w:pStyle w:val="Normlnywebov"/>
        <w:ind w:left="-851" w:right="142"/>
        <w:rPr>
          <w:rFonts w:ascii="Book Antiqua" w:hAnsi="Book Antiqua" w:cs="Arial"/>
          <w:color w:val="000000"/>
        </w:rPr>
      </w:pPr>
      <w:r w:rsidRPr="00EC0468">
        <w:rPr>
          <w:rFonts w:ascii="Book Antiqua" w:hAnsi="Book Antiqua" w:cs="Arial"/>
          <w:color w:val="000000"/>
        </w:rPr>
        <w:t>Na druhej strane je múdrosť ako</w:t>
      </w:r>
      <w:r w:rsidRPr="00EC0468">
        <w:rPr>
          <w:rStyle w:val="Vrazn"/>
          <w:rFonts w:ascii="Book Antiqua" w:hAnsi="Book Antiqua" w:cs="Arial"/>
          <w:color w:val="000000"/>
        </w:rPr>
        <w:t xml:space="preserve"> rozvážnosť, </w:t>
      </w:r>
      <w:r w:rsidRPr="00EC0468">
        <w:rPr>
          <w:rFonts w:ascii="Book Antiqua" w:hAnsi="Book Antiqua" w:cs="Arial"/>
          <w:color w:val="000000"/>
        </w:rPr>
        <w:t xml:space="preserve">alebo po latinsky </w:t>
      </w:r>
      <w:proofErr w:type="spellStart"/>
      <w:r w:rsidRPr="00EC0468">
        <w:rPr>
          <w:rStyle w:val="Vrazn"/>
          <w:rFonts w:ascii="Book Antiqua" w:hAnsi="Book Antiqua" w:cs="Arial"/>
          <w:color w:val="000000"/>
        </w:rPr>
        <w:t>prudencia</w:t>
      </w:r>
      <w:proofErr w:type="spellEnd"/>
      <w:r w:rsidRPr="00EC0468">
        <w:rPr>
          <w:rStyle w:val="Vrazn"/>
          <w:rFonts w:ascii="Book Antiqua" w:hAnsi="Book Antiqua" w:cs="Arial"/>
          <w:color w:val="000000"/>
        </w:rPr>
        <w:t xml:space="preserve">. </w:t>
      </w:r>
      <w:r w:rsidRPr="00EC0468">
        <w:rPr>
          <w:rFonts w:ascii="Book Antiqua" w:hAnsi="Book Antiqua" w:cs="Arial"/>
          <w:color w:val="000000"/>
        </w:rPr>
        <w:t>Rozvážnosť je podľa sv. Augustína</w:t>
      </w:r>
      <w:r w:rsidRPr="00EC0468">
        <w:rPr>
          <w:rStyle w:val="Vrazn"/>
          <w:rFonts w:ascii="Book Antiqua" w:hAnsi="Book Antiqua" w:cs="Arial"/>
          <w:color w:val="000000"/>
        </w:rPr>
        <w:t xml:space="preserve"> „</w:t>
      </w:r>
      <w:proofErr w:type="spellStart"/>
      <w:r w:rsidRPr="00EC0468">
        <w:rPr>
          <w:rStyle w:val="Vrazn"/>
          <w:rFonts w:ascii="Book Antiqua" w:hAnsi="Book Antiqua" w:cs="Arial"/>
          <w:color w:val="000000"/>
        </w:rPr>
        <w:t>recta</w:t>
      </w:r>
      <w:proofErr w:type="spellEnd"/>
      <w:r w:rsidRPr="00EC0468">
        <w:rPr>
          <w:rStyle w:val="Vrazn"/>
          <w:rFonts w:ascii="Book Antiqua" w:hAnsi="Book Antiqua" w:cs="Arial"/>
          <w:color w:val="000000"/>
        </w:rPr>
        <w:t xml:space="preserve"> </w:t>
      </w:r>
      <w:proofErr w:type="spellStart"/>
      <w:r w:rsidRPr="00EC0468">
        <w:rPr>
          <w:rStyle w:val="Vrazn"/>
          <w:rFonts w:ascii="Book Antiqua" w:hAnsi="Book Antiqua" w:cs="Arial"/>
          <w:color w:val="000000"/>
        </w:rPr>
        <w:t>ratio</w:t>
      </w:r>
      <w:proofErr w:type="spellEnd"/>
      <w:r w:rsidRPr="00EC0468">
        <w:rPr>
          <w:rStyle w:val="Vrazn"/>
          <w:rFonts w:ascii="Book Antiqua" w:hAnsi="Book Antiqua" w:cs="Arial"/>
          <w:color w:val="000000"/>
        </w:rPr>
        <w:t xml:space="preserve"> </w:t>
      </w:r>
      <w:proofErr w:type="spellStart"/>
      <w:r w:rsidRPr="00EC0468">
        <w:rPr>
          <w:rStyle w:val="Vrazn"/>
          <w:rFonts w:ascii="Book Antiqua" w:hAnsi="Book Antiqua" w:cs="Arial"/>
          <w:color w:val="000000"/>
        </w:rPr>
        <w:t>agibilium</w:t>
      </w:r>
      <w:proofErr w:type="spellEnd"/>
      <w:r w:rsidRPr="00EC0468">
        <w:rPr>
          <w:rStyle w:val="Vrazn"/>
          <w:rFonts w:ascii="Book Antiqua" w:hAnsi="Book Antiqua" w:cs="Arial"/>
          <w:color w:val="000000"/>
        </w:rPr>
        <w:t>"</w:t>
      </w:r>
      <w:r w:rsidRPr="00EC0468">
        <w:rPr>
          <w:rFonts w:ascii="Book Antiqua" w:hAnsi="Book Antiqua" w:cs="Arial"/>
          <w:color w:val="000000"/>
        </w:rPr>
        <w:t xml:space="preserve"> - voľne preložené: </w:t>
      </w:r>
      <w:r w:rsidRPr="00EC0468">
        <w:rPr>
          <w:rStyle w:val="Vrazn"/>
          <w:rFonts w:ascii="Book Antiqua" w:hAnsi="Book Antiqua" w:cs="Arial"/>
          <w:color w:val="000000"/>
        </w:rPr>
        <w:t xml:space="preserve">„zapojenie rozumu do činnosti." </w:t>
      </w:r>
      <w:r w:rsidRPr="00EC0468">
        <w:rPr>
          <w:rFonts w:ascii="Book Antiqua" w:hAnsi="Book Antiqua" w:cs="Arial"/>
          <w:color w:val="000000"/>
        </w:rPr>
        <w:t xml:space="preserve">Je to vlastne schopnosť to, čo sme tou prvou múdrosťou spoznali za pomoci rozumu preniesť do konkrétneho života. Rozvážnosť je podľa Katechizmu katolíckej cirkvi </w:t>
      </w:r>
      <w:r w:rsidRPr="00EC0468">
        <w:rPr>
          <w:rStyle w:val="Vrazn"/>
          <w:rFonts w:ascii="Book Antiqua" w:hAnsi="Book Antiqua" w:cs="Arial"/>
          <w:color w:val="000000"/>
        </w:rPr>
        <w:t>kormidelníkom čností</w:t>
      </w:r>
      <w:r w:rsidRPr="00EC0468">
        <w:rPr>
          <w:rStyle w:val="Zvraznenie"/>
          <w:rFonts w:ascii="Book Antiqua" w:hAnsi="Book Antiqua" w:cs="Arial"/>
          <w:color w:val="000000"/>
        </w:rPr>
        <w:t xml:space="preserve"> (</w:t>
      </w:r>
      <w:proofErr w:type="spellStart"/>
      <w:r w:rsidRPr="00EC0468">
        <w:rPr>
          <w:rStyle w:val="Zvraznenie"/>
          <w:rFonts w:ascii="Book Antiqua" w:hAnsi="Book Antiqua" w:cs="Arial"/>
          <w:color w:val="000000"/>
        </w:rPr>
        <w:t>auriga</w:t>
      </w:r>
      <w:proofErr w:type="spellEnd"/>
      <w:r w:rsidRPr="00EC0468">
        <w:rPr>
          <w:rStyle w:val="Zvraznenie"/>
          <w:rFonts w:ascii="Book Antiqua" w:hAnsi="Book Antiqua" w:cs="Arial"/>
          <w:color w:val="000000"/>
        </w:rPr>
        <w:t xml:space="preserve"> </w:t>
      </w:r>
      <w:proofErr w:type="spellStart"/>
      <w:r w:rsidRPr="00EC0468">
        <w:rPr>
          <w:rStyle w:val="Zvraznenie"/>
          <w:rFonts w:ascii="Book Antiqua" w:hAnsi="Book Antiqua" w:cs="Arial"/>
          <w:color w:val="000000"/>
        </w:rPr>
        <w:t>virtutum</w:t>
      </w:r>
      <w:proofErr w:type="spellEnd"/>
      <w:r w:rsidRPr="00EC0468">
        <w:rPr>
          <w:rStyle w:val="Zvraznenie"/>
          <w:rFonts w:ascii="Book Antiqua" w:hAnsi="Book Antiqua" w:cs="Arial"/>
          <w:color w:val="000000"/>
        </w:rPr>
        <w:t>)</w:t>
      </w:r>
      <w:r w:rsidRPr="00EC0468">
        <w:rPr>
          <w:rFonts w:ascii="Book Antiqua" w:hAnsi="Book Antiqua" w:cs="Arial"/>
          <w:color w:val="000000"/>
        </w:rPr>
        <w:t xml:space="preserve">, lebo riadi všetky ostatné čnosti a to tým, že im určuje normu a mieru a že ich vedie správnym smerom. </w:t>
      </w:r>
      <w:proofErr w:type="spellStart"/>
      <w:r w:rsidRPr="00EC0468">
        <w:rPr>
          <w:rFonts w:ascii="Book Antiqua" w:hAnsi="Book Antiqua" w:cs="Arial"/>
          <w:color w:val="000000"/>
        </w:rPr>
        <w:t>Prudencia</w:t>
      </w:r>
      <w:proofErr w:type="spellEnd"/>
      <w:r w:rsidRPr="00EC0468">
        <w:rPr>
          <w:rFonts w:ascii="Book Antiqua" w:hAnsi="Book Antiqua" w:cs="Arial"/>
          <w:color w:val="000000"/>
        </w:rPr>
        <w:t xml:space="preserve"> (rozvážnosť) je ako </w:t>
      </w:r>
      <w:r w:rsidRPr="00EC0468">
        <w:rPr>
          <w:rStyle w:val="Vrazn"/>
          <w:rFonts w:ascii="Book Antiqua" w:hAnsi="Book Antiqua" w:cs="Arial"/>
          <w:color w:val="000000"/>
        </w:rPr>
        <w:t>dirigent</w:t>
      </w:r>
      <w:r w:rsidRPr="00EC0468">
        <w:rPr>
          <w:rFonts w:ascii="Book Antiqua" w:hAnsi="Book Antiqua" w:cs="Arial"/>
          <w:color w:val="000000"/>
        </w:rPr>
        <w:t xml:space="preserve">, ktorý diriguje orchester: každý jeden nástroj je dobrý, je hodnotou, no dirigent ho zapojí v správnom čase, správnym spôsobom v správnom množstve. Alebo je ako </w:t>
      </w:r>
      <w:r w:rsidRPr="00EC0468">
        <w:rPr>
          <w:rStyle w:val="Vrazn"/>
          <w:rFonts w:ascii="Book Antiqua" w:hAnsi="Book Antiqua" w:cs="Arial"/>
          <w:color w:val="000000"/>
        </w:rPr>
        <w:t>kuchár</w:t>
      </w:r>
      <w:r w:rsidRPr="00EC0468">
        <w:rPr>
          <w:rFonts w:ascii="Book Antiqua" w:hAnsi="Book Antiqua" w:cs="Arial"/>
          <w:color w:val="000000"/>
        </w:rPr>
        <w:t xml:space="preserve">, ktorý vyberá z dobrách ingrediencií do jedla tie správne v správnom pomere. </w:t>
      </w:r>
    </w:p>
    <w:p w:rsidR="00427A66" w:rsidRPr="00EC0468" w:rsidRDefault="00427A66" w:rsidP="00EC0468">
      <w:pPr>
        <w:pStyle w:val="Normlnywebov"/>
        <w:ind w:left="-851" w:right="142"/>
        <w:rPr>
          <w:rFonts w:ascii="Book Antiqua" w:hAnsi="Book Antiqua" w:cs="Arial"/>
          <w:color w:val="000000"/>
        </w:rPr>
      </w:pPr>
      <w:proofErr w:type="spellStart"/>
      <w:r w:rsidRPr="00EC0468">
        <w:rPr>
          <w:rFonts w:ascii="Book Antiqua" w:hAnsi="Book Antiqua" w:cs="Arial"/>
          <w:color w:val="000000"/>
        </w:rPr>
        <w:t>Prudencia</w:t>
      </w:r>
      <w:proofErr w:type="spellEnd"/>
      <w:r w:rsidRPr="00EC0468">
        <w:rPr>
          <w:rFonts w:ascii="Book Antiqua" w:hAnsi="Book Antiqua" w:cs="Arial"/>
          <w:color w:val="000000"/>
        </w:rPr>
        <w:t xml:space="preserve"> sa často pletie s inými podobnými vlastnosťami, ktoré však sú ďaleko od múdrosti. Pozrime sa na ne. V prvom rade múdrosť nie je </w:t>
      </w:r>
      <w:r w:rsidRPr="00EC0468">
        <w:rPr>
          <w:rStyle w:val="Vrazn"/>
          <w:rFonts w:ascii="Book Antiqua" w:hAnsi="Book Antiqua" w:cs="Arial"/>
          <w:color w:val="000000"/>
        </w:rPr>
        <w:t>chytrosť, prešibanosť alebo prefíkanosť</w:t>
      </w:r>
      <w:r w:rsidRPr="00EC0468">
        <w:rPr>
          <w:rFonts w:ascii="Book Antiqua" w:hAnsi="Book Antiqua" w:cs="Arial"/>
          <w:color w:val="000000"/>
        </w:rPr>
        <w:t>. Chytrosť je niekedy obdivovanou vlastnosťou, no môže byť ďaleko od čnosti. Napríklad chytrý človek môže okabátiť nepozorného človeka a okradnúť ho, alebo celé týždne kuť plány, ako vykradnúť banku. Chytrý človek sa môže vysmiať z </w:t>
      </w:r>
      <w:r w:rsidRPr="00CC7D6C">
        <w:rPr>
          <w:rFonts w:ascii="Book Antiqua" w:hAnsi="Book Antiqua" w:cs="Arial"/>
          <w:i/>
          <w:color w:val="000000"/>
        </w:rPr>
        <w:t>„hlúposti"</w:t>
      </w:r>
      <w:r w:rsidRPr="00EC0468">
        <w:rPr>
          <w:rFonts w:ascii="Book Antiqua" w:hAnsi="Book Antiqua" w:cs="Arial"/>
          <w:color w:val="000000"/>
        </w:rPr>
        <w:t xml:space="preserve"> učiteľa, ktorému pred nosom opisoval na skúške. Toto však nie je čnosť. Je to v skutočnosti neresť. O </w:t>
      </w:r>
      <w:proofErr w:type="spellStart"/>
      <w:r w:rsidRPr="00EC0468">
        <w:rPr>
          <w:rFonts w:ascii="Book Antiqua" w:hAnsi="Book Antiqua" w:cs="Arial"/>
          <w:color w:val="000000"/>
        </w:rPr>
        <w:t>vychytralcoch</w:t>
      </w:r>
      <w:proofErr w:type="spellEnd"/>
      <w:r w:rsidRPr="00EC0468">
        <w:rPr>
          <w:rFonts w:ascii="Book Antiqua" w:hAnsi="Book Antiqua" w:cs="Arial"/>
          <w:color w:val="000000"/>
        </w:rPr>
        <w:t xml:space="preserve"> je veľa aj v Písme. Tam sú </w:t>
      </w:r>
      <w:proofErr w:type="spellStart"/>
      <w:r w:rsidRPr="00EC0468">
        <w:rPr>
          <w:rFonts w:ascii="Book Antiqua" w:hAnsi="Book Antiqua" w:cs="Arial"/>
          <w:color w:val="000000"/>
        </w:rPr>
        <w:t>vychytralci</w:t>
      </w:r>
      <w:proofErr w:type="spellEnd"/>
      <w:r w:rsidRPr="00EC0468">
        <w:rPr>
          <w:rFonts w:ascii="Book Antiqua" w:hAnsi="Book Antiqua" w:cs="Arial"/>
          <w:color w:val="000000"/>
        </w:rPr>
        <w:t xml:space="preserve"> - aj napriek tomu, že sa vysmievajú z tých, ktorých oklamali - označení za hlúpych. Za zmienku stojí, že jedného </w:t>
      </w:r>
      <w:proofErr w:type="spellStart"/>
      <w:r w:rsidRPr="00EC0468">
        <w:rPr>
          <w:rFonts w:ascii="Book Antiqua" w:hAnsi="Book Antiqua" w:cs="Arial"/>
          <w:color w:val="000000"/>
        </w:rPr>
        <w:t>vychytralca</w:t>
      </w:r>
      <w:proofErr w:type="spellEnd"/>
      <w:r w:rsidRPr="00EC0468">
        <w:rPr>
          <w:rFonts w:ascii="Book Antiqua" w:hAnsi="Book Antiqua" w:cs="Arial"/>
          <w:color w:val="000000"/>
        </w:rPr>
        <w:t xml:space="preserve"> dokonca Ježiš predkladá svojich poslucháčom za vzor. Je to nepoctivý správca. No vzorom nám nie je pre svoje skutky, ale pre spôsob svojho rozmýšľania. Na tomto príklade jasne vidíme, ako sa </w:t>
      </w:r>
      <w:proofErr w:type="spellStart"/>
      <w:r w:rsidRPr="00EC0468">
        <w:rPr>
          <w:rFonts w:ascii="Book Antiqua" w:hAnsi="Book Antiqua" w:cs="Arial"/>
          <w:color w:val="000000"/>
        </w:rPr>
        <w:t>vychytralosť</w:t>
      </w:r>
      <w:proofErr w:type="spellEnd"/>
      <w:r w:rsidRPr="00EC0468">
        <w:rPr>
          <w:rFonts w:ascii="Book Antiqua" w:hAnsi="Book Antiqua" w:cs="Arial"/>
          <w:color w:val="000000"/>
        </w:rPr>
        <w:t xml:space="preserve"> naozaj podobá na múdrosť, no zakiaľ </w:t>
      </w:r>
      <w:proofErr w:type="spellStart"/>
      <w:r w:rsidRPr="00EC0468">
        <w:rPr>
          <w:rFonts w:ascii="Book Antiqua" w:hAnsi="Book Antiqua" w:cs="Arial"/>
          <w:color w:val="000000"/>
        </w:rPr>
        <w:t>vychytralosť</w:t>
      </w:r>
      <w:proofErr w:type="spellEnd"/>
      <w:r w:rsidRPr="00EC0468">
        <w:rPr>
          <w:rFonts w:ascii="Book Antiqua" w:hAnsi="Book Antiqua" w:cs="Arial"/>
          <w:color w:val="000000"/>
        </w:rPr>
        <w:t xml:space="preserve"> má za cieľ vyhnúť sa (skutočnému) dobru, múdrosť ide za dobrom. A presne toto Ježiš radí. </w:t>
      </w:r>
      <w:proofErr w:type="spellStart"/>
      <w:r w:rsidRPr="00EC0468">
        <w:rPr>
          <w:rFonts w:ascii="Book Antiqua" w:hAnsi="Book Antiqua" w:cs="Arial"/>
          <w:color w:val="000000"/>
        </w:rPr>
        <w:t>Vychytralec</w:t>
      </w:r>
      <w:proofErr w:type="spellEnd"/>
      <w:r w:rsidRPr="00EC0468">
        <w:rPr>
          <w:rFonts w:ascii="Book Antiqua" w:hAnsi="Book Antiqua" w:cs="Arial"/>
          <w:color w:val="000000"/>
        </w:rPr>
        <w:t xml:space="preserve"> je niekedy v skutočnosti </w:t>
      </w:r>
      <w:r w:rsidRPr="00EC0468">
        <w:rPr>
          <w:rStyle w:val="Vrazn"/>
          <w:rFonts w:ascii="Book Antiqua" w:hAnsi="Book Antiqua" w:cs="Arial"/>
          <w:color w:val="000000"/>
        </w:rPr>
        <w:t>zbabelcom</w:t>
      </w:r>
      <w:r w:rsidRPr="00EC0468">
        <w:rPr>
          <w:rFonts w:ascii="Book Antiqua" w:hAnsi="Book Antiqua" w:cs="Arial"/>
          <w:color w:val="000000"/>
        </w:rPr>
        <w:t xml:space="preserve">. Je to v prípadoch, kedy sa </w:t>
      </w:r>
      <w:proofErr w:type="spellStart"/>
      <w:r w:rsidRPr="00EC0468">
        <w:rPr>
          <w:rFonts w:ascii="Book Antiqua" w:hAnsi="Book Antiqua" w:cs="Arial"/>
          <w:color w:val="000000"/>
        </w:rPr>
        <w:t>vychytralo</w:t>
      </w:r>
      <w:proofErr w:type="spellEnd"/>
      <w:r w:rsidRPr="00EC0468">
        <w:rPr>
          <w:rFonts w:ascii="Book Antiqua" w:hAnsi="Book Antiqua" w:cs="Arial"/>
          <w:color w:val="000000"/>
        </w:rPr>
        <w:t xml:space="preserve"> vyzuje z toho, aby sa vyjadril priamo, čo si myslí, alebo aby si splnil svoju povinnosť. </w:t>
      </w:r>
    </w:p>
    <w:p w:rsidR="00427A66" w:rsidRPr="00EC0468" w:rsidRDefault="00427A66" w:rsidP="00EC0468">
      <w:pPr>
        <w:pStyle w:val="Normlnywebov"/>
        <w:ind w:left="-851" w:right="142"/>
        <w:rPr>
          <w:rFonts w:ascii="Book Antiqua" w:hAnsi="Book Antiqua" w:cs="Arial"/>
          <w:color w:val="000000"/>
        </w:rPr>
      </w:pPr>
      <w:r w:rsidRPr="00EC0468">
        <w:rPr>
          <w:rFonts w:ascii="Book Antiqua" w:hAnsi="Book Antiqua" w:cs="Arial"/>
          <w:color w:val="000000"/>
        </w:rPr>
        <w:t>Rozvážnosť nemá ďalej nič do činenia ani</w:t>
      </w:r>
      <w:r w:rsidRPr="00EC0468">
        <w:rPr>
          <w:rStyle w:val="Vrazn"/>
          <w:rFonts w:ascii="Book Antiqua" w:hAnsi="Book Antiqua" w:cs="Arial"/>
          <w:color w:val="000000"/>
        </w:rPr>
        <w:t xml:space="preserve"> s diplomaciou a taktizovaním.</w:t>
      </w:r>
      <w:r w:rsidRPr="00EC0468">
        <w:rPr>
          <w:rFonts w:ascii="Book Antiqua" w:hAnsi="Book Antiqua" w:cs="Arial"/>
          <w:color w:val="000000"/>
        </w:rPr>
        <w:t xml:space="preserve"> Diplomacia je veda. Hovorí sa, že je to najdlhšia cesta medzi bodom A a B. Keby som si zvolil z bodu A najkratšiu cestu, </w:t>
      </w:r>
      <w:r w:rsidRPr="00EC0468">
        <w:rPr>
          <w:rFonts w:ascii="Book Antiqua" w:hAnsi="Book Antiqua" w:cs="Arial"/>
          <w:color w:val="000000"/>
        </w:rPr>
        <w:lastRenderedPageBreak/>
        <w:t>do bodu B by som nemusel prísť. Preto diplomat rozmýšľa, ako dosiahnuť svoje iným spôsobom. Ako sa naisto z bodu A dostať do bodu B, aj keď za dlhší čas. Diplomacia, aj keď je často nevyhnutná však nemusí byť skutočnou múdrosťou. Je to veda, ako dosiahnuť svoje, aby ten druhý bol tiež spokojný, aj keď často iba na krátky čas, kým vec neprekukne.</w:t>
      </w:r>
    </w:p>
    <w:p w:rsidR="00427A66" w:rsidRPr="00EC0468" w:rsidRDefault="00427A66" w:rsidP="00EC0468">
      <w:pPr>
        <w:pStyle w:val="Normlnywebov"/>
        <w:ind w:left="-851" w:right="142"/>
        <w:rPr>
          <w:rFonts w:ascii="Book Antiqua" w:hAnsi="Book Antiqua" w:cs="Arial"/>
          <w:color w:val="000000"/>
        </w:rPr>
      </w:pPr>
      <w:r w:rsidRPr="00EC0468">
        <w:rPr>
          <w:rFonts w:ascii="Book Antiqua" w:hAnsi="Book Antiqua" w:cs="Arial"/>
          <w:color w:val="000000"/>
        </w:rPr>
        <w:t>Rozvážnosť sa môže niekedy zamieňať aj s </w:t>
      </w:r>
      <w:r w:rsidRPr="00EC0468">
        <w:rPr>
          <w:rStyle w:val="Vrazn"/>
          <w:rFonts w:ascii="Book Antiqua" w:hAnsi="Book Antiqua" w:cs="Arial"/>
          <w:color w:val="000000"/>
        </w:rPr>
        <w:t>inteligenciou</w:t>
      </w:r>
      <w:r w:rsidRPr="00EC0468">
        <w:rPr>
          <w:rFonts w:ascii="Book Antiqua" w:hAnsi="Book Antiqua" w:cs="Arial"/>
          <w:color w:val="000000"/>
        </w:rPr>
        <w:t xml:space="preserve"> alebo s tým, čo angličtina vyjadruje termínom „</w:t>
      </w:r>
      <w:proofErr w:type="spellStart"/>
      <w:r w:rsidRPr="00EC0468">
        <w:rPr>
          <w:rStyle w:val="Vrazn"/>
          <w:rFonts w:ascii="Book Antiqua" w:hAnsi="Book Antiqua" w:cs="Arial"/>
          <w:color w:val="000000"/>
        </w:rPr>
        <w:t>common</w:t>
      </w:r>
      <w:proofErr w:type="spellEnd"/>
      <w:r w:rsidRPr="00EC0468">
        <w:rPr>
          <w:rStyle w:val="Vrazn"/>
          <w:rFonts w:ascii="Book Antiqua" w:hAnsi="Book Antiqua" w:cs="Arial"/>
          <w:color w:val="000000"/>
        </w:rPr>
        <w:t xml:space="preserve"> sense</w:t>
      </w:r>
      <w:r w:rsidRPr="00EC0468">
        <w:rPr>
          <w:rFonts w:ascii="Book Antiqua" w:hAnsi="Book Antiqua" w:cs="Arial"/>
          <w:color w:val="000000"/>
        </w:rPr>
        <w:t xml:space="preserve">" (zdravý úsudok). Podľa definície </w:t>
      </w:r>
      <w:r w:rsidRPr="00CC7D6C">
        <w:rPr>
          <w:rFonts w:ascii="Book Antiqua" w:hAnsi="Book Antiqua" w:cs="Arial"/>
          <w:i/>
          <w:color w:val="000000"/>
        </w:rPr>
        <w:t>„inteligencia je schopnosť vybrať si zo svojich vedomostí tie správne na správnom mieste a v správnom čase."</w:t>
      </w:r>
      <w:r w:rsidRPr="00EC0468">
        <w:rPr>
          <w:rFonts w:ascii="Book Antiqua" w:hAnsi="Book Antiqua" w:cs="Arial"/>
          <w:color w:val="000000"/>
        </w:rPr>
        <w:t xml:space="preserve"> Toto je veľký dar a nie je veľa tých, ktorí si ho pestujú. No inteligencia nemusí byť nevyhnutne rozvážnosťou. Aj pri nej môže ísť o taktizovanie. To, čo si vyberiem v danej chvíli môže byť hodnotené z pozície prospechu, výhod, alebo toho, aby som sa nestrápnil, a nie </w:t>
      </w:r>
      <w:r w:rsidRPr="00EC0468">
        <w:rPr>
          <w:rStyle w:val="Vrazn"/>
          <w:rFonts w:ascii="Book Antiqua" w:hAnsi="Book Antiqua" w:cs="Arial"/>
          <w:color w:val="000000"/>
        </w:rPr>
        <w:t>aby som sledoval „objektívne dobro"</w:t>
      </w:r>
      <w:r w:rsidRPr="00EC0468">
        <w:rPr>
          <w:rFonts w:ascii="Book Antiqua" w:hAnsi="Book Antiqua" w:cs="Arial"/>
          <w:color w:val="000000"/>
        </w:rPr>
        <w:t xml:space="preserve">. </w:t>
      </w:r>
    </w:p>
    <w:p w:rsidR="00427A66" w:rsidRPr="00EC0468" w:rsidRDefault="00427A66" w:rsidP="00EC0468">
      <w:pPr>
        <w:pStyle w:val="Normlnywebov"/>
        <w:ind w:left="-851" w:right="142"/>
        <w:rPr>
          <w:rFonts w:ascii="Book Antiqua" w:hAnsi="Book Antiqua" w:cs="Arial"/>
          <w:color w:val="000000"/>
        </w:rPr>
      </w:pPr>
      <w:r w:rsidRPr="00EC0468">
        <w:rPr>
          <w:rStyle w:val="Vrazn"/>
          <w:rFonts w:ascii="Book Antiqua" w:hAnsi="Book Antiqua" w:cs="Arial"/>
          <w:color w:val="000000"/>
        </w:rPr>
        <w:t xml:space="preserve">Čo teda je rozvážnosť? </w:t>
      </w:r>
      <w:r w:rsidRPr="00EC0468">
        <w:rPr>
          <w:rFonts w:ascii="Book Antiqua" w:hAnsi="Book Antiqua" w:cs="Arial"/>
          <w:color w:val="000000"/>
        </w:rPr>
        <w:t xml:space="preserve">Čím konkrétne sa spomínané veci líšia od skutočnej múdrosti? </w:t>
      </w:r>
      <w:r w:rsidRPr="00EC0468">
        <w:rPr>
          <w:rStyle w:val="Vrazn"/>
          <w:rFonts w:ascii="Book Antiqua" w:hAnsi="Book Antiqua" w:cs="Arial"/>
          <w:color w:val="000000"/>
        </w:rPr>
        <w:t>Po prvé</w:t>
      </w:r>
      <w:r w:rsidRPr="00EC0468">
        <w:rPr>
          <w:rFonts w:ascii="Book Antiqua" w:hAnsi="Book Antiqua" w:cs="Arial"/>
          <w:color w:val="000000"/>
        </w:rPr>
        <w:t xml:space="preserve"> tým, že im </w:t>
      </w:r>
      <w:r w:rsidRPr="00EC0468">
        <w:rPr>
          <w:rStyle w:val="Vrazn"/>
          <w:rFonts w:ascii="Book Antiqua" w:hAnsi="Book Antiqua" w:cs="Arial"/>
          <w:color w:val="000000"/>
        </w:rPr>
        <w:t>najprv chýbala múdrosť-</w:t>
      </w:r>
      <w:proofErr w:type="spellStart"/>
      <w:r w:rsidRPr="00EC0468">
        <w:rPr>
          <w:rStyle w:val="Vrazn"/>
          <w:rFonts w:ascii="Book Antiqua" w:hAnsi="Book Antiqua" w:cs="Arial"/>
          <w:color w:val="000000"/>
        </w:rPr>
        <w:t>sapientia</w:t>
      </w:r>
      <w:proofErr w:type="spellEnd"/>
      <w:r w:rsidRPr="00EC0468">
        <w:rPr>
          <w:rFonts w:ascii="Book Antiqua" w:hAnsi="Book Antiqua" w:cs="Arial"/>
          <w:color w:val="000000"/>
        </w:rPr>
        <w:t xml:space="preserve">, </w:t>
      </w:r>
      <w:proofErr w:type="spellStart"/>
      <w:r w:rsidRPr="00EC0468">
        <w:rPr>
          <w:rFonts w:ascii="Book Antiqua" w:hAnsi="Book Antiqua" w:cs="Arial"/>
          <w:color w:val="000000"/>
        </w:rPr>
        <w:t>t.j</w:t>
      </w:r>
      <w:proofErr w:type="spellEnd"/>
      <w:r w:rsidRPr="00EC0468">
        <w:rPr>
          <w:rFonts w:ascii="Book Antiqua" w:hAnsi="Book Antiqua" w:cs="Arial"/>
          <w:color w:val="000000"/>
        </w:rPr>
        <w:t>. že človek sa nezamyslel nad tým, či to, za čím ide alebo o čo sa usiluje je naozajstná hodnota. A </w:t>
      </w:r>
      <w:r w:rsidRPr="00EC0468">
        <w:rPr>
          <w:rStyle w:val="Vrazn"/>
          <w:rFonts w:ascii="Book Antiqua" w:hAnsi="Book Antiqua" w:cs="Arial"/>
          <w:color w:val="000000"/>
        </w:rPr>
        <w:t>po druhé</w:t>
      </w:r>
      <w:r w:rsidRPr="00EC0468">
        <w:rPr>
          <w:rFonts w:ascii="Book Antiqua" w:hAnsi="Book Antiqua" w:cs="Arial"/>
          <w:color w:val="000000"/>
        </w:rPr>
        <w:t xml:space="preserve">, dobro, ktoré človek za ich pomoci dosiahne, musí byť </w:t>
      </w:r>
      <w:r w:rsidRPr="00EC0468">
        <w:rPr>
          <w:rStyle w:val="Vrazn"/>
          <w:rFonts w:ascii="Book Antiqua" w:hAnsi="Book Antiqua" w:cs="Arial"/>
          <w:color w:val="000000"/>
        </w:rPr>
        <w:t>skutočne objektívne dobro a dobro dlhodobé</w:t>
      </w:r>
      <w:r w:rsidRPr="00EC0468">
        <w:rPr>
          <w:rFonts w:ascii="Book Antiqua" w:hAnsi="Book Antiqua" w:cs="Arial"/>
          <w:color w:val="000000"/>
        </w:rPr>
        <w:t xml:space="preserve">; pre nás veriacich musí ísť o dobro večné. A tiež dobré musia byť </w:t>
      </w:r>
      <w:r w:rsidRPr="00EC0468">
        <w:rPr>
          <w:rStyle w:val="Vrazn"/>
          <w:rFonts w:ascii="Book Antiqua" w:hAnsi="Book Antiqua" w:cs="Arial"/>
          <w:color w:val="000000"/>
        </w:rPr>
        <w:t>aj prostriedky</w:t>
      </w:r>
      <w:r w:rsidRPr="00EC0468">
        <w:rPr>
          <w:rFonts w:ascii="Book Antiqua" w:hAnsi="Book Antiqua" w:cs="Arial"/>
          <w:color w:val="000000"/>
        </w:rPr>
        <w:t xml:space="preserve">. Rozvážnosť zhodnocuje, zvažuje a monitoruje všetko: nielen začiatok a koniec akcie, nielen jej motívy a ciele, nielen jej skryté zmysly a významy, ale aj celý jej priebeh. </w:t>
      </w:r>
    </w:p>
    <w:p w:rsidR="00427A66" w:rsidRPr="00EC0468" w:rsidRDefault="00427A66" w:rsidP="00EC0468">
      <w:pPr>
        <w:pStyle w:val="Normlnywebov"/>
        <w:ind w:left="-851" w:right="142"/>
        <w:rPr>
          <w:rFonts w:ascii="Book Antiqua" w:hAnsi="Book Antiqua" w:cs="Arial"/>
          <w:color w:val="000000"/>
        </w:rPr>
      </w:pPr>
      <w:r w:rsidRPr="00EC0468">
        <w:rPr>
          <w:rFonts w:ascii="Book Antiqua" w:hAnsi="Book Antiqua" w:cs="Arial"/>
          <w:color w:val="000000"/>
        </w:rPr>
        <w:t xml:space="preserve">Ako sa múdrosť získava? </w:t>
      </w:r>
      <w:r w:rsidRPr="00EC0468">
        <w:rPr>
          <w:rStyle w:val="Vrazn"/>
          <w:rFonts w:ascii="Book Antiqua" w:hAnsi="Book Antiqua" w:cs="Arial"/>
          <w:color w:val="000000"/>
        </w:rPr>
        <w:t>Dvoma spôsobmi.</w:t>
      </w:r>
      <w:r w:rsidRPr="00EC0468">
        <w:rPr>
          <w:rFonts w:ascii="Book Antiqua" w:hAnsi="Book Antiqua" w:cs="Arial"/>
          <w:color w:val="000000"/>
        </w:rPr>
        <w:t xml:space="preserve"> Múdrosť je </w:t>
      </w:r>
      <w:r w:rsidRPr="00EC0468">
        <w:rPr>
          <w:rStyle w:val="Vrazn"/>
          <w:rFonts w:ascii="Book Antiqua" w:hAnsi="Book Antiqua" w:cs="Arial"/>
          <w:color w:val="000000"/>
        </w:rPr>
        <w:t>výsledkom skúseností a reflexie</w:t>
      </w:r>
      <w:r w:rsidRPr="00EC0468">
        <w:rPr>
          <w:rFonts w:ascii="Book Antiqua" w:hAnsi="Book Antiqua" w:cs="Arial"/>
          <w:color w:val="000000"/>
        </w:rPr>
        <w:t xml:space="preserve"> nad nimi. Ale je </w:t>
      </w:r>
      <w:r w:rsidRPr="00EC0468">
        <w:rPr>
          <w:rStyle w:val="Vrazn"/>
          <w:rFonts w:ascii="Book Antiqua" w:hAnsi="Book Antiqua" w:cs="Arial"/>
          <w:color w:val="000000"/>
        </w:rPr>
        <w:t>aj darom</w:t>
      </w:r>
      <w:r w:rsidRPr="00EC0468">
        <w:rPr>
          <w:rFonts w:ascii="Book Antiqua" w:hAnsi="Book Antiqua" w:cs="Arial"/>
          <w:color w:val="000000"/>
        </w:rPr>
        <w:t xml:space="preserve"> zhora. Istého väzňa odsúdili na veľa rokov väzenia za veľmi ťažký zločin. Zavraždil svoju manželku. Má odsedených už osem rokov. Je to však iný človek. Nevie, či ho prepustia skorej za dobré správanie alebo nie. Pokúsi sa o to. Pýtajú sa ho: „Keby ti ponúkli drogu, po ktorej by si tvrdo zaspal, zobral by si ju?" „Nie!" hovorí. „Ale keď som sem prišiel, bol by som zobral dvojitú dávku." „Prečo by si ju nezobral dnes?" „Lebo dnes som už inde! Za tie roky som dostal milosť uvažovať o sebe, o svojom živote i o svojom čine. Dnes som rozhodnutý prežiť zvyšok svojho života dobre!" Michal, také je jeho meno, dostal dar múdrosti, ktorý nemal. No zároveň si ju aj vypestoval svojou snahou. Tak vlastne niektorí aj skúsenosť definujú: </w:t>
      </w:r>
      <w:r w:rsidRPr="00EC0468">
        <w:rPr>
          <w:rStyle w:val="Vrazn"/>
          <w:rFonts w:ascii="Book Antiqua" w:hAnsi="Book Antiqua" w:cs="Arial"/>
          <w:color w:val="000000"/>
        </w:rPr>
        <w:t>skúsenosť nie je o tom, čo sa ti stalo. Je o tom, čo si urobil s tým, čo sa ti stalo</w:t>
      </w:r>
      <w:r w:rsidRPr="00EC0468">
        <w:rPr>
          <w:rFonts w:ascii="Book Antiqua" w:hAnsi="Book Antiqua" w:cs="Arial"/>
          <w:color w:val="000000"/>
        </w:rPr>
        <w:t>.</w:t>
      </w:r>
    </w:p>
    <w:p w:rsidR="00427A66" w:rsidRPr="00EC0468" w:rsidRDefault="00427A66" w:rsidP="00EC0468">
      <w:pPr>
        <w:pStyle w:val="Normlnywebov"/>
        <w:ind w:left="-851" w:right="142"/>
        <w:rPr>
          <w:rFonts w:ascii="Book Antiqua" w:hAnsi="Book Antiqua" w:cs="Arial"/>
          <w:color w:val="000000"/>
        </w:rPr>
      </w:pPr>
      <w:r w:rsidRPr="00EC0468">
        <w:rPr>
          <w:rFonts w:ascii="Book Antiqua" w:hAnsi="Book Antiqua" w:cs="Arial"/>
          <w:color w:val="000000"/>
        </w:rPr>
        <w:t>No múdrosť je aj darom, tak ako to bolo u Šalamúna.</w:t>
      </w:r>
      <w:r w:rsidRPr="00EC0468">
        <w:rPr>
          <w:rStyle w:val="Vrazn"/>
          <w:rFonts w:ascii="Book Antiqua" w:hAnsi="Book Antiqua" w:cs="Arial"/>
          <w:color w:val="000000"/>
        </w:rPr>
        <w:t xml:space="preserve"> Ako tento dar získať?</w:t>
      </w:r>
      <w:r w:rsidRPr="00EC0468">
        <w:rPr>
          <w:rFonts w:ascii="Book Antiqua" w:hAnsi="Book Antiqua" w:cs="Arial"/>
          <w:color w:val="000000"/>
        </w:rPr>
        <w:t xml:space="preserve"> Čo tak modliť sa zaň? Keby hlúpe panny z evanjelia boli ženami reflexie a keby sa denne modlili za múdrosť mohli dnes sedieť so ženíchom na svadbe a vychutnávať nielen jeho prítomnosť ale aj dobré vínko a vyberané jedlo. </w:t>
      </w:r>
    </w:p>
    <w:p w:rsidR="00472FA3" w:rsidRDefault="00472FA3">
      <w:pPr>
        <w:ind w:right="142"/>
      </w:pPr>
    </w:p>
    <w:p w:rsidR="00EC0468" w:rsidRDefault="00EC0468">
      <w:pPr>
        <w:ind w:right="142"/>
      </w:pPr>
    </w:p>
    <w:p w:rsidR="00EC0468" w:rsidRDefault="00EC0468">
      <w:pPr>
        <w:ind w:right="142"/>
      </w:pPr>
    </w:p>
    <w:p w:rsidR="00EC0468" w:rsidRDefault="00EC0468">
      <w:pPr>
        <w:ind w:right="142"/>
      </w:pPr>
    </w:p>
    <w:p w:rsidR="00EC0468" w:rsidRDefault="00EC0468">
      <w:pPr>
        <w:ind w:right="142"/>
      </w:pPr>
    </w:p>
    <w:p w:rsidR="00EC0468" w:rsidRDefault="00EC0468">
      <w:pPr>
        <w:ind w:right="142"/>
      </w:pPr>
    </w:p>
    <w:p w:rsidR="00EC0468" w:rsidRDefault="00EC0468">
      <w:pPr>
        <w:ind w:right="142"/>
      </w:pPr>
    </w:p>
    <w:p w:rsidR="00EC0468" w:rsidRDefault="00EC0468">
      <w:pPr>
        <w:ind w:right="142"/>
      </w:pPr>
    </w:p>
    <w:p w:rsidR="00EC0468" w:rsidRDefault="00EC0468">
      <w:pPr>
        <w:ind w:right="142"/>
      </w:pPr>
    </w:p>
    <w:p w:rsidR="002A2C3A" w:rsidRDefault="002A2C3A">
      <w:pPr>
        <w:ind w:right="142"/>
      </w:pPr>
    </w:p>
    <w:p w:rsidR="00EC0468" w:rsidRDefault="00EC0468">
      <w:pPr>
        <w:ind w:right="142"/>
      </w:pPr>
    </w:p>
    <w:p w:rsidR="00427A66" w:rsidRDefault="00427A66">
      <w:pPr>
        <w:ind w:right="142"/>
      </w:pPr>
    </w:p>
    <w:p w:rsidR="00427A66" w:rsidRPr="002A2C3A" w:rsidRDefault="00427A66" w:rsidP="002A2C3A">
      <w:pPr>
        <w:pStyle w:val="Nadpis"/>
        <w:ind w:left="-851" w:right="142"/>
        <w:rPr>
          <w:rFonts w:ascii="Book Antiqua" w:hAnsi="Book Antiqua"/>
          <w:szCs w:val="24"/>
        </w:rPr>
      </w:pPr>
      <w:r w:rsidRPr="002A2C3A">
        <w:rPr>
          <w:rFonts w:ascii="Book Antiqua" w:hAnsi="Book Antiqua"/>
          <w:szCs w:val="24"/>
        </w:rPr>
        <w:lastRenderedPageBreak/>
        <w:t xml:space="preserve">32. nedeľa v období cez rok </w:t>
      </w:r>
    </w:p>
    <w:p w:rsidR="00427A66" w:rsidRPr="002A2C3A" w:rsidRDefault="00427A66" w:rsidP="002A2C3A">
      <w:pPr>
        <w:pStyle w:val="Text"/>
        <w:ind w:left="-851" w:right="142"/>
        <w:rPr>
          <w:rFonts w:ascii="Book Antiqua" w:hAnsi="Book Antiqua"/>
          <w:b/>
          <w:bCs/>
          <w:i/>
          <w:iCs/>
          <w:sz w:val="24"/>
        </w:rPr>
      </w:pPr>
      <w:r w:rsidRPr="002A2C3A">
        <w:rPr>
          <w:rFonts w:ascii="Book Antiqua" w:hAnsi="Book Antiqua"/>
          <w:b/>
          <w:bCs/>
          <w:i/>
          <w:iCs/>
          <w:sz w:val="24"/>
        </w:rPr>
        <w:t> </w:t>
      </w:r>
    </w:p>
    <w:p w:rsidR="00427A66" w:rsidRPr="002A2C3A" w:rsidRDefault="00427A66" w:rsidP="002A2C3A">
      <w:pPr>
        <w:pStyle w:val="Text"/>
        <w:ind w:left="-851" w:right="142"/>
        <w:rPr>
          <w:rFonts w:ascii="Book Antiqua" w:hAnsi="Book Antiqua"/>
          <w:color w:val="auto"/>
          <w:sz w:val="24"/>
        </w:rPr>
      </w:pPr>
      <w:r w:rsidRPr="002A2C3A">
        <w:rPr>
          <w:rFonts w:ascii="Book Antiqua" w:hAnsi="Book Antiqua"/>
          <w:color w:val="auto"/>
          <w:sz w:val="24"/>
        </w:rPr>
        <w:t xml:space="preserve">Niekedy nám niekto niečo dôležité hovorí a my si myslíme, že to snáď nie je až také vážne. Že to ten človek tak nemyslel, ako to povedal. Môžeme mať v niektorých prípadoch pravdu. Môžeme sa ale aj mýliť. To, čo sme počuli, bolo dôležité a my si to až neskoršie uvedomíme. Môže byť ale už neskoro. </w:t>
      </w:r>
    </w:p>
    <w:p w:rsidR="00427A66" w:rsidRPr="002A2C3A" w:rsidRDefault="00427A66" w:rsidP="002A2C3A">
      <w:pPr>
        <w:pStyle w:val="Text"/>
        <w:ind w:left="-851" w:right="142"/>
        <w:rPr>
          <w:rFonts w:ascii="Book Antiqua" w:hAnsi="Book Antiqua"/>
          <w:color w:val="auto"/>
          <w:sz w:val="24"/>
        </w:rPr>
      </w:pPr>
      <w:r w:rsidRPr="002A2C3A">
        <w:rPr>
          <w:rFonts w:ascii="Book Antiqua" w:hAnsi="Book Antiqua"/>
          <w:color w:val="auto"/>
          <w:sz w:val="24"/>
        </w:rPr>
        <w:t xml:space="preserve">Dnešné evanjelium končí slovami: </w:t>
      </w:r>
      <w:r w:rsidRPr="002A2C3A">
        <w:rPr>
          <w:rFonts w:ascii="Book Antiqua" w:hAnsi="Book Antiqua"/>
          <w:i/>
          <w:iCs/>
          <w:color w:val="auto"/>
          <w:sz w:val="24"/>
        </w:rPr>
        <w:t xml:space="preserve">„Preto bedlite, lebo neviete ani dňa ani hodiny“. </w:t>
      </w:r>
      <w:r w:rsidRPr="002A2C3A">
        <w:rPr>
          <w:rFonts w:ascii="Book Antiqua" w:hAnsi="Book Antiqua"/>
          <w:color w:val="auto"/>
          <w:sz w:val="24"/>
        </w:rPr>
        <w:t xml:space="preserve">Bolo by veľmi nemúdre myslieť si, že to Ježiš nemyslí vážne. </w:t>
      </w:r>
    </w:p>
    <w:p w:rsidR="00427A66" w:rsidRPr="002A2C3A" w:rsidRDefault="00427A66" w:rsidP="002A2C3A">
      <w:pPr>
        <w:pStyle w:val="Text"/>
        <w:ind w:left="-851" w:right="142"/>
        <w:rPr>
          <w:rFonts w:ascii="Book Antiqua" w:hAnsi="Book Antiqua"/>
          <w:color w:val="auto"/>
          <w:sz w:val="24"/>
        </w:rPr>
      </w:pPr>
      <w:r w:rsidRPr="002A2C3A">
        <w:rPr>
          <w:rFonts w:ascii="Book Antiqua" w:hAnsi="Book Antiqua"/>
          <w:color w:val="auto"/>
          <w:sz w:val="24"/>
        </w:rPr>
        <w:t>Aby nás poučil, ako máme byť pripravení na smrť, opísal nám jeden židovský zvyk. Vrcholnou udalosťou svadobnej zábavy bola chvíľa, keď si snúbenec prišiel pre nevestu, aby ju priviedol do svojho domu. Zvyčajne snúbenec prichádzal do domu snúbenice po západe slnka. Sprevádzali ho jeho priatelia. Keďže ale snúbenica nevedela presne, kedy jej budúci manžel príde, bolo treba na neho čakať. Niekedy mohol prísť až v noci a čakanie sa predĺžilo na bdenie. Snúbenica ho očakávala so svojimi priateľkami. Oni mali so sebou olivové lampy, ktorými mali svietiť cestou do ženíchovho domu. Ich lampy dávali svadobnému sprievodu určité čaro.</w:t>
      </w:r>
    </w:p>
    <w:p w:rsidR="00427A66" w:rsidRPr="002B2ED5" w:rsidRDefault="00427A66" w:rsidP="002B2ED5">
      <w:pPr>
        <w:pStyle w:val="Bezriadkovania"/>
        <w:ind w:left="-851"/>
        <w:rPr>
          <w:rFonts w:ascii="Book Antiqua" w:hAnsi="Book Antiqua"/>
          <w:sz w:val="24"/>
          <w:szCs w:val="24"/>
        </w:rPr>
      </w:pPr>
      <w:r w:rsidRPr="002B2ED5">
        <w:rPr>
          <w:rFonts w:ascii="Book Antiqua" w:hAnsi="Book Antiqua"/>
          <w:sz w:val="24"/>
          <w:szCs w:val="24"/>
        </w:rPr>
        <w:t xml:space="preserve">V podobenstve, ktoré Ježiš povedal, päť dievčat predpokladalo, že sa snúbenec môže oneskoriť, a preto si zobrali aj olej do zásob. Druhých päť toto nepredvídalo. Mali len olej v lampách. Keďže dlho čakali, minul sa im. Vo chvíli, keď prišiel ženích, už oleja nemali. Utekali ho kúpiť, ale už bolo neskoro. Svadobný sprievod bol už u ženícha a dvere boli zatvorené. Ani búchanie im nepomohlo. </w:t>
      </w:r>
    </w:p>
    <w:p w:rsidR="00427A66" w:rsidRPr="002A2C3A" w:rsidRDefault="00427A66" w:rsidP="002A2C3A">
      <w:pPr>
        <w:pStyle w:val="Text"/>
        <w:ind w:left="-851" w:right="142"/>
        <w:rPr>
          <w:rFonts w:ascii="Book Antiqua" w:hAnsi="Book Antiqua"/>
          <w:color w:val="auto"/>
          <w:sz w:val="24"/>
        </w:rPr>
      </w:pPr>
      <w:r w:rsidRPr="002A2C3A">
        <w:rPr>
          <w:rFonts w:ascii="Book Antiqua" w:hAnsi="Book Antiqua"/>
          <w:color w:val="auto"/>
          <w:sz w:val="24"/>
        </w:rPr>
        <w:t xml:space="preserve">Z Ježišovho podobenstva je zrejmé, že prvou podmienkou dobrej prípravy na smrť je </w:t>
      </w:r>
      <w:r w:rsidRPr="002A2C3A">
        <w:rPr>
          <w:rFonts w:ascii="Book Antiqua" w:hAnsi="Book Antiqua"/>
          <w:i/>
          <w:iCs/>
          <w:color w:val="auto"/>
          <w:sz w:val="24"/>
        </w:rPr>
        <w:t xml:space="preserve">bdelosť. </w:t>
      </w:r>
      <w:r w:rsidRPr="002A2C3A">
        <w:rPr>
          <w:rFonts w:ascii="Book Antiqua" w:hAnsi="Book Antiqua"/>
          <w:color w:val="auto"/>
          <w:sz w:val="24"/>
        </w:rPr>
        <w:t xml:space="preserve">Bdelosť môžeme definovať, ako neustálu pripravenosť na čin. Tak bdie pracovník, aby neprišiel ráno neskoro do práce. Tak bdie matka pri posteli svojho chorého dieťaťa. Také bdenie je potrebné aj v našom očakávaní na stretnutie s Pánom, ktorý nás vovedie do večnosti. Toto bdenie má byť naplnené nádejou a radosťou. Človek, keď rozmýšľa nad otázkami života a smrti, nemal by mať z nich hrôzu. Mal by sa radovať, že bude môcť z úst Pána počuť slová: </w:t>
      </w:r>
      <w:r w:rsidRPr="002A2C3A">
        <w:rPr>
          <w:rFonts w:ascii="Book Antiqua" w:hAnsi="Book Antiqua"/>
          <w:i/>
          <w:iCs/>
          <w:color w:val="auto"/>
          <w:sz w:val="24"/>
        </w:rPr>
        <w:t xml:space="preserve">„Správne, dobrý a verný sluha; bol si verný nad málom, ustanovím ťa nad mnohým: vojdi do radosti svojho Pána“ </w:t>
      </w:r>
      <w:r w:rsidRPr="002A2C3A">
        <w:rPr>
          <w:rFonts w:ascii="Book Antiqua" w:hAnsi="Book Antiqua"/>
          <w:color w:val="auto"/>
          <w:sz w:val="24"/>
        </w:rPr>
        <w:t>(</w:t>
      </w:r>
      <w:proofErr w:type="spellStart"/>
      <w:r w:rsidRPr="002A2C3A">
        <w:rPr>
          <w:rFonts w:ascii="Book Antiqua" w:hAnsi="Book Antiqua"/>
          <w:color w:val="auto"/>
          <w:sz w:val="24"/>
        </w:rPr>
        <w:t>Mt</w:t>
      </w:r>
      <w:proofErr w:type="spellEnd"/>
      <w:r w:rsidRPr="002A2C3A">
        <w:rPr>
          <w:rFonts w:ascii="Book Antiqua" w:hAnsi="Book Antiqua"/>
          <w:color w:val="auto"/>
          <w:sz w:val="24"/>
        </w:rPr>
        <w:t xml:space="preserve"> 25, 23).</w:t>
      </w:r>
    </w:p>
    <w:p w:rsidR="00427A66" w:rsidRPr="002B2ED5" w:rsidRDefault="00427A66" w:rsidP="002B2ED5">
      <w:pPr>
        <w:pStyle w:val="Bezriadkovania"/>
        <w:ind w:left="-851"/>
        <w:rPr>
          <w:rFonts w:ascii="Book Antiqua" w:hAnsi="Book Antiqua"/>
          <w:sz w:val="24"/>
          <w:szCs w:val="24"/>
        </w:rPr>
      </w:pPr>
      <w:r w:rsidRPr="002B2ED5">
        <w:rPr>
          <w:rFonts w:ascii="Book Antiqua" w:hAnsi="Book Antiqua"/>
          <w:sz w:val="24"/>
          <w:szCs w:val="24"/>
        </w:rPr>
        <w:t xml:space="preserve">Ale samo bdenie nestačí. Nestačí vedieť, že môžeme zomrieť v hociktorej chvíli života. Treba byť aj na túto chvíľu pripravený. Symbolom tejto prípravy je v podobenstve </w:t>
      </w:r>
      <w:r w:rsidRPr="002B2ED5">
        <w:rPr>
          <w:rFonts w:ascii="Book Antiqua" w:hAnsi="Book Antiqua"/>
          <w:i/>
          <w:iCs/>
          <w:sz w:val="24"/>
          <w:szCs w:val="24"/>
        </w:rPr>
        <w:t xml:space="preserve">svetlo lámp. </w:t>
      </w:r>
      <w:r w:rsidRPr="002B2ED5">
        <w:rPr>
          <w:rFonts w:ascii="Book Antiqua" w:hAnsi="Book Antiqua"/>
          <w:sz w:val="24"/>
          <w:szCs w:val="24"/>
        </w:rPr>
        <w:t>My sme toto svetlo dostali pri prijatí sviatosti krstu. Stali sme sa Božími deťmi a Boh nás obdaroval svojou láskou a milosťou. Pri našom krste to symbolizovala horiaca svieca v rukách našich rodičov. Pri prvom sv. prijímaní a birmovke sme sľúbili, že toto svetlo si ponesieme v živote sami až do smrti.</w:t>
      </w:r>
    </w:p>
    <w:p w:rsidR="00427A66" w:rsidRPr="002B2ED5" w:rsidRDefault="00427A66" w:rsidP="002B2ED5">
      <w:pPr>
        <w:pStyle w:val="Bezriadkovania"/>
        <w:ind w:left="-851"/>
        <w:rPr>
          <w:rFonts w:ascii="Book Antiqua" w:hAnsi="Book Antiqua"/>
          <w:sz w:val="24"/>
          <w:szCs w:val="24"/>
        </w:rPr>
      </w:pPr>
      <w:r w:rsidRPr="002B2ED5">
        <w:rPr>
          <w:rFonts w:ascii="Book Antiqua" w:hAnsi="Book Antiqua"/>
          <w:sz w:val="24"/>
          <w:szCs w:val="24"/>
        </w:rPr>
        <w:t xml:space="preserve">Máme ho niesť možno 60, 70 alebo 80 rokov. Možno ešte viac, možno menej. Nie je ľahké počas života niesť svetlo milosti, lásky a viery tak, aby nám nezhaslo. Sú chvíle v našom živote, kedy horí veľkým plameňom. Niekedy ale naše hriechy spôsobujú, že toto svetlo len tlie a dokonca môže zhasnúť. Ježiš nám dal ale možnosť, že svetlo môžeme znova zapáliť. Robíme to vtedy, keď sa zo svojich hriechov vyspovedáme, keď ich úprimne oľutujeme, keď sa chceme polepšiť. </w:t>
      </w:r>
    </w:p>
    <w:p w:rsidR="00427A66" w:rsidRPr="002A2C3A" w:rsidRDefault="00427A66" w:rsidP="002A2C3A">
      <w:pPr>
        <w:pStyle w:val="Text"/>
        <w:ind w:left="-851" w:right="142"/>
        <w:rPr>
          <w:rFonts w:ascii="Book Antiqua" w:hAnsi="Book Antiqua"/>
          <w:color w:val="auto"/>
          <w:sz w:val="24"/>
        </w:rPr>
      </w:pPr>
      <w:r w:rsidRPr="002A2C3A">
        <w:rPr>
          <w:rFonts w:ascii="Book Antiqua" w:hAnsi="Book Antiqua"/>
          <w:color w:val="auto"/>
          <w:sz w:val="24"/>
        </w:rPr>
        <w:t xml:space="preserve">V roku 1791 zomrel za záhadných okolností vynikajúci hudobný skladateľ Wolfgang Amadeus Mozart. Mal 36 rokov. </w:t>
      </w:r>
      <w:r w:rsidRPr="002A2C3A">
        <w:rPr>
          <w:rFonts w:ascii="Book Antiqua" w:hAnsi="Book Antiqua"/>
          <w:i/>
          <w:iCs/>
          <w:color w:val="auto"/>
          <w:sz w:val="24"/>
        </w:rPr>
        <w:t xml:space="preserve">Krátko pred smrťou ho navštívil jeden neznámy muž a poprosil ho, aby mu skomponoval pohrebnú omšu, ktorá, ako povedal, by bola hodná génia, akým bol Mozart. Mozart ju napísal, ale zomrel skôr, než ju mohol odovzdať objednávateľovi. Jeho priatelia sa zhodli na tom, že nie je žiadne iné vhodnejšie dielo ako toto </w:t>
      </w:r>
      <w:proofErr w:type="spellStart"/>
      <w:r w:rsidRPr="002A2C3A">
        <w:rPr>
          <w:rFonts w:ascii="Book Antiqua" w:hAnsi="Book Antiqua"/>
          <w:i/>
          <w:iCs/>
          <w:color w:val="auto"/>
          <w:sz w:val="24"/>
        </w:rPr>
        <w:t>Requiem</w:t>
      </w:r>
      <w:proofErr w:type="spellEnd"/>
      <w:r w:rsidRPr="002A2C3A">
        <w:rPr>
          <w:rFonts w:ascii="Book Antiqua" w:hAnsi="Book Antiqua"/>
          <w:i/>
          <w:iCs/>
          <w:color w:val="auto"/>
          <w:sz w:val="24"/>
        </w:rPr>
        <w:t xml:space="preserve">, ktoré by uctilo jeho život počas pohrebných obradov. Pri komponovaní Mozarta asi vôbec nenapadlo, že táto pohrebná omša </w:t>
      </w:r>
      <w:proofErr w:type="spellStart"/>
      <w:r w:rsidRPr="002A2C3A">
        <w:rPr>
          <w:rFonts w:ascii="Book Antiqua" w:hAnsi="Book Antiqua"/>
          <w:i/>
          <w:iCs/>
          <w:color w:val="auto"/>
          <w:sz w:val="24"/>
        </w:rPr>
        <w:t>zazneje</w:t>
      </w:r>
      <w:proofErr w:type="spellEnd"/>
      <w:r w:rsidRPr="002A2C3A">
        <w:rPr>
          <w:rFonts w:ascii="Book Antiqua" w:hAnsi="Book Antiqua"/>
          <w:i/>
          <w:iCs/>
          <w:color w:val="auto"/>
          <w:sz w:val="24"/>
        </w:rPr>
        <w:t xml:space="preserve"> prvý raz na jeho vlastnom pohrebe. </w:t>
      </w:r>
      <w:r w:rsidRPr="002A2C3A">
        <w:rPr>
          <w:rFonts w:ascii="Book Antiqua" w:hAnsi="Book Antiqua"/>
          <w:color w:val="auto"/>
          <w:sz w:val="24"/>
        </w:rPr>
        <w:t xml:space="preserve">Taký je život človeka. Nevieme dňa, kedy odídeme z tohto sveta. Nikto z nás nemá na stole kalendár z dátumom svojho odchodu do večnosti. Dokážeme veľa. Chceme dokázať ešte viac a zrazu nás navštívi smrť. Bodaj by aj na našom pohrebe mohlo zaznieť naše vlastné </w:t>
      </w:r>
      <w:proofErr w:type="spellStart"/>
      <w:r w:rsidRPr="002A2C3A">
        <w:rPr>
          <w:rFonts w:ascii="Book Antiqua" w:hAnsi="Book Antiqua"/>
          <w:color w:val="auto"/>
          <w:sz w:val="24"/>
        </w:rPr>
        <w:t>Requiem</w:t>
      </w:r>
      <w:proofErr w:type="spellEnd"/>
      <w:r w:rsidRPr="002A2C3A">
        <w:rPr>
          <w:rFonts w:ascii="Book Antiqua" w:hAnsi="Book Antiqua"/>
          <w:color w:val="auto"/>
          <w:sz w:val="24"/>
        </w:rPr>
        <w:t xml:space="preserve">, ktoré si komponujeme celý život z našich skutkov. Aby mohlo ukázať radosť a bolesť života, ale predovšetkým silnú nádej a vieru vo večnosť. </w:t>
      </w:r>
    </w:p>
    <w:p w:rsidR="00427A66" w:rsidRPr="002A2C3A" w:rsidRDefault="00427A66" w:rsidP="002A2C3A">
      <w:pPr>
        <w:pStyle w:val="Text"/>
        <w:ind w:left="-851" w:right="142"/>
        <w:rPr>
          <w:rFonts w:ascii="Book Antiqua" w:hAnsi="Book Antiqua"/>
          <w:sz w:val="24"/>
        </w:rPr>
      </w:pPr>
      <w:r w:rsidRPr="002A2C3A">
        <w:rPr>
          <w:rFonts w:ascii="Book Antiqua" w:hAnsi="Book Antiqua"/>
          <w:sz w:val="24"/>
        </w:rPr>
        <w:t xml:space="preserve">Neodíďme z kostola s postojom, že dnes to Ježiš nemyslel vážne. A ak, tak sa to týka iných. Veď je okolo nás toľko starých a chorých ľudí, ktorí čakajú na smrť. Ježiš to myslel vážne. A povedal to každému z nás.  </w:t>
      </w:r>
    </w:p>
    <w:p w:rsidR="00C03692" w:rsidRDefault="00C03692" w:rsidP="007A681B">
      <w:pPr>
        <w:ind w:right="142"/>
        <w:rPr>
          <w:rFonts w:ascii="Book Antiqua" w:hAnsi="Book Antiqua"/>
          <w:sz w:val="24"/>
          <w:szCs w:val="24"/>
        </w:rPr>
      </w:pPr>
    </w:p>
    <w:p w:rsidR="00C03692" w:rsidRDefault="00C03692" w:rsidP="007A681B">
      <w:pPr>
        <w:ind w:right="142"/>
        <w:rPr>
          <w:rFonts w:ascii="Book Antiqua" w:hAnsi="Book Antiqua"/>
          <w:sz w:val="24"/>
          <w:szCs w:val="24"/>
        </w:rPr>
      </w:pPr>
      <w:bookmarkStart w:id="0" w:name="_GoBack"/>
      <w:bookmarkEnd w:id="0"/>
    </w:p>
    <w:p w:rsidR="00C03692" w:rsidRPr="00C03692" w:rsidRDefault="00C03692" w:rsidP="00C03692">
      <w:pPr>
        <w:spacing w:before="100" w:beforeAutospacing="1" w:after="100" w:afterAutospacing="1" w:line="240" w:lineRule="auto"/>
        <w:ind w:left="-851" w:right="142"/>
        <w:jc w:val="center"/>
        <w:rPr>
          <w:rFonts w:ascii="Book Antiqua" w:eastAsia="Times New Roman" w:hAnsi="Book Antiqua" w:cs="Times New Roman"/>
          <w:sz w:val="24"/>
          <w:szCs w:val="24"/>
          <w:lang w:eastAsia="sk-SK"/>
        </w:rPr>
      </w:pPr>
      <w:r w:rsidRPr="00C03692">
        <w:rPr>
          <w:rFonts w:ascii="Book Antiqua" w:eastAsia="Times New Roman" w:hAnsi="Book Antiqua" w:cs="Times New Roman"/>
          <w:b/>
          <w:bCs/>
          <w:sz w:val="24"/>
          <w:szCs w:val="24"/>
          <w:lang w:eastAsia="sk-SK"/>
        </w:rPr>
        <w:lastRenderedPageBreak/>
        <w:t>21. piatok - (</w:t>
      </w:r>
      <w:proofErr w:type="spellStart"/>
      <w:r w:rsidRPr="00C03692">
        <w:rPr>
          <w:rFonts w:ascii="Book Antiqua" w:eastAsia="Times New Roman" w:hAnsi="Book Antiqua" w:cs="Times New Roman"/>
          <w:b/>
          <w:bCs/>
          <w:sz w:val="24"/>
          <w:szCs w:val="24"/>
          <w:lang w:eastAsia="sk-SK"/>
        </w:rPr>
        <w:t>Mt</w:t>
      </w:r>
      <w:proofErr w:type="spellEnd"/>
      <w:r w:rsidRPr="00C03692">
        <w:rPr>
          <w:rFonts w:ascii="Book Antiqua" w:eastAsia="Times New Roman" w:hAnsi="Book Antiqua" w:cs="Times New Roman"/>
          <w:b/>
          <w:bCs/>
          <w:sz w:val="24"/>
          <w:szCs w:val="24"/>
          <w:lang w:eastAsia="sk-SK"/>
        </w:rPr>
        <w:t xml:space="preserve"> 25,1-13)</w:t>
      </w:r>
    </w:p>
    <w:p w:rsidR="00C03692" w:rsidRPr="00C03692" w:rsidRDefault="00C03692" w:rsidP="00C03692">
      <w:pPr>
        <w:spacing w:before="100" w:beforeAutospacing="1" w:after="100" w:afterAutospacing="1" w:line="240" w:lineRule="auto"/>
        <w:ind w:left="-851" w:right="142"/>
        <w:rPr>
          <w:rFonts w:ascii="Book Antiqua" w:eastAsia="Times New Roman" w:hAnsi="Book Antiqua" w:cs="Times New Roman"/>
          <w:sz w:val="24"/>
          <w:szCs w:val="24"/>
          <w:lang w:eastAsia="sk-SK"/>
        </w:rPr>
      </w:pPr>
      <w:r w:rsidRPr="00C03692">
        <w:rPr>
          <w:rFonts w:ascii="Book Antiqua" w:eastAsia="Times New Roman" w:hAnsi="Book Antiqua" w:cs="Times New Roman"/>
          <w:sz w:val="24"/>
          <w:szCs w:val="24"/>
          <w:lang w:eastAsia="sk-SK"/>
        </w:rPr>
        <w:t xml:space="preserve">    Aby sme lepšie pochopili dnešné podobenstvo, pozrime sa ako to bolo so zásnubami a svadbou v Izraeli. Keď židovský muž začal rozmýšľať o svadbe, najprv pozoroval správanie nič netušiacej dievčiny vo všednom živote a keď si bol istý, že je to tá pravá, vybral sa do domu jej otca, aby ho požiadal o jej ruku. Pri tejto príležitosti použil koženú kapsu, v ktorej mal pripravené tri veci. Do domácnosti dievčaťa vstúpil mladík neohlásené. Otec ho zaviedol do hlavnej rodinnej miestnosti, posadil ho ku stolu na presne stanovenú stranu a dal zavolať dievčinu. Tá prišla od svojej práce; väčšinou pásla ovce a nebola príliš upravená. Muža často ani nepoznala. Posadili ju na druhú stranu stola a muž otvoril kapsu. </w:t>
      </w:r>
      <w:r w:rsidRPr="00C03692">
        <w:rPr>
          <w:rFonts w:ascii="Book Antiqua" w:eastAsia="Times New Roman" w:hAnsi="Book Antiqua" w:cs="Times New Roman"/>
          <w:sz w:val="24"/>
          <w:szCs w:val="24"/>
          <w:lang w:eastAsia="sk-SK"/>
        </w:rPr>
        <w:br/>
        <w:t xml:space="preserve">    Najprv vytiahol manželskú zmluvu - </w:t>
      </w:r>
      <w:proofErr w:type="spellStart"/>
      <w:r w:rsidRPr="00C03692">
        <w:rPr>
          <w:rFonts w:ascii="Book Antiqua" w:eastAsia="Times New Roman" w:hAnsi="Book Antiqua" w:cs="Times New Roman"/>
          <w:sz w:val="24"/>
          <w:szCs w:val="24"/>
          <w:lang w:eastAsia="sk-SK"/>
        </w:rPr>
        <w:t>ketubu</w:t>
      </w:r>
      <w:proofErr w:type="spellEnd"/>
      <w:r w:rsidRPr="00C03692">
        <w:rPr>
          <w:rFonts w:ascii="Book Antiqua" w:eastAsia="Times New Roman" w:hAnsi="Book Antiqua" w:cs="Times New Roman"/>
          <w:sz w:val="24"/>
          <w:szCs w:val="24"/>
          <w:lang w:eastAsia="sk-SK"/>
        </w:rPr>
        <w:t xml:space="preserve"> - ktorá bola spísaná už vopred. Obsahovala sľuby muža - sľub lásky, vernosti, starostlivosti a zaopatrenia, ale aj požiadavky úcty, poslušnosti, vernosti a starostlivosti o manželove potreby a ďalšie podmienky spoločného života. Keď sa muži dohodli na cene za nevestu, ženích vytiahol pohár, naplnil ho vínom a bez slova, len s pohľadom ponoreným do očí dievčiny, ho presunul na druhú stranu stola. Tým mlčky vyjadroval slová: „Vyvolil som si ťa..." Pohár naplnený vínom znamenal spečatenie zmluvy a nevesta to vedela. </w:t>
      </w:r>
      <w:r w:rsidRPr="00C03692">
        <w:rPr>
          <w:rFonts w:ascii="Book Antiqua" w:eastAsia="Times New Roman" w:hAnsi="Book Antiqua" w:cs="Times New Roman"/>
          <w:sz w:val="24"/>
          <w:szCs w:val="24"/>
          <w:lang w:eastAsia="sk-SK"/>
        </w:rPr>
        <w:br/>
        <w:t>    Mohla urobiť tri veci: mohla pohár odsunúť späť k ženíchovi a tak dať najavo, že o tento vzťah nemá záujem. Mohla pohár nechať na mieste, vybehnúť z miestnosti a volať: „Mám tu ženícha, poďte mi povedať, aký je!" Tým si nechávala čas na rozmyslenie. Alebo mohla pohár vziať, vypiť ho a tak spečatiť zmluvu. Ženích mlčky čakal jednu z týchto odpovedí. Keď nevesta víno vypila, bolo to nezmeniteľné. Nie slovami, ale týmto činom oznámila, že súhlasí s podmienkami zmluvy. Takto boli legitímne zasnúbení, už takmer manžel a manželka, ktorých môže rozdeliť iba smrť.</w:t>
      </w:r>
      <w:r w:rsidRPr="00C03692">
        <w:rPr>
          <w:rFonts w:ascii="Book Antiqua" w:eastAsia="Times New Roman" w:hAnsi="Book Antiqua" w:cs="Times New Roman"/>
          <w:sz w:val="24"/>
          <w:szCs w:val="24"/>
          <w:lang w:eastAsia="sk-SK"/>
        </w:rPr>
        <w:br/>
        <w:t xml:space="preserve">    Potom ženích z kapsy vybral peniaze za nevestu a šperky. Tie ju mali zdobiť a </w:t>
      </w:r>
      <w:proofErr w:type="spellStart"/>
      <w:r w:rsidRPr="00C03692">
        <w:rPr>
          <w:rFonts w:ascii="Book Antiqua" w:eastAsia="Times New Roman" w:hAnsi="Book Antiqua" w:cs="Times New Roman"/>
          <w:sz w:val="24"/>
          <w:szCs w:val="24"/>
          <w:lang w:eastAsia="sk-SK"/>
        </w:rPr>
        <w:t>uschopňovať</w:t>
      </w:r>
      <w:proofErr w:type="spellEnd"/>
      <w:r w:rsidRPr="00C03692">
        <w:rPr>
          <w:rFonts w:ascii="Book Antiqua" w:eastAsia="Times New Roman" w:hAnsi="Book Antiqua" w:cs="Times New Roman"/>
          <w:sz w:val="24"/>
          <w:szCs w:val="24"/>
          <w:lang w:eastAsia="sk-SK"/>
        </w:rPr>
        <w:t xml:space="preserve"> pre manželstvo. Nakoniec sa jej ženích pozrel do očí a povedal: „Idem, aby som ti pripravil miesto a prídem si po teba." Vrátil sa domov a začal budovať obydlie. Jednak to bola izba v otcovom dome pre deň svadby a jednak dom pre seba a manželku, kde budú bývať po svadbe. Túto prípravu konal pod vedením svojho otca. Otec ženícha rozhodol, že je všetko správne dokončené. Deň svadby určoval otec ženícha a trvalo to niekedy aj roky. Zatiaľ nevesta po celú dobu musela opakovať niekoľko úkonov.</w:t>
      </w:r>
      <w:r w:rsidRPr="00C03692">
        <w:rPr>
          <w:rFonts w:ascii="Book Antiqua" w:eastAsia="Times New Roman" w:hAnsi="Book Antiqua" w:cs="Times New Roman"/>
          <w:sz w:val="24"/>
          <w:szCs w:val="24"/>
          <w:lang w:eastAsia="sk-SK"/>
        </w:rPr>
        <w:br/>
        <w:t>    Najprv si obstarala závoj, ktorým si zakryla tvár, aby všetci vedeli, že je zadaná. Zároveň sa vzdala bežných aktivít slobodnej ženy a všetku svoju činnosť smerovala k svadbe a manželstvu. Často si čítala manželskú zmluvu a objavovala hĺbky manželských sľubov. Zároveň si šila svadobné šaty a každý deň opakovala kúpeľ. Okrem toho na okno svojej izby postavila olejovú lampu, denne zostrihávala knôt a dolievala olej. Lampa musela horieť vo dne i v noci.</w:t>
      </w:r>
      <w:r w:rsidRPr="00C03692">
        <w:rPr>
          <w:rFonts w:ascii="Book Antiqua" w:eastAsia="Times New Roman" w:hAnsi="Book Antiqua" w:cs="Times New Roman"/>
          <w:sz w:val="24"/>
          <w:szCs w:val="24"/>
          <w:lang w:eastAsia="sk-SK"/>
        </w:rPr>
        <w:br/>
        <w:t xml:space="preserve">Keď' bol príbytok konečne dostavaný a otec súhlasil so svadbou, ženích sa v svadobnom rúchu vybral s priateľmi po nevestu. Bolo to väčšinou neskoro večer, ako keď v noci ide zlodej. Priatelia hlučne vykrikovali: „Ženích ide!" Celá dedina sa zobudila a chcela byť pri tom. Ženích už zďaleka vyzeral svetlo lampy. Pokiaľ lampa nehorela, znamenalo to, že dievča už má srdce inde a to bol koniec. Nič sa nedalo zmeniť, nič vysvetliť, ženích už v ceste nepokračoval. Keď lampa horela a nevestu zobudil hluk, obliekla si pripravené šaty a s družičkami vyšla v ústrety ženíchovi. Po svadobnom obrade ju voviedol do domu svojho otca a po siedmich dňoch sa presťahovali do nového domu. </w:t>
      </w:r>
      <w:r w:rsidRPr="00C03692">
        <w:rPr>
          <w:rFonts w:ascii="Book Antiqua" w:eastAsia="Times New Roman" w:hAnsi="Book Antiqua" w:cs="Times New Roman"/>
          <w:sz w:val="24"/>
          <w:szCs w:val="24"/>
          <w:lang w:eastAsia="sk-SK"/>
        </w:rPr>
        <w:br/>
        <w:t>    V týchto zvykoch vidíme moment prekvapenia. Prvý sa objavuje pri pytačkách, kde ženích dopredu neohlasuje svoj príchod, ale rodinu prekvapí, takže sa ukážu, aký naozaj sú. Druhý je pri samotnej svadbe, kde sa ukáže, či nevesta na ženícha stále myslí. Ozajstná láska je stála a verná. Podobenstvo nám prízvukuje múdre očakávanie, pretože čakať na niekoho sa dá rôznym spôsobom. Existuje mnoho spôsobov očakávania, ktoré potom ovplyvňujú priebeh stretnutia s očakávaným. Spôsob očakávania môže u čakaného vyvolať radosť, údiv, ale aj hnev a zlosť.</w:t>
      </w:r>
      <w:r w:rsidRPr="00C03692">
        <w:rPr>
          <w:rFonts w:ascii="Book Antiqua" w:eastAsia="Times New Roman" w:hAnsi="Book Antiqua" w:cs="Times New Roman"/>
          <w:sz w:val="24"/>
          <w:szCs w:val="24"/>
          <w:lang w:eastAsia="sk-SK"/>
        </w:rPr>
        <w:br/>
        <w:t xml:space="preserve">    Pán Ježiš používa obraz z ľudových svadobných zvykov, ktorý bol v jeho dobe a v jeho prostredí bežný. Na ženícha sa čakalo s horiacimi lampami. Oheň osvetľujúci noc predstavoval lásku. Keď si dobre všimneme podobenstvo, zistíme, že všetkých desať aktérov podobenstva tvoria panny. Panna vo svojej podstate najlepšie vyjadruje čakanie. Hneď na začiatku podobenstva sa nám však odhaľuje, že rozdiel je v tom, že päť z nich je múdrych a päť nerozumných. Všetky si vzali lampy a všetky vyšli v ústrety ženíchovi, všetkým sa rovnako začalo driemať a všetky rovnako zaspali. </w:t>
      </w:r>
      <w:r w:rsidRPr="00C03692">
        <w:rPr>
          <w:rFonts w:ascii="Book Antiqua" w:eastAsia="Times New Roman" w:hAnsi="Book Antiqua" w:cs="Times New Roman"/>
          <w:sz w:val="24"/>
          <w:szCs w:val="24"/>
          <w:lang w:eastAsia="sk-SK"/>
        </w:rPr>
        <w:lastRenderedPageBreak/>
        <w:t>Ani v tomto nebol problém, bol to prejav ľudskej slabosti, s ktorou sa musí rátať. Avšak problém je v čomsi inom. Päť múdrych si zobralo so sebou olej a keď boli náhlivo prebudené, neupadli do zmätku, lebo boli pripravené a mohli nastúpiť vítať ženícha. Hlúpe si však so sebou olej nezobrali, lampy im začali hasnúť.</w:t>
      </w:r>
      <w:r w:rsidRPr="00C03692">
        <w:rPr>
          <w:rFonts w:ascii="Book Antiqua" w:eastAsia="Times New Roman" w:hAnsi="Book Antiqua" w:cs="Times New Roman"/>
          <w:sz w:val="24"/>
          <w:szCs w:val="24"/>
          <w:lang w:eastAsia="sk-SK"/>
        </w:rPr>
        <w:br/>
        <w:t xml:space="preserve">    Olej v lampe vyjadruje v tomto podobenstve tú najvnútornejšiu podstatu kresťanstva, vlastnenie Ducha Svätého alebo stav milosti posväcujúcej, čo je to isté. Duch Svätý je pomazaním, je Božím olejom, ktorý má stále horieť v našich srdciach. Ak ho nemáme, nie sme zaujímaví pre Boha. Nie všetci, ktorí chodia do kostola, patria automatický do kategórii múdrych. Múdri sú tí, ktorí počuté Božie Slovo príjmu vierou a snažia sa podľa neho zariadiť svoj život. Ak nezachovávame Božie Slovo naša nádej nie je opodstatnená. Ako sa môžeme zaradiť do zástupu múdrych? Múdrosť sa nám predovšetkým zjavuje v Božom Slove. Ak chceme byť múdri v Božích očiach, je potrebné s istotou prijať Božie Slovo. Toto je podstata každej skutočnej múdrosti. Neriadiť sa chytrosťou tohto sveta ale Božou múdrosťou, ktorá sa nám ukazuje v Božom Slove. </w:t>
      </w:r>
      <w:r w:rsidRPr="00C03692">
        <w:rPr>
          <w:rFonts w:ascii="Book Antiqua" w:eastAsia="Times New Roman" w:hAnsi="Book Antiqua" w:cs="Times New Roman"/>
          <w:sz w:val="24"/>
          <w:szCs w:val="24"/>
          <w:lang w:eastAsia="sk-SK"/>
        </w:rPr>
        <w:br/>
        <w:t>    „Napokon prišli aj ostatné panny a vraveli: „Pane, pane, otvor nám!“ Ale on im povedal: „Veru, hovorím vám, nepoznám vás.“ Preto bdejte, lebo neviete ani dňa ani hodiny.“ Tak smutne končí dnešné podobenstvo. O čo viac môžeme smútiť, keď si uvedomíme, že v podobenstve sa vlastne jedná o večný život v Božom kráľovstve. Keď toto pochopíme, zistíme, že to zavretie dverí je večnou tragédiou. Večným smútkom duše, ktorá je potrestaná za vlastnú hlúposť.</w:t>
      </w:r>
      <w:r w:rsidRPr="00C03692">
        <w:rPr>
          <w:rFonts w:ascii="Book Antiqua" w:eastAsia="Times New Roman" w:hAnsi="Book Antiqua" w:cs="Times New Roman"/>
          <w:sz w:val="24"/>
          <w:szCs w:val="24"/>
          <w:lang w:eastAsia="sk-SK"/>
        </w:rPr>
        <w:br/>
        <w:t>    Sv. Karol Boromejský hovorí, že kresťan má byť vždy pripravený na smrť, ale i na sv. prijímanie. V smrti i vo svätom prijímaní ide totiž o príchod a prijatie Pána Ježiša. Pán Ježiš prichádza a my podobne ako tie družičky, mu máme vyjsť v ústrety. A tu sa už toto podobenstvo začína bolestne dotýkať situácie, ktorá je bežná v našich kostoloch, hlavne pri nedeľných svätých omšiach. Mnohí aj rok a niekedy aj viac, žijú bez milosti posväcujúcej, bez Krista v srdci. Sami sa bránia tým, že chodia každú nedeľu do kostola. Dalo by sa povedať, že svojou nedeľnou návštevou kostola Ježišovi dokonca akosi vychádzajú aj v ústrety, ale nemajú olej, nesvietia, nežijú v milosti posväcujúcej a to je zjavná nerozumnosť. Uznajme, že Pán Ježiš ma pravdu. Zmyslom dnešného podobenstva je, naučiť nás múdro žiť. Zakončím slovami žalmu: „Pane, nauč nás rátať naše dni, aby sme našli múdrosť srdca!“ (Ž 90,12)</w:t>
      </w:r>
    </w:p>
    <w:p w:rsidR="00C03692" w:rsidRPr="00C03692" w:rsidRDefault="00C03692" w:rsidP="00C03692">
      <w:pPr>
        <w:ind w:left="-851" w:right="142"/>
        <w:rPr>
          <w:rFonts w:ascii="Book Antiqua" w:hAnsi="Book Antiqua"/>
          <w:sz w:val="24"/>
          <w:szCs w:val="24"/>
        </w:rPr>
      </w:pPr>
    </w:p>
    <w:sectPr w:rsidR="00C03692" w:rsidRPr="00C03692" w:rsidSect="00C03692">
      <w:pgSz w:w="11906" w:h="16838"/>
      <w:pgMar w:top="426" w:right="566"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27A66"/>
    <w:rsid w:val="001F0E2D"/>
    <w:rsid w:val="00286081"/>
    <w:rsid w:val="002A2C3A"/>
    <w:rsid w:val="002B2ED5"/>
    <w:rsid w:val="00427A66"/>
    <w:rsid w:val="00472FA3"/>
    <w:rsid w:val="005B57C5"/>
    <w:rsid w:val="006B41AC"/>
    <w:rsid w:val="007A681B"/>
    <w:rsid w:val="0086782E"/>
    <w:rsid w:val="00C03692"/>
    <w:rsid w:val="00CC7D6C"/>
    <w:rsid w:val="00EC046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70369"/>
  <w15:docId w15:val="{514E9129-5EFC-4ED2-A566-BBBF8D44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472FA3"/>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Vrazn">
    <w:name w:val="Strong"/>
    <w:basedOn w:val="Predvolenpsmoodseku"/>
    <w:uiPriority w:val="22"/>
    <w:qFormat/>
    <w:rsid w:val="00427A66"/>
    <w:rPr>
      <w:b/>
      <w:bCs/>
    </w:rPr>
  </w:style>
  <w:style w:type="paragraph" w:styleId="Normlnywebov">
    <w:name w:val="Normal (Web)"/>
    <w:basedOn w:val="Normlny"/>
    <w:uiPriority w:val="99"/>
    <w:semiHidden/>
    <w:unhideWhenUsed/>
    <w:rsid w:val="00427A66"/>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427A66"/>
    <w:rPr>
      <w:i/>
      <w:iCs/>
    </w:rPr>
  </w:style>
  <w:style w:type="paragraph" w:customStyle="1" w:styleId="Text">
    <w:name w:val="Text"/>
    <w:autoRedefine/>
    <w:rsid w:val="00427A66"/>
    <w:pPr>
      <w:tabs>
        <w:tab w:val="left" w:pos="680"/>
      </w:tabs>
      <w:autoSpaceDE w:val="0"/>
      <w:autoSpaceDN w:val="0"/>
      <w:adjustRightInd w:val="0"/>
      <w:spacing w:after="0" w:line="240" w:lineRule="auto"/>
      <w:jc w:val="both"/>
    </w:pPr>
    <w:rPr>
      <w:rFonts w:ascii="Arial" w:eastAsia="Times New Roman" w:hAnsi="Arial" w:cs="Times New Roman"/>
      <w:color w:val="000000"/>
      <w:szCs w:val="24"/>
      <w:lang w:eastAsia="sk-SK"/>
    </w:rPr>
  </w:style>
  <w:style w:type="paragraph" w:customStyle="1" w:styleId="Nadpis">
    <w:name w:val="Nadpis"/>
    <w:autoRedefine/>
    <w:rsid w:val="00427A66"/>
    <w:pPr>
      <w:autoSpaceDE w:val="0"/>
      <w:autoSpaceDN w:val="0"/>
      <w:adjustRightInd w:val="0"/>
      <w:spacing w:after="0" w:line="240" w:lineRule="auto"/>
      <w:jc w:val="center"/>
    </w:pPr>
    <w:rPr>
      <w:rFonts w:ascii="Arial" w:eastAsia="Times New Roman" w:hAnsi="Arial" w:cs="Times New Roman"/>
      <w:b/>
      <w:color w:val="000000"/>
      <w:sz w:val="24"/>
      <w:szCs w:val="26"/>
      <w:lang w:eastAsia="sk-SK"/>
    </w:rPr>
  </w:style>
  <w:style w:type="paragraph" w:customStyle="1" w:styleId="Text2">
    <w:name w:val="Text2"/>
    <w:basedOn w:val="Text"/>
    <w:next w:val="Text"/>
    <w:rsid w:val="00427A66"/>
    <w:pPr>
      <w:ind w:firstLine="567"/>
    </w:pPr>
    <w:rPr>
      <w:color w:val="auto"/>
    </w:rPr>
  </w:style>
  <w:style w:type="paragraph" w:styleId="Bezriadkovania">
    <w:name w:val="No Spacing"/>
    <w:uiPriority w:val="1"/>
    <w:qFormat/>
    <w:rsid w:val="002B2E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712679">
      <w:bodyDiv w:val="1"/>
      <w:marLeft w:val="0"/>
      <w:marRight w:val="0"/>
      <w:marTop w:val="0"/>
      <w:marBottom w:val="0"/>
      <w:divBdr>
        <w:top w:val="none" w:sz="0" w:space="0" w:color="auto"/>
        <w:left w:val="none" w:sz="0" w:space="0" w:color="auto"/>
        <w:bottom w:val="none" w:sz="0" w:space="0" w:color="auto"/>
        <w:right w:val="none" w:sz="0" w:space="0" w:color="auto"/>
      </w:divBdr>
    </w:div>
    <w:div w:id="1977056400">
      <w:bodyDiv w:val="1"/>
      <w:marLeft w:val="0"/>
      <w:marRight w:val="0"/>
      <w:marTop w:val="0"/>
      <w:marBottom w:val="0"/>
      <w:divBdr>
        <w:top w:val="none" w:sz="0" w:space="0" w:color="auto"/>
        <w:left w:val="none" w:sz="0" w:space="0" w:color="auto"/>
        <w:bottom w:val="none" w:sz="0" w:space="0" w:color="auto"/>
        <w:right w:val="none" w:sz="0" w:space="0" w:color="auto"/>
      </w:divBdr>
    </w:div>
    <w:div w:id="2105761260">
      <w:bodyDiv w:val="1"/>
      <w:marLeft w:val="0"/>
      <w:marRight w:val="0"/>
      <w:marTop w:val="0"/>
      <w:marBottom w:val="0"/>
      <w:divBdr>
        <w:top w:val="none" w:sz="0" w:space="0" w:color="auto"/>
        <w:left w:val="none" w:sz="0" w:space="0" w:color="auto"/>
        <w:bottom w:val="none" w:sz="0" w:space="0" w:color="auto"/>
        <w:right w:val="none" w:sz="0" w:space="0" w:color="auto"/>
      </w:divBdr>
      <w:divsChild>
        <w:div w:id="1726295206">
          <w:marLeft w:val="0"/>
          <w:marRight w:val="0"/>
          <w:marTop w:val="0"/>
          <w:marBottom w:val="0"/>
          <w:divBdr>
            <w:top w:val="none" w:sz="0" w:space="0" w:color="auto"/>
            <w:left w:val="none" w:sz="0" w:space="0" w:color="auto"/>
            <w:bottom w:val="none" w:sz="0" w:space="0" w:color="auto"/>
            <w:right w:val="none" w:sz="0" w:space="0" w:color="auto"/>
          </w:divBdr>
          <w:divsChild>
            <w:div w:id="1345136101">
              <w:marLeft w:val="0"/>
              <w:marRight w:val="0"/>
              <w:marTop w:val="0"/>
              <w:marBottom w:val="0"/>
              <w:divBdr>
                <w:top w:val="none" w:sz="0" w:space="0" w:color="auto"/>
                <w:left w:val="none" w:sz="0" w:space="0" w:color="auto"/>
                <w:bottom w:val="none" w:sz="0" w:space="0" w:color="auto"/>
                <w:right w:val="none" w:sz="0" w:space="0" w:color="auto"/>
              </w:divBdr>
              <w:divsChild>
                <w:div w:id="2095929452">
                  <w:marLeft w:val="0"/>
                  <w:marRight w:val="0"/>
                  <w:marTop w:val="0"/>
                  <w:marBottom w:val="0"/>
                  <w:divBdr>
                    <w:top w:val="single" w:sz="6" w:space="0" w:color="E7E8E6"/>
                    <w:left w:val="none" w:sz="0" w:space="0" w:color="auto"/>
                    <w:bottom w:val="single" w:sz="6" w:space="0" w:color="E7E8E6"/>
                    <w:right w:val="none" w:sz="0" w:space="0" w:color="auto"/>
                  </w:divBdr>
                  <w:divsChild>
                    <w:div w:id="2080129078">
                      <w:marLeft w:val="0"/>
                      <w:marRight w:val="0"/>
                      <w:marTop w:val="0"/>
                      <w:marBottom w:val="0"/>
                      <w:divBdr>
                        <w:top w:val="none" w:sz="0" w:space="0" w:color="auto"/>
                        <w:left w:val="none" w:sz="0" w:space="0" w:color="auto"/>
                        <w:bottom w:val="single" w:sz="6" w:space="0" w:color="E7E8E6"/>
                        <w:right w:val="single" w:sz="6" w:space="0" w:color="E7E8E6"/>
                      </w:divBdr>
                      <w:divsChild>
                        <w:div w:id="333725060">
                          <w:marLeft w:val="0"/>
                          <w:marRight w:val="0"/>
                          <w:marTop w:val="0"/>
                          <w:marBottom w:val="0"/>
                          <w:divBdr>
                            <w:top w:val="none" w:sz="0" w:space="0" w:color="auto"/>
                            <w:left w:val="none" w:sz="0" w:space="0" w:color="auto"/>
                            <w:bottom w:val="none" w:sz="0" w:space="0" w:color="auto"/>
                            <w:right w:val="none" w:sz="0" w:space="0" w:color="auto"/>
                          </w:divBdr>
                          <w:divsChild>
                            <w:div w:id="852382473">
                              <w:marLeft w:val="0"/>
                              <w:marRight w:val="0"/>
                              <w:marTop w:val="0"/>
                              <w:marBottom w:val="0"/>
                              <w:divBdr>
                                <w:top w:val="none" w:sz="0" w:space="0" w:color="auto"/>
                                <w:left w:val="none" w:sz="0" w:space="0" w:color="auto"/>
                                <w:bottom w:val="none" w:sz="0" w:space="0" w:color="auto"/>
                                <w:right w:val="none" w:sz="0" w:space="0" w:color="auto"/>
                              </w:divBdr>
                              <w:divsChild>
                                <w:div w:id="837843581">
                                  <w:marLeft w:val="0"/>
                                  <w:marRight w:val="0"/>
                                  <w:marTop w:val="0"/>
                                  <w:marBottom w:val="0"/>
                                  <w:divBdr>
                                    <w:top w:val="none" w:sz="0" w:space="0" w:color="auto"/>
                                    <w:left w:val="none" w:sz="0" w:space="0" w:color="auto"/>
                                    <w:bottom w:val="none" w:sz="0" w:space="0" w:color="auto"/>
                                    <w:right w:val="none" w:sz="0" w:space="0" w:color="auto"/>
                                  </w:divBdr>
                                  <w:divsChild>
                                    <w:div w:id="955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2351</TotalTime>
  <Pages>5</Pages>
  <Words>2828</Words>
  <Characters>16121</Characters>
  <Application>Microsoft Office Word</Application>
  <DocSecurity>0</DocSecurity>
  <Lines>134</Lines>
  <Paragraphs>37</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Branislav Golha</cp:lastModifiedBy>
  <cp:revision>3</cp:revision>
  <cp:lastPrinted>2011-11-05T15:49:00Z</cp:lastPrinted>
  <dcterms:created xsi:type="dcterms:W3CDTF">2011-08-26T09:26:00Z</dcterms:created>
  <dcterms:modified xsi:type="dcterms:W3CDTF">2018-08-10T11:55:00Z</dcterms:modified>
</cp:coreProperties>
</file>