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C0E8" w14:textId="77777777" w:rsidR="00A73F12" w:rsidRPr="00A73F12" w:rsidRDefault="00A73F12" w:rsidP="00A73F12">
      <w:pPr>
        <w:pStyle w:val="Normlnywebov"/>
        <w:ind w:left="-851" w:right="-851"/>
        <w:jc w:val="center"/>
        <w:rPr>
          <w:rFonts w:ascii="Book Antiqua" w:hAnsi="Book Antiqua"/>
        </w:rPr>
      </w:pPr>
      <w:r w:rsidRPr="00A73F12">
        <w:rPr>
          <w:rFonts w:ascii="Book Antiqua" w:hAnsi="Book Antiqua"/>
        </w:rPr>
        <w:t xml:space="preserve">10. utorok - ( </w:t>
      </w:r>
      <w:proofErr w:type="spellStart"/>
      <w:r w:rsidRPr="00A73F12">
        <w:rPr>
          <w:rFonts w:ascii="Book Antiqua" w:hAnsi="Book Antiqua"/>
        </w:rPr>
        <w:t>Mt</w:t>
      </w:r>
      <w:proofErr w:type="spellEnd"/>
      <w:r w:rsidRPr="00A73F12">
        <w:rPr>
          <w:rFonts w:ascii="Book Antiqua" w:hAnsi="Book Antiqua"/>
        </w:rPr>
        <w:t xml:space="preserve"> 5,13-16)</w:t>
      </w:r>
    </w:p>
    <w:p w14:paraId="32E10974" w14:textId="77777777" w:rsidR="008D5C21" w:rsidRDefault="00A73F12" w:rsidP="00A73F12">
      <w:pPr>
        <w:pStyle w:val="Normlnywebov"/>
        <w:ind w:left="-851" w:right="-851"/>
        <w:rPr>
          <w:rFonts w:ascii="Book Antiqua" w:hAnsi="Book Antiqua"/>
        </w:rPr>
      </w:pPr>
      <w:r w:rsidRPr="00A73F12">
        <w:rPr>
          <w:rFonts w:ascii="Book Antiqua" w:hAnsi="Book Antiqua"/>
        </w:rPr>
        <w:t xml:space="preserve">    Dnešné evanjelium nám kladie pred oči požiadavku solídnosti života. Pán Ježiš nám priamo ukazuje, aké je naše poslanie a čo ľudia od nás očakávajú a na čo podľa Božieho rozhodnutia majú právo, aby sme im poskytli. Pán Ježiš hovorí: </w:t>
      </w:r>
      <w:r w:rsidRPr="008D5C21">
        <w:rPr>
          <w:rFonts w:ascii="Book Antiqua" w:hAnsi="Book Antiqua"/>
          <w:i/>
          <w:iCs/>
        </w:rPr>
        <w:t>„Vy ste soľ zeme. Ak soľ stratí chuť, čím sa osolí? Už nie je na nič, len ju vyhodiť von, aby ju ľudia pošliapali."</w:t>
      </w:r>
      <w:r w:rsidRPr="00A73F12">
        <w:rPr>
          <w:rFonts w:ascii="Book Antiqua" w:hAnsi="Book Antiqua"/>
        </w:rPr>
        <w:t xml:space="preserve"> Počul som už rôzne výklady tohto miesta. Napríklad, že soľ má konzervačný účinok, teda soľ môže dobre zakonzervovať mŕtve mäso, aby sa nekazilo. Podľa toho by poslanie Cirkvi spočívalo v tom, aby spoľahlivo konzervovala všetko staré a dobré. Možno aj toto je jej poslanie, konzervovať staré a ešte dobré. Ale Ježiš, tým že poukazuje na chuť soli, chce povedať svojím podobenstvom niečo iné. </w:t>
      </w:r>
      <w:r w:rsidRPr="00A73F12">
        <w:rPr>
          <w:rFonts w:ascii="Book Antiqua" w:hAnsi="Book Antiqua"/>
        </w:rPr>
        <w:br/>
        <w:t xml:space="preserve">    Ak kresťania žijú správne svoje povolanie sú soľou zeme, lebo dávajú životu chuť. Kresťania sú tí, ktorí </w:t>
      </w:r>
      <w:r w:rsidRPr="008D5C21">
        <w:rPr>
          <w:rFonts w:ascii="Book Antiqua" w:hAnsi="Book Antiqua"/>
          <w:u w:val="single"/>
        </w:rPr>
        <w:t>vlastnia radosť zo života.</w:t>
      </w:r>
      <w:r w:rsidRPr="00A73F12">
        <w:rPr>
          <w:rFonts w:ascii="Book Antiqua" w:hAnsi="Book Antiqua"/>
        </w:rPr>
        <w:t xml:space="preserve"> Ktosi povedal, že humor je korením života. Asi to bude pravda. Veď bez radosti sa nedá žiť, bez radosti sa neoplatí žiť. Cestu k úplnej radosti ukazuje Kristus. Cirkev bez radosti stráca svoju chuť. </w:t>
      </w:r>
      <w:r w:rsidRPr="008D5C21">
        <w:rPr>
          <w:rFonts w:ascii="Book Antiqua" w:hAnsi="Book Antiqua"/>
          <w:i/>
          <w:iCs/>
        </w:rPr>
        <w:t xml:space="preserve">„Na nič už </w:t>
      </w:r>
      <w:proofErr w:type="spellStart"/>
      <w:r w:rsidRPr="008D5C21">
        <w:rPr>
          <w:rFonts w:ascii="Book Antiqua" w:hAnsi="Book Antiqua"/>
          <w:i/>
          <w:iCs/>
        </w:rPr>
        <w:t>nieje</w:t>
      </w:r>
      <w:proofErr w:type="spellEnd"/>
      <w:r w:rsidRPr="008D5C21">
        <w:rPr>
          <w:rFonts w:ascii="Book Antiqua" w:hAnsi="Book Antiqua"/>
          <w:i/>
          <w:iCs/>
        </w:rPr>
        <w:t>!“</w:t>
      </w:r>
      <w:r w:rsidRPr="00A73F12">
        <w:rPr>
          <w:rFonts w:ascii="Book Antiqua" w:hAnsi="Book Antiqua"/>
        </w:rPr>
        <w:t xml:space="preserve"> Cirkev je vlastníčkou evanjelia, radostnej zvesti a ma byť svedkom evanjelia. Veľmi často naše slová nepresviedčajú, lebo im chýba toto korenie. Chuť kresťanského života je radosť. Poznanie Boha, ktoré Kristus sľubuje a umožňuje, je radostnou skutočnosťou. Tak radostnou, ako keď sa človek zaľúbi, ako keď nájde niekoho, kto za to stojí. Boh sľubuje, že pôjde s nami, ak ho budeme nasledovať v Jeho Synovi. Toto všetko nás naplní radosťou. Veď Syn Boží Ježiš Kristus, </w:t>
      </w:r>
      <w:proofErr w:type="spellStart"/>
      <w:r w:rsidRPr="00A73F12">
        <w:rPr>
          <w:rFonts w:ascii="Book Antiqua" w:hAnsi="Book Antiqua"/>
        </w:rPr>
        <w:t>nieje</w:t>
      </w:r>
      <w:proofErr w:type="spellEnd"/>
      <w:r w:rsidRPr="00A73F12">
        <w:rPr>
          <w:rFonts w:ascii="Book Antiqua" w:hAnsi="Book Antiqua"/>
        </w:rPr>
        <w:t xml:space="preserve"> </w:t>
      </w:r>
      <w:r w:rsidRPr="008D5C21">
        <w:rPr>
          <w:rFonts w:ascii="Book Antiqua" w:hAnsi="Book Antiqua"/>
          <w:i/>
          <w:iCs/>
        </w:rPr>
        <w:t>„áno“</w:t>
      </w:r>
      <w:r w:rsidRPr="00A73F12">
        <w:rPr>
          <w:rFonts w:ascii="Book Antiqua" w:hAnsi="Book Antiqua"/>
        </w:rPr>
        <w:t xml:space="preserve"> aj </w:t>
      </w:r>
      <w:r w:rsidRPr="008D5C21">
        <w:rPr>
          <w:rFonts w:ascii="Book Antiqua" w:hAnsi="Book Antiqua"/>
          <w:i/>
          <w:iCs/>
        </w:rPr>
        <w:t>„nie“</w:t>
      </w:r>
      <w:r w:rsidRPr="00A73F12">
        <w:rPr>
          <w:rFonts w:ascii="Book Antiqua" w:hAnsi="Book Antiqua"/>
        </w:rPr>
        <w:t xml:space="preserve">, ale v ňom bolo iba </w:t>
      </w:r>
      <w:r w:rsidRPr="008D5C21">
        <w:rPr>
          <w:rFonts w:ascii="Book Antiqua" w:hAnsi="Book Antiqua"/>
          <w:i/>
          <w:iCs/>
        </w:rPr>
        <w:t>„áno“</w:t>
      </w:r>
      <w:r w:rsidRPr="00A73F12">
        <w:rPr>
          <w:rFonts w:ascii="Book Antiqua" w:hAnsi="Book Antiqua"/>
        </w:rPr>
        <w:t xml:space="preserve">. Boh, ktorý od nás vyžaduje solídnosť živote, je sám dokonale solídny. Ježiš je Božie </w:t>
      </w:r>
      <w:r w:rsidRPr="008D5C21">
        <w:rPr>
          <w:rFonts w:ascii="Book Antiqua" w:hAnsi="Book Antiqua"/>
          <w:i/>
          <w:iCs/>
        </w:rPr>
        <w:t>„áno“</w:t>
      </w:r>
      <w:r w:rsidRPr="00A73F12">
        <w:rPr>
          <w:rFonts w:ascii="Book Antiqua" w:hAnsi="Book Antiqua"/>
        </w:rPr>
        <w:t xml:space="preserve"> k človeku. Boh chce človeka a počíta s človekom vo svojom pláne Spásy. Boh si v Ježišovi posadil človeka po svojej pravici. </w:t>
      </w:r>
      <w:r w:rsidRPr="00A73F12">
        <w:rPr>
          <w:rFonts w:ascii="Book Antiqua" w:hAnsi="Book Antiqua"/>
        </w:rPr>
        <w:br/>
        <w:t xml:space="preserve">    </w:t>
      </w:r>
      <w:r w:rsidRPr="008D5C21">
        <w:rPr>
          <w:rFonts w:ascii="Book Antiqua" w:hAnsi="Book Antiqua"/>
          <w:i/>
          <w:iCs/>
        </w:rPr>
        <w:t>„Vy ste svetlo sveta.“</w:t>
      </w:r>
      <w:r w:rsidRPr="00A73F12">
        <w:rPr>
          <w:rFonts w:ascii="Book Antiqua" w:hAnsi="Book Antiqua"/>
        </w:rPr>
        <w:t xml:space="preserve"> Už pri prvom zamyslení sme mohli pochopiť, že ľudia budú od nás očakávať svedectvo radosti a to plným právom. </w:t>
      </w:r>
    </w:p>
    <w:p w14:paraId="1CF3659E" w14:textId="0872B045" w:rsidR="00A73F12" w:rsidRPr="00A73F12" w:rsidRDefault="00A73F12" w:rsidP="00A73F12">
      <w:pPr>
        <w:pStyle w:val="Normlnywebov"/>
        <w:ind w:left="-851" w:right="-851"/>
        <w:rPr>
          <w:rFonts w:ascii="Book Antiqua" w:hAnsi="Book Antiqua"/>
        </w:rPr>
      </w:pPr>
      <w:r w:rsidRPr="00A73F12">
        <w:rPr>
          <w:rFonts w:ascii="Book Antiqua" w:hAnsi="Book Antiqua"/>
        </w:rPr>
        <w:t xml:space="preserve">Teraz sa zamyslíme, ako je to so svetlom. Čo svetlo symbolizuje a čo spôsobuje. Bez svetla nie sme schopní rozlišovať. Svetlo a poznanie idú v ponímaní ľudí spolu. Pán Ježíš hovorí, že sme svetlom sveta. Z našich životov musí byť zrejme, že poznáme Boha. Sv. Ján hovorí, že len ten kto miluje, </w:t>
      </w:r>
      <w:r w:rsidRPr="008D5C21">
        <w:rPr>
          <w:rFonts w:ascii="Book Antiqua" w:hAnsi="Book Antiqua"/>
          <w:i/>
          <w:iCs/>
        </w:rPr>
        <w:t>„poznal Boha".</w:t>
      </w:r>
      <w:r w:rsidRPr="00A73F12">
        <w:rPr>
          <w:rFonts w:ascii="Book Antiqua" w:hAnsi="Book Antiqua"/>
        </w:rPr>
        <w:t xml:space="preserve"> Tak, ako prvý oddiel ukazoval, že v našom živote nesmie chýbať radosť, tak tento druhý hovorí, že nám nesmie chýbať poznanie Boha, skúsenosť nezištnej Lásky, ktorá sa rodí z obety. Takáto láska vedie k poznaniu Boha. </w:t>
      </w:r>
      <w:r w:rsidRPr="00A73F12">
        <w:rPr>
          <w:rFonts w:ascii="Book Antiqua" w:hAnsi="Book Antiqua"/>
        </w:rPr>
        <w:br/>
        <w:t xml:space="preserve">    </w:t>
      </w:r>
      <w:r w:rsidRPr="008D5C21">
        <w:rPr>
          <w:rFonts w:ascii="Book Antiqua" w:hAnsi="Book Antiqua"/>
          <w:i/>
          <w:iCs/>
        </w:rPr>
        <w:t>„Mesto postavené na návrší nemožno ukryť."</w:t>
      </w:r>
      <w:r w:rsidRPr="00A73F12">
        <w:rPr>
          <w:rFonts w:ascii="Book Antiqua" w:hAnsi="Book Antiqua"/>
        </w:rPr>
        <w:t xml:space="preserve"> Kto je týmto mestom? Ak žijeme správne svoje kresťanstvo, sám Boh nás povyšuje a stavia na návršie. Nečudujme sa tomu, že sa o nás zrazu začne hovoriť, aj keď sme to nikdy nehľadali a o to sa neusilovali. Boh sám je ten múdry hospodár, ktorý zažal sviecu nato, aby svietila všetkým, čo bývajú v dome. </w:t>
      </w:r>
      <w:r w:rsidRPr="00A73F12">
        <w:rPr>
          <w:rFonts w:ascii="Book Antiqua" w:hAnsi="Book Antiqua"/>
        </w:rPr>
        <w:br/>
      </w:r>
      <w:r w:rsidRPr="008D5C21">
        <w:rPr>
          <w:rFonts w:ascii="Book Antiqua" w:hAnsi="Book Antiqua"/>
          <w:i/>
          <w:iCs/>
        </w:rPr>
        <w:t>    „Nech tak svieti vaše svetlo pred ľuďmi, aby videli vaše dobré skutky a oslavovali vášho Otca na nebesiach.“</w:t>
      </w:r>
      <w:r w:rsidRPr="00A73F12">
        <w:rPr>
          <w:rFonts w:ascii="Book Antiqua" w:hAnsi="Book Antiqua"/>
        </w:rPr>
        <w:t xml:space="preserve"> My všetci sme pozvaní, aby sme sa stali viditeľnými Božími Slovami, aby ľudia z našich životov mohli usudzovaním prísť k poznaniu Boha, aby pre naše dobré skutky oslavovali Boha Otca, ktorý nás stvoril. </w:t>
      </w:r>
      <w:r w:rsidRPr="00A73F12">
        <w:rPr>
          <w:rFonts w:ascii="Book Antiqua" w:hAnsi="Book Antiqua"/>
        </w:rPr>
        <w:br/>
      </w:r>
      <w:r w:rsidRPr="00092FC2">
        <w:rPr>
          <w:rFonts w:ascii="Book Antiqua" w:hAnsi="Book Antiqua"/>
          <w:b/>
          <w:bCs/>
        </w:rPr>
        <w:t>    Radosť a láska</w:t>
      </w:r>
      <w:r w:rsidRPr="00A73F12">
        <w:rPr>
          <w:rFonts w:ascii="Book Antiqua" w:hAnsi="Book Antiqua"/>
        </w:rPr>
        <w:t xml:space="preserve"> sú dva piliere duchovného života, ktoré nesmú chýbať v našom prejave bytia, ak ho máme </w:t>
      </w:r>
      <w:r w:rsidR="00092FC2">
        <w:rPr>
          <w:rFonts w:ascii="Book Antiqua" w:hAnsi="Book Antiqua"/>
        </w:rPr>
        <w:t xml:space="preserve">môžeme ho </w:t>
      </w:r>
      <w:r w:rsidRPr="00A73F12">
        <w:rPr>
          <w:rFonts w:ascii="Book Antiqua" w:hAnsi="Book Antiqua"/>
        </w:rPr>
        <w:t>nazvať skutočne kresťanským. Pán Ježiš aj ako človek je solídnym obrazom Boha. V ňom sa zjavuje plnosť radosti i lásky. Radosť a láska sú dva pozitívne prejavy správne žitého duchovného života. Nie je znakom solídnosti, keď človek niečo prisľúbi a vzápätí to odvolá. Takýto človek ak sme sa s nim už stretli, nie</w:t>
      </w:r>
      <w:r w:rsidR="00092FC2">
        <w:rPr>
          <w:rFonts w:ascii="Book Antiqua" w:hAnsi="Book Antiqua"/>
        </w:rPr>
        <w:t xml:space="preserve"> </w:t>
      </w:r>
      <w:r w:rsidRPr="00A73F12">
        <w:rPr>
          <w:rFonts w:ascii="Book Antiqua" w:hAnsi="Book Antiqua"/>
        </w:rPr>
        <w:t>je hodnoverný a preto jeho svedectvo neprijímame. Sv. Pavol môže o sebe vyhlásiť, že Boh taký nie</w:t>
      </w:r>
      <w:r w:rsidR="00092FC2">
        <w:rPr>
          <w:rFonts w:ascii="Book Antiqua" w:hAnsi="Book Antiqua"/>
        </w:rPr>
        <w:t xml:space="preserve"> </w:t>
      </w:r>
      <w:r w:rsidRPr="00A73F12">
        <w:rPr>
          <w:rFonts w:ascii="Book Antiqua" w:hAnsi="Book Antiqua"/>
        </w:rPr>
        <w:t xml:space="preserve">je: </w:t>
      </w:r>
      <w:r w:rsidRPr="00092FC2">
        <w:rPr>
          <w:rFonts w:ascii="Book Antiqua" w:hAnsi="Book Antiqua"/>
          <w:i/>
          <w:iCs/>
        </w:rPr>
        <w:t xml:space="preserve">„Bratia, Boh je svedok, že naša reč k vám </w:t>
      </w:r>
      <w:proofErr w:type="spellStart"/>
      <w:r w:rsidRPr="00092FC2">
        <w:rPr>
          <w:rFonts w:ascii="Book Antiqua" w:hAnsi="Book Antiqua"/>
          <w:i/>
          <w:iCs/>
        </w:rPr>
        <w:t>nieje</w:t>
      </w:r>
      <w:proofErr w:type="spellEnd"/>
      <w:r w:rsidRPr="00092FC2">
        <w:rPr>
          <w:rFonts w:ascii="Book Antiqua" w:hAnsi="Book Antiqua"/>
          <w:i/>
          <w:iCs/>
        </w:rPr>
        <w:t xml:space="preserve"> „áno" aj „nie"</w:t>
      </w:r>
      <w:r w:rsidRPr="00A73F12">
        <w:rPr>
          <w:rFonts w:ascii="Book Antiqua" w:hAnsi="Book Antiqua"/>
        </w:rPr>
        <w:t xml:space="preserve">. Veď Syn Boží Ježiš Kristus, ktorého sme u vás hlásili – ja, Silván a Timotej, nebol </w:t>
      </w:r>
      <w:r w:rsidRPr="00092FC2">
        <w:rPr>
          <w:rFonts w:ascii="Book Antiqua" w:hAnsi="Book Antiqua"/>
          <w:i/>
          <w:iCs/>
        </w:rPr>
        <w:t>„áno"</w:t>
      </w:r>
      <w:r w:rsidRPr="00A73F12">
        <w:rPr>
          <w:rFonts w:ascii="Book Antiqua" w:hAnsi="Book Antiqua"/>
        </w:rPr>
        <w:t xml:space="preserve"> aj </w:t>
      </w:r>
      <w:r w:rsidRPr="00092FC2">
        <w:rPr>
          <w:rFonts w:ascii="Book Antiqua" w:hAnsi="Book Antiqua"/>
          <w:i/>
          <w:iCs/>
        </w:rPr>
        <w:t>„nie",</w:t>
      </w:r>
      <w:r w:rsidRPr="00A73F12">
        <w:rPr>
          <w:rFonts w:ascii="Book Antiqua" w:hAnsi="Book Antiqua"/>
        </w:rPr>
        <w:t xml:space="preserve"> ale v ňom bolo iba </w:t>
      </w:r>
      <w:r w:rsidRPr="00092FC2">
        <w:rPr>
          <w:rFonts w:ascii="Book Antiqua" w:hAnsi="Book Antiqua"/>
          <w:i/>
          <w:iCs/>
        </w:rPr>
        <w:t>„áno".</w:t>
      </w:r>
      <w:r w:rsidRPr="00A73F12">
        <w:rPr>
          <w:rFonts w:ascii="Book Antiqua" w:hAnsi="Book Antiqua"/>
        </w:rPr>
        <w:t xml:space="preserve"> V ňom sa všetky Božie prisľúbenia stali </w:t>
      </w:r>
      <w:r w:rsidRPr="00092FC2">
        <w:rPr>
          <w:rFonts w:ascii="Book Antiqua" w:hAnsi="Book Antiqua"/>
          <w:i/>
          <w:iCs/>
        </w:rPr>
        <w:t>„áno".</w:t>
      </w:r>
      <w:r w:rsidRPr="00A73F12">
        <w:rPr>
          <w:rFonts w:ascii="Book Antiqua" w:hAnsi="Book Antiqua"/>
        </w:rPr>
        <w:t xml:space="preserve"> V príchode Ježiša Krista sa naplno uskutočnili Božie prisľúbenie. Boh je verný, Boh je solídny. Na Božie Slovo sa možno spoľahnúť. Čo Boh prisľúbil, to aj splnil.: </w:t>
      </w:r>
      <w:r w:rsidRPr="00092FC2">
        <w:rPr>
          <w:rFonts w:ascii="Book Antiqua" w:hAnsi="Book Antiqua"/>
          <w:i/>
          <w:iCs/>
        </w:rPr>
        <w:t>„Preto skrze neho aj naše „amen"</w:t>
      </w:r>
      <w:r w:rsidRPr="00A73F12">
        <w:rPr>
          <w:rFonts w:ascii="Book Antiqua" w:hAnsi="Book Antiqua"/>
        </w:rPr>
        <w:t xml:space="preserve"> </w:t>
      </w:r>
      <w:r w:rsidRPr="008D5C21">
        <w:rPr>
          <w:rFonts w:ascii="Book Antiqua" w:hAnsi="Book Antiqua"/>
          <w:i/>
          <w:iCs/>
        </w:rPr>
        <w:t>znie Bohu na slávu. Sám Boh nás spolu s vami upevňuje v Kristovi. On nás pomazal, on nás označil pečaťou a vložil nám do sŕdc závdavok Ducha.“</w:t>
      </w:r>
      <w:r w:rsidRPr="00A73F12">
        <w:rPr>
          <w:rFonts w:ascii="Book Antiqua" w:hAnsi="Book Antiqua"/>
        </w:rPr>
        <w:t xml:space="preserve"> (</w:t>
      </w:r>
      <w:proofErr w:type="spellStart"/>
      <w:r w:rsidRPr="00A73F12">
        <w:rPr>
          <w:rFonts w:ascii="Book Antiqua" w:hAnsi="Book Antiqua"/>
        </w:rPr>
        <w:t>porov</w:t>
      </w:r>
      <w:proofErr w:type="spellEnd"/>
      <w:r w:rsidRPr="00A73F12">
        <w:rPr>
          <w:rFonts w:ascii="Book Antiqua" w:hAnsi="Book Antiqua"/>
        </w:rPr>
        <w:t>. 2 Kor 1,18-22)</w:t>
      </w:r>
      <w:r w:rsidRPr="00A73F12">
        <w:rPr>
          <w:rFonts w:ascii="Book Antiqua" w:hAnsi="Book Antiqua"/>
        </w:rPr>
        <w:br/>
        <w:t>    Solídnosť je vlastnosťou, ktorá ukazuje, že vec i osoba má predpokladané kvality. Tie kvality, ktoré patria k jeho poslaniu. Boh svojím Duchom robí z nás solídnych ľudí. Upevnených v dobre, upevnených v Kristovi.</w:t>
      </w:r>
      <w:bookmarkStart w:id="0" w:name="_GoBack"/>
      <w:bookmarkEnd w:id="0"/>
    </w:p>
    <w:p w14:paraId="408E1014" w14:textId="77777777" w:rsidR="00C32BC8" w:rsidRPr="00A73F12" w:rsidRDefault="00CE0C36" w:rsidP="00A73F12">
      <w:pPr>
        <w:ind w:left="-851" w:right="-851"/>
        <w:rPr>
          <w:rFonts w:ascii="Book Antiqua" w:hAnsi="Book Antiqua"/>
          <w:sz w:val="24"/>
          <w:szCs w:val="24"/>
        </w:rPr>
      </w:pPr>
    </w:p>
    <w:sectPr w:rsidR="00C32BC8" w:rsidRPr="00A73F12" w:rsidSect="00A73F1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F12"/>
    <w:rsid w:val="00092FC2"/>
    <w:rsid w:val="00465E01"/>
    <w:rsid w:val="00603CCD"/>
    <w:rsid w:val="008D5C21"/>
    <w:rsid w:val="00A73F12"/>
    <w:rsid w:val="00BC2930"/>
    <w:rsid w:val="00C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085F"/>
  <w15:docId w15:val="{876E2139-504E-42B7-818E-23EC9649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03C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cp:lastPrinted>2016-06-07T12:50:00Z</cp:lastPrinted>
  <dcterms:created xsi:type="dcterms:W3CDTF">2016-06-07T12:49:00Z</dcterms:created>
  <dcterms:modified xsi:type="dcterms:W3CDTF">2020-02-08T15:11:00Z</dcterms:modified>
</cp:coreProperties>
</file>