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4C5" w:rsidRPr="00A00C2E" w:rsidRDefault="00A00C2E" w:rsidP="00A00C2E">
      <w:pPr>
        <w:ind w:left="-993" w:right="-851"/>
        <w:rPr>
          <w:rFonts w:ascii="Book Antiqua" w:hAnsi="Book Antiqua"/>
          <w:sz w:val="24"/>
          <w:szCs w:val="24"/>
        </w:rPr>
      </w:pPr>
      <w:r w:rsidRPr="00A00C2E">
        <w:rPr>
          <w:rFonts w:ascii="Book Antiqua" w:hAnsi="Book Antiqua"/>
          <w:sz w:val="24"/>
          <w:szCs w:val="24"/>
        </w:rPr>
        <w:t xml:space="preserve">Ježiš učil: „Nebuďte ustarostení o svoj život, čo budete jesť, ani o svoje telo, čím sa zaodejete.“ </w:t>
      </w:r>
      <w:r w:rsidRPr="00A00C2E">
        <w:rPr>
          <w:rFonts w:ascii="Book Antiqua" w:hAnsi="Book Antiqua"/>
          <w:sz w:val="24"/>
          <w:szCs w:val="24"/>
        </w:rPr>
        <w:br/>
      </w:r>
      <w:proofErr w:type="spellStart"/>
      <w:r w:rsidRPr="00A00C2E">
        <w:rPr>
          <w:rFonts w:ascii="Book Antiqua" w:hAnsi="Book Antiqua"/>
          <w:sz w:val="24"/>
          <w:szCs w:val="24"/>
        </w:rPr>
        <w:t>Mt</w:t>
      </w:r>
      <w:proofErr w:type="spellEnd"/>
      <w:r w:rsidRPr="00A00C2E">
        <w:rPr>
          <w:rFonts w:ascii="Book Antiqua" w:hAnsi="Book Antiqua"/>
          <w:sz w:val="24"/>
          <w:szCs w:val="24"/>
        </w:rPr>
        <w:t xml:space="preserve"> 6, 24 </w:t>
      </w:r>
      <w:r w:rsidR="001B355D">
        <w:rPr>
          <w:rFonts w:ascii="Book Antiqua" w:hAnsi="Book Antiqua"/>
          <w:sz w:val="24"/>
          <w:szCs w:val="24"/>
        </w:rPr>
        <w:t xml:space="preserve">– 34, 2 </w:t>
      </w:r>
      <w:proofErr w:type="spellStart"/>
      <w:r w:rsidR="001B355D">
        <w:rPr>
          <w:rFonts w:ascii="Book Antiqua" w:hAnsi="Book Antiqua"/>
          <w:sz w:val="24"/>
          <w:szCs w:val="24"/>
        </w:rPr>
        <w:t>Krn</w:t>
      </w:r>
      <w:proofErr w:type="spellEnd"/>
      <w:r w:rsidR="001B355D">
        <w:rPr>
          <w:rFonts w:ascii="Book Antiqua" w:hAnsi="Book Antiqua"/>
          <w:sz w:val="24"/>
          <w:szCs w:val="24"/>
        </w:rPr>
        <w:t xml:space="preserve"> 24, 17 – 25; Ž 89 </w:t>
      </w:r>
      <w:r w:rsidR="001B355D">
        <w:rPr>
          <w:rFonts w:ascii="Book Antiqua" w:hAnsi="Book Antiqua"/>
          <w:sz w:val="24"/>
          <w:szCs w:val="24"/>
        </w:rPr>
        <w:br/>
      </w:r>
      <w:r w:rsidRPr="00A00C2E">
        <w:rPr>
          <w:rFonts w:ascii="Book Antiqua" w:hAnsi="Book Antiqua"/>
          <w:sz w:val="24"/>
          <w:szCs w:val="24"/>
        </w:rPr>
        <w:t xml:space="preserve">To by bola naozaj paráda, keby sme sa o nič nemuseli starať. Všetko by za nás zaobstarali anjeli (v ľudskej podobe). Ježiš takúto bezstarostnosť odsudzuje (por. </w:t>
      </w:r>
      <w:proofErr w:type="spellStart"/>
      <w:r w:rsidRPr="00A00C2E">
        <w:rPr>
          <w:rFonts w:ascii="Book Antiqua" w:hAnsi="Book Antiqua"/>
          <w:sz w:val="24"/>
          <w:szCs w:val="24"/>
        </w:rPr>
        <w:t>Lk</w:t>
      </w:r>
      <w:proofErr w:type="spellEnd"/>
      <w:r w:rsidRPr="00A00C2E">
        <w:rPr>
          <w:rFonts w:ascii="Book Antiqua" w:hAnsi="Book Antiqua"/>
          <w:sz w:val="24"/>
          <w:szCs w:val="24"/>
        </w:rPr>
        <w:t xml:space="preserve"> 12, 16 – 21). Tomáš </w:t>
      </w:r>
      <w:proofErr w:type="spellStart"/>
      <w:r w:rsidRPr="00A00C2E">
        <w:rPr>
          <w:rFonts w:ascii="Book Antiqua" w:hAnsi="Book Antiqua"/>
          <w:sz w:val="24"/>
          <w:szCs w:val="24"/>
        </w:rPr>
        <w:t>Halík</w:t>
      </w:r>
      <w:proofErr w:type="spellEnd"/>
      <w:r w:rsidRPr="00A00C2E">
        <w:rPr>
          <w:rFonts w:ascii="Book Antiqua" w:hAnsi="Book Antiqua"/>
          <w:sz w:val="24"/>
          <w:szCs w:val="24"/>
        </w:rPr>
        <w:t xml:space="preserve"> upozorňuje, že „ide o to, aby každodenné ,zaobstarávanie‘ stratilo povahu úzkostlivej starosti, ktorá vypĺňa celý obzor človeka a zhltne všetku jeho energiu a v podstate znamená, že človek krúži len okolo seba“. Najprv je treba hľadať Božie kráľovstvo, čiže živé ľudské vzťahy, naozajstnú pomoc, naozajstné problémy. V tom spočíva podstata blahoslavenstiev (por. </w:t>
      </w:r>
      <w:proofErr w:type="spellStart"/>
      <w:r w:rsidRPr="00A00C2E">
        <w:rPr>
          <w:rFonts w:ascii="Book Antiqua" w:hAnsi="Book Antiqua"/>
          <w:sz w:val="24"/>
          <w:szCs w:val="24"/>
        </w:rPr>
        <w:t>Mt</w:t>
      </w:r>
      <w:proofErr w:type="spellEnd"/>
      <w:r w:rsidRPr="00A00C2E">
        <w:rPr>
          <w:rFonts w:ascii="Book Antiqua" w:hAnsi="Book Antiqua"/>
          <w:sz w:val="24"/>
          <w:szCs w:val="24"/>
        </w:rPr>
        <w:t xml:space="preserve"> 5, 1 – 12). Blahoslavenými sú podľa Ježiša ľudia, ktorí zakúšajú reálny život s reálnymi starosťami. Aj keď sa im často nedarí, vedia, čo </w:t>
      </w:r>
      <w:proofErr w:type="spellStart"/>
      <w:r w:rsidRPr="00A00C2E">
        <w:rPr>
          <w:rFonts w:ascii="Book Antiqua" w:hAnsi="Book Antiqua"/>
          <w:sz w:val="24"/>
          <w:szCs w:val="24"/>
        </w:rPr>
        <w:t>obnáša</w:t>
      </w:r>
      <w:proofErr w:type="spellEnd"/>
      <w:r w:rsidRPr="00A00C2E">
        <w:rPr>
          <w:rFonts w:ascii="Book Antiqua" w:hAnsi="Book Antiqua"/>
          <w:sz w:val="24"/>
          <w:szCs w:val="24"/>
        </w:rPr>
        <w:t xml:space="preserve"> „vziať každý deň svoj kríž“ (por. </w:t>
      </w:r>
      <w:proofErr w:type="spellStart"/>
      <w:r w:rsidRPr="00A00C2E">
        <w:rPr>
          <w:rFonts w:ascii="Book Antiqua" w:hAnsi="Book Antiqua"/>
          <w:sz w:val="24"/>
          <w:szCs w:val="24"/>
        </w:rPr>
        <w:t>Lk</w:t>
      </w:r>
      <w:proofErr w:type="spellEnd"/>
      <w:r w:rsidRPr="00A00C2E">
        <w:rPr>
          <w:rFonts w:ascii="Book Antiqua" w:hAnsi="Book Antiqua"/>
          <w:sz w:val="24"/>
          <w:szCs w:val="24"/>
        </w:rPr>
        <w:t xml:space="preserve"> 9, 23). Nakoniec, každá väčšia starosť prebíja tú menšiu. Žena rieši svoje kilogramy a vizáž, ale keď sa jej narodí bábätko, všetko ide bokom a ona sa naplno venuje jemu. V Ježišových slovách je výzva nenechať sa strhnúť malichernými, ale naozajstnými starosťami.</w:t>
      </w:r>
    </w:p>
    <w:sectPr w:rsidR="00A874C5" w:rsidRPr="00A00C2E" w:rsidSect="00A74B63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4B63"/>
    <w:rsid w:val="000506A2"/>
    <w:rsid w:val="001B355D"/>
    <w:rsid w:val="00A00C2E"/>
    <w:rsid w:val="00A74B63"/>
    <w:rsid w:val="00A87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874C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cp:lastPrinted>2010-06-19T04:25:00Z</cp:lastPrinted>
  <dcterms:created xsi:type="dcterms:W3CDTF">2010-06-18T13:14:00Z</dcterms:created>
  <dcterms:modified xsi:type="dcterms:W3CDTF">2010-06-19T12:18:00Z</dcterms:modified>
</cp:coreProperties>
</file>