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9B8" w:rsidRPr="008C29B8" w:rsidRDefault="008C29B8" w:rsidP="008C29B8">
      <w:pPr>
        <w:spacing w:after="0" w:line="240" w:lineRule="auto"/>
        <w:ind w:left="-851" w:right="-709"/>
        <w:rPr>
          <w:rFonts w:ascii="Book Antiqua" w:eastAsia="Times New Roman" w:hAnsi="Book Antiqua" w:cs="Arial"/>
          <w:color w:val="000000"/>
          <w:sz w:val="24"/>
          <w:szCs w:val="24"/>
          <w:lang w:eastAsia="sk-SK"/>
        </w:rPr>
      </w:pPr>
      <w:proofErr w:type="spellStart"/>
      <w:r w:rsidRPr="008C29B8">
        <w:rPr>
          <w:rFonts w:ascii="Book Antiqua" w:eastAsia="Times New Roman" w:hAnsi="Book Antiqua" w:cs="Arial"/>
          <w:b/>
          <w:i/>
          <w:iCs/>
          <w:color w:val="000000"/>
          <w:sz w:val="28"/>
          <w:szCs w:val="28"/>
          <w:lang w:eastAsia="sk-SK"/>
        </w:rPr>
        <w:t>Mt</w:t>
      </w:r>
      <w:proofErr w:type="spellEnd"/>
      <w:r w:rsidRPr="008C29B8">
        <w:rPr>
          <w:rFonts w:ascii="Book Antiqua" w:eastAsia="Times New Roman" w:hAnsi="Book Antiqua" w:cs="Arial"/>
          <w:b/>
          <w:i/>
          <w:iCs/>
          <w:color w:val="000000"/>
          <w:sz w:val="28"/>
          <w:szCs w:val="28"/>
          <w:lang w:eastAsia="sk-SK"/>
        </w:rPr>
        <w:t xml:space="preserve"> 7, 21-27: </w:t>
      </w:r>
      <w:r w:rsidRPr="008C29B8">
        <w:rPr>
          <w:rFonts w:ascii="Book Antiqua" w:eastAsia="Times New Roman" w:hAnsi="Book Antiqua" w:cs="Arial"/>
          <w:b/>
          <w:bCs/>
          <w:color w:val="000000"/>
          <w:sz w:val="28"/>
          <w:szCs w:val="28"/>
          <w:lang w:eastAsia="sk-SK"/>
        </w:rPr>
        <w:t>Skala: vzťahy</w:t>
      </w:r>
      <w:r w:rsidRPr="008C29B8">
        <w:rPr>
          <w:rFonts w:ascii="Book Antiqua" w:eastAsia="Times New Roman" w:hAnsi="Book Antiqua" w:cs="Arial"/>
          <w:color w:val="000000"/>
          <w:sz w:val="24"/>
          <w:szCs w:val="24"/>
          <w:lang w:eastAsia="sk-SK"/>
        </w:rPr>
        <w:br/>
        <w:t xml:space="preserve">Hovorí sa, že veľký nemecký básnik </w:t>
      </w:r>
      <w:proofErr w:type="spellStart"/>
      <w:r w:rsidRPr="008C29B8">
        <w:rPr>
          <w:rFonts w:ascii="Book Antiqua" w:eastAsia="Times New Roman" w:hAnsi="Book Antiqua" w:cs="Arial"/>
          <w:b/>
          <w:bCs/>
          <w:color w:val="000000"/>
          <w:sz w:val="24"/>
          <w:szCs w:val="24"/>
          <w:lang w:eastAsia="sk-SK"/>
        </w:rPr>
        <w:t>Heindrich</w:t>
      </w:r>
      <w:proofErr w:type="spellEnd"/>
      <w:r w:rsidRPr="008C29B8">
        <w:rPr>
          <w:rFonts w:ascii="Book Antiqua" w:eastAsia="Times New Roman" w:hAnsi="Book Antiqua" w:cs="Arial"/>
          <w:b/>
          <w:bCs/>
          <w:color w:val="000000"/>
          <w:sz w:val="24"/>
          <w:szCs w:val="24"/>
          <w:lang w:eastAsia="sk-SK"/>
        </w:rPr>
        <w:t xml:space="preserve"> </w:t>
      </w:r>
      <w:proofErr w:type="spellStart"/>
      <w:r w:rsidRPr="008C29B8">
        <w:rPr>
          <w:rFonts w:ascii="Book Antiqua" w:eastAsia="Times New Roman" w:hAnsi="Book Antiqua" w:cs="Arial"/>
          <w:b/>
          <w:bCs/>
          <w:color w:val="000000"/>
          <w:sz w:val="24"/>
          <w:szCs w:val="24"/>
          <w:lang w:eastAsia="sk-SK"/>
        </w:rPr>
        <w:t>Heine</w:t>
      </w:r>
      <w:proofErr w:type="spellEnd"/>
      <w:r w:rsidRPr="008C29B8">
        <w:rPr>
          <w:rFonts w:ascii="Book Antiqua" w:eastAsia="Times New Roman" w:hAnsi="Book Antiqua" w:cs="Arial"/>
          <w:color w:val="000000"/>
          <w:sz w:val="24"/>
          <w:szCs w:val="24"/>
          <w:lang w:eastAsia="sk-SK"/>
        </w:rPr>
        <w:t xml:space="preserve"> stál raz so svojím priateľom pred katedrálou vo francúzskom meste </w:t>
      </w:r>
      <w:proofErr w:type="spellStart"/>
      <w:r w:rsidRPr="008C29B8">
        <w:rPr>
          <w:rFonts w:ascii="Book Antiqua" w:eastAsia="Times New Roman" w:hAnsi="Book Antiqua" w:cs="Arial"/>
          <w:b/>
          <w:bCs/>
          <w:color w:val="000000"/>
          <w:sz w:val="24"/>
          <w:szCs w:val="24"/>
          <w:lang w:eastAsia="sk-SK"/>
        </w:rPr>
        <w:t>Amiens</w:t>
      </w:r>
      <w:proofErr w:type="spellEnd"/>
      <w:r w:rsidRPr="008C29B8">
        <w:rPr>
          <w:rFonts w:ascii="Book Antiqua" w:eastAsia="Times New Roman" w:hAnsi="Book Antiqua" w:cs="Arial"/>
          <w:color w:val="000000"/>
          <w:sz w:val="24"/>
          <w:szCs w:val="24"/>
          <w:lang w:eastAsia="sk-SK"/>
        </w:rPr>
        <w:t xml:space="preserve">. Obaja stáli užasnutí. Po chvíli sa ho priateľ pýta: „Prečo ľudia dnes nie sú schopní vybudovať takéto niečo?" </w:t>
      </w:r>
      <w:proofErr w:type="spellStart"/>
      <w:r w:rsidRPr="008C29B8">
        <w:rPr>
          <w:rFonts w:ascii="Book Antiqua" w:eastAsia="Times New Roman" w:hAnsi="Book Antiqua" w:cs="Arial"/>
          <w:color w:val="000000"/>
          <w:sz w:val="24"/>
          <w:szCs w:val="24"/>
          <w:lang w:eastAsia="sk-SK"/>
        </w:rPr>
        <w:t>Heine</w:t>
      </w:r>
      <w:proofErr w:type="spellEnd"/>
      <w:r w:rsidRPr="008C29B8">
        <w:rPr>
          <w:rFonts w:ascii="Book Antiqua" w:eastAsia="Times New Roman" w:hAnsi="Book Antiqua" w:cs="Arial"/>
          <w:color w:val="000000"/>
          <w:sz w:val="24"/>
          <w:szCs w:val="24"/>
          <w:lang w:eastAsia="sk-SK"/>
        </w:rPr>
        <w:t xml:space="preserve"> na to: „Vieš, v tých časoch, keď sa toto budovalo, </w:t>
      </w:r>
      <w:r w:rsidRPr="008C29B8">
        <w:rPr>
          <w:rFonts w:ascii="Book Antiqua" w:eastAsia="Times New Roman" w:hAnsi="Book Antiqua" w:cs="Arial"/>
          <w:b/>
          <w:bCs/>
          <w:color w:val="000000"/>
          <w:sz w:val="24"/>
          <w:szCs w:val="24"/>
          <w:lang w:eastAsia="sk-SK"/>
        </w:rPr>
        <w:t>ľudia mali presvedčenia</w:t>
      </w:r>
      <w:r w:rsidRPr="008C29B8">
        <w:rPr>
          <w:rFonts w:ascii="Book Antiqua" w:eastAsia="Times New Roman" w:hAnsi="Book Antiqua" w:cs="Arial"/>
          <w:color w:val="000000"/>
          <w:sz w:val="24"/>
          <w:szCs w:val="24"/>
          <w:lang w:eastAsia="sk-SK"/>
        </w:rPr>
        <w:t xml:space="preserve">. My moderní ľudia máme iba názory. A na to, aby si niečo takéto vybudoval treba niečo viac, než len názor." </w:t>
      </w:r>
    </w:p>
    <w:p w:rsidR="008C29B8" w:rsidRPr="008C29B8" w:rsidRDefault="008C29B8" w:rsidP="008C29B8">
      <w:pPr>
        <w:spacing w:before="150" w:after="150" w:line="240" w:lineRule="auto"/>
        <w:ind w:left="-851" w:right="-709"/>
        <w:rPr>
          <w:rFonts w:ascii="Book Antiqua" w:eastAsia="Times New Roman" w:hAnsi="Book Antiqua" w:cs="Arial"/>
          <w:color w:val="000000"/>
          <w:sz w:val="24"/>
          <w:szCs w:val="24"/>
          <w:lang w:eastAsia="sk-SK"/>
        </w:rPr>
      </w:pPr>
      <w:r w:rsidRPr="008C29B8">
        <w:rPr>
          <w:rFonts w:ascii="Book Antiqua" w:eastAsia="Times New Roman" w:hAnsi="Book Antiqua" w:cs="Arial"/>
          <w:color w:val="000000"/>
          <w:sz w:val="24"/>
          <w:szCs w:val="24"/>
          <w:lang w:eastAsia="sk-SK"/>
        </w:rPr>
        <w:t xml:space="preserve">Má pravdu. </w:t>
      </w:r>
      <w:r w:rsidRPr="008C29B8">
        <w:rPr>
          <w:rFonts w:ascii="Book Antiqua" w:eastAsia="Times New Roman" w:hAnsi="Book Antiqua" w:cs="Arial"/>
          <w:b/>
          <w:bCs/>
          <w:color w:val="000000"/>
          <w:sz w:val="24"/>
          <w:szCs w:val="24"/>
          <w:lang w:eastAsia="sk-SK"/>
        </w:rPr>
        <w:t>Názory sú menivé, prchavé, nestále.</w:t>
      </w:r>
      <w:r w:rsidRPr="008C29B8">
        <w:rPr>
          <w:rFonts w:ascii="Book Antiqua" w:eastAsia="Times New Roman" w:hAnsi="Book Antiqua" w:cs="Arial"/>
          <w:color w:val="000000"/>
          <w:sz w:val="24"/>
          <w:szCs w:val="24"/>
          <w:lang w:eastAsia="sk-SK"/>
        </w:rPr>
        <w:t xml:space="preserve"> Na názoroch sa nedá nič vybudovať. Názory sú trendy: chvíľu je populárne to, chvíľu iné. </w:t>
      </w:r>
      <w:r w:rsidRPr="008C29B8">
        <w:rPr>
          <w:rFonts w:ascii="Book Antiqua" w:eastAsia="Times New Roman" w:hAnsi="Book Antiqua" w:cs="Arial"/>
          <w:b/>
          <w:bCs/>
          <w:color w:val="000000"/>
          <w:sz w:val="24"/>
          <w:szCs w:val="24"/>
          <w:lang w:eastAsia="sk-SK"/>
        </w:rPr>
        <w:t>Všetko veľké stojí na presvedčeniach.</w:t>
      </w:r>
      <w:r w:rsidRPr="008C29B8">
        <w:rPr>
          <w:rFonts w:ascii="Book Antiqua" w:eastAsia="Times New Roman" w:hAnsi="Book Antiqua" w:cs="Arial"/>
          <w:color w:val="000000"/>
          <w:sz w:val="24"/>
          <w:szCs w:val="24"/>
          <w:lang w:eastAsia="sk-SK"/>
        </w:rPr>
        <w:t xml:space="preserve"> Presvedčenie je to, čím je človek naplnený. Presvedčenie je krédo. Je to horiaca pec, za ktorú je človek ochotný dokonca i položiť svoj život. </w:t>
      </w:r>
    </w:p>
    <w:p w:rsidR="008C29B8" w:rsidRPr="008C29B8" w:rsidRDefault="008C29B8" w:rsidP="008C29B8">
      <w:pPr>
        <w:spacing w:before="150" w:after="150" w:line="240" w:lineRule="auto"/>
        <w:ind w:left="-851" w:right="-709"/>
        <w:rPr>
          <w:rFonts w:ascii="Book Antiqua" w:eastAsia="Times New Roman" w:hAnsi="Book Antiqua" w:cs="Arial"/>
          <w:color w:val="000000"/>
          <w:sz w:val="24"/>
          <w:szCs w:val="24"/>
          <w:lang w:eastAsia="sk-SK"/>
        </w:rPr>
      </w:pPr>
      <w:r w:rsidRPr="008C29B8">
        <w:rPr>
          <w:rFonts w:ascii="Book Antiqua" w:eastAsia="Times New Roman" w:hAnsi="Book Antiqua" w:cs="Arial"/>
          <w:b/>
          <w:bCs/>
          <w:color w:val="000000"/>
          <w:sz w:val="24"/>
          <w:szCs w:val="24"/>
          <w:lang w:eastAsia="sk-SK"/>
        </w:rPr>
        <w:t>Lenže sú presvedčenia a presvedčenia.</w:t>
      </w:r>
      <w:r w:rsidRPr="008C29B8">
        <w:rPr>
          <w:rFonts w:ascii="Book Antiqua" w:eastAsia="Times New Roman" w:hAnsi="Book Antiqua" w:cs="Arial"/>
          <w:color w:val="000000"/>
          <w:sz w:val="24"/>
          <w:szCs w:val="24"/>
          <w:lang w:eastAsia="sk-SK"/>
        </w:rPr>
        <w:t xml:space="preserve"> Aj keď na všetkých presvedčeniach sa dá vybudovať dielo, </w:t>
      </w:r>
      <w:r w:rsidRPr="008C29B8">
        <w:rPr>
          <w:rFonts w:ascii="Book Antiqua" w:eastAsia="Times New Roman" w:hAnsi="Book Antiqua" w:cs="Arial"/>
          <w:b/>
          <w:bCs/>
          <w:color w:val="000000"/>
          <w:sz w:val="24"/>
          <w:szCs w:val="24"/>
          <w:lang w:eastAsia="sk-SK"/>
        </w:rPr>
        <w:t>nie každé dielo je prínosom</w:t>
      </w:r>
      <w:r w:rsidRPr="008C29B8">
        <w:rPr>
          <w:rFonts w:ascii="Book Antiqua" w:eastAsia="Times New Roman" w:hAnsi="Book Antiqua" w:cs="Arial"/>
          <w:color w:val="000000"/>
          <w:sz w:val="24"/>
          <w:szCs w:val="24"/>
          <w:lang w:eastAsia="sk-SK"/>
        </w:rPr>
        <w:t xml:space="preserve">, pretože nie každé presvedčenie je prínosom. Dejiny poznajú veľa diel, ktoré boli postavené na presvedčeniach, no buď ich dejiny spláchli do svojej žumpy alebo sa stali základom deštrukcie. Spomeňme si na pomníky, ktoré sme odstraňovali po páde komunizmu. V týchto dňoch beží svetom </w:t>
      </w:r>
      <w:r w:rsidRPr="008C29B8">
        <w:rPr>
          <w:rFonts w:ascii="Book Antiqua" w:eastAsia="Times New Roman" w:hAnsi="Book Antiqua" w:cs="Arial"/>
          <w:b/>
          <w:bCs/>
          <w:color w:val="000000"/>
          <w:sz w:val="24"/>
          <w:szCs w:val="24"/>
          <w:lang w:eastAsia="sk-SK"/>
        </w:rPr>
        <w:t>film o Hitlerovi</w:t>
      </w:r>
      <w:r w:rsidRPr="008C29B8">
        <w:rPr>
          <w:rFonts w:ascii="Book Antiqua" w:eastAsia="Times New Roman" w:hAnsi="Book Antiqua" w:cs="Arial"/>
          <w:color w:val="000000"/>
          <w:sz w:val="24"/>
          <w:szCs w:val="24"/>
          <w:lang w:eastAsia="sk-SK"/>
        </w:rPr>
        <w:t>. Aj on staval na presvedčeniach.</w:t>
      </w:r>
    </w:p>
    <w:p w:rsidR="008C29B8" w:rsidRPr="008C29B8" w:rsidRDefault="008C29B8" w:rsidP="008C29B8">
      <w:pPr>
        <w:spacing w:before="150" w:after="150" w:line="240" w:lineRule="auto"/>
        <w:ind w:left="-851" w:right="-709"/>
        <w:rPr>
          <w:rFonts w:ascii="Book Antiqua" w:eastAsia="Times New Roman" w:hAnsi="Book Antiqua" w:cs="Arial"/>
          <w:color w:val="000000"/>
          <w:sz w:val="24"/>
          <w:szCs w:val="24"/>
          <w:lang w:eastAsia="sk-SK"/>
        </w:rPr>
      </w:pPr>
      <w:r w:rsidRPr="008C29B8">
        <w:rPr>
          <w:rFonts w:ascii="Book Antiqua" w:eastAsia="Times New Roman" w:hAnsi="Book Antiqua" w:cs="Arial"/>
          <w:b/>
          <w:bCs/>
          <w:color w:val="000000"/>
          <w:sz w:val="24"/>
          <w:szCs w:val="24"/>
          <w:lang w:eastAsia="sk-SK"/>
        </w:rPr>
        <w:t>Ktoré presvedčenia budujú na skale a pretrvávajú?</w:t>
      </w:r>
      <w:r w:rsidRPr="008C29B8">
        <w:rPr>
          <w:rFonts w:ascii="Book Antiqua" w:eastAsia="Times New Roman" w:hAnsi="Book Antiqua" w:cs="Arial"/>
          <w:color w:val="000000"/>
          <w:sz w:val="24"/>
          <w:szCs w:val="24"/>
          <w:lang w:eastAsia="sk-SK"/>
        </w:rPr>
        <w:t xml:space="preserve"> To je otázka, ktorá má vo svetle dnešného evanjelia svoju legitimitu? Je samozrejme každému jasná odpoveď. Inú v kostole ani neočakávate: </w:t>
      </w:r>
      <w:r w:rsidRPr="008C29B8">
        <w:rPr>
          <w:rFonts w:ascii="Book Antiqua" w:eastAsia="Times New Roman" w:hAnsi="Book Antiqua" w:cs="Arial"/>
          <w:b/>
          <w:bCs/>
          <w:color w:val="000000"/>
          <w:sz w:val="24"/>
          <w:szCs w:val="24"/>
          <w:lang w:eastAsia="sk-SK"/>
        </w:rPr>
        <w:t>Tie, ktoré stavajú na Slove Božom.</w:t>
      </w:r>
      <w:r w:rsidRPr="008C29B8">
        <w:rPr>
          <w:rFonts w:ascii="Book Antiqua" w:eastAsia="Times New Roman" w:hAnsi="Book Antiqua" w:cs="Arial"/>
          <w:color w:val="000000"/>
          <w:sz w:val="24"/>
          <w:szCs w:val="24"/>
          <w:lang w:eastAsia="sk-SK"/>
        </w:rPr>
        <w:t xml:space="preserve"> Ale prečo je tomu tak? </w:t>
      </w:r>
      <w:r w:rsidRPr="008C29B8">
        <w:rPr>
          <w:rFonts w:ascii="Book Antiqua" w:eastAsia="Times New Roman" w:hAnsi="Book Antiqua" w:cs="Arial"/>
          <w:b/>
          <w:bCs/>
          <w:color w:val="000000"/>
          <w:sz w:val="24"/>
          <w:szCs w:val="24"/>
          <w:lang w:eastAsia="sk-SK"/>
        </w:rPr>
        <w:t xml:space="preserve">Prečo môžeme tvrdiť, že iba dom postavený na Božom Slove pretrváva? </w:t>
      </w:r>
      <w:r w:rsidRPr="008C29B8">
        <w:rPr>
          <w:rFonts w:ascii="Book Antiqua" w:eastAsia="Times New Roman" w:hAnsi="Book Antiqua" w:cs="Arial"/>
          <w:color w:val="000000"/>
          <w:sz w:val="24"/>
          <w:szCs w:val="24"/>
          <w:lang w:eastAsia="sk-SK"/>
        </w:rPr>
        <w:t xml:space="preserve">Možno sa budem točiť dokola okolo tej istej témy, ale inak to nejde. Kristovo posolstvo je naozaj veľmi stručné a jednoduché. </w:t>
      </w:r>
    </w:p>
    <w:p w:rsidR="008C29B8" w:rsidRPr="008C29B8" w:rsidRDefault="008C29B8" w:rsidP="008C29B8">
      <w:pPr>
        <w:spacing w:before="150" w:after="150" w:line="240" w:lineRule="auto"/>
        <w:ind w:left="-851" w:right="-709"/>
        <w:rPr>
          <w:rFonts w:ascii="Book Antiqua" w:eastAsia="Times New Roman" w:hAnsi="Book Antiqua" w:cs="Arial"/>
          <w:color w:val="000000"/>
          <w:sz w:val="24"/>
          <w:szCs w:val="24"/>
          <w:lang w:eastAsia="sk-SK"/>
        </w:rPr>
      </w:pPr>
      <w:r w:rsidRPr="008C29B8">
        <w:rPr>
          <w:rFonts w:ascii="Book Antiqua" w:eastAsia="Times New Roman" w:hAnsi="Book Antiqua" w:cs="Arial"/>
          <w:color w:val="000000"/>
          <w:sz w:val="24"/>
          <w:szCs w:val="24"/>
          <w:lang w:eastAsia="sk-SK"/>
        </w:rPr>
        <w:t xml:space="preserve">Uvediem dva príklady. Jeden pochádza od rabína </w:t>
      </w:r>
      <w:proofErr w:type="spellStart"/>
      <w:r w:rsidRPr="008C29B8">
        <w:rPr>
          <w:rFonts w:ascii="Book Antiqua" w:eastAsia="Times New Roman" w:hAnsi="Book Antiqua" w:cs="Arial"/>
          <w:b/>
          <w:bCs/>
          <w:color w:val="000000"/>
          <w:sz w:val="24"/>
          <w:szCs w:val="24"/>
          <w:lang w:eastAsia="sk-SK"/>
        </w:rPr>
        <w:t>Harolda</w:t>
      </w:r>
      <w:proofErr w:type="spellEnd"/>
      <w:r w:rsidRPr="008C29B8">
        <w:rPr>
          <w:rFonts w:ascii="Book Antiqua" w:eastAsia="Times New Roman" w:hAnsi="Book Antiqua" w:cs="Arial"/>
          <w:b/>
          <w:bCs/>
          <w:color w:val="000000"/>
          <w:sz w:val="24"/>
          <w:szCs w:val="24"/>
          <w:lang w:eastAsia="sk-SK"/>
        </w:rPr>
        <w:t xml:space="preserve"> </w:t>
      </w:r>
      <w:proofErr w:type="spellStart"/>
      <w:r w:rsidRPr="008C29B8">
        <w:rPr>
          <w:rFonts w:ascii="Book Antiqua" w:eastAsia="Times New Roman" w:hAnsi="Book Antiqua" w:cs="Arial"/>
          <w:b/>
          <w:bCs/>
          <w:color w:val="000000"/>
          <w:sz w:val="24"/>
          <w:szCs w:val="24"/>
          <w:lang w:eastAsia="sk-SK"/>
        </w:rPr>
        <w:t>Kushnera</w:t>
      </w:r>
      <w:proofErr w:type="spellEnd"/>
      <w:r w:rsidRPr="008C29B8">
        <w:rPr>
          <w:rFonts w:ascii="Book Antiqua" w:eastAsia="Times New Roman" w:hAnsi="Book Antiqua" w:cs="Arial"/>
          <w:color w:val="000000"/>
          <w:sz w:val="24"/>
          <w:szCs w:val="24"/>
          <w:lang w:eastAsia="sk-SK"/>
        </w:rPr>
        <w:t xml:space="preserve">. Je známy hlavne knihou, ktorá vyšla aj v češtine: </w:t>
      </w:r>
      <w:r w:rsidRPr="008C29B8">
        <w:rPr>
          <w:rFonts w:ascii="Book Antiqua" w:eastAsia="Times New Roman" w:hAnsi="Book Antiqua" w:cs="Arial"/>
          <w:i/>
          <w:iCs/>
          <w:color w:val="000000"/>
          <w:sz w:val="24"/>
          <w:szCs w:val="24"/>
          <w:lang w:eastAsia="sk-SK"/>
        </w:rPr>
        <w:t>Keď sa zlé veci stávajú dobrým ľuďom.</w:t>
      </w:r>
      <w:r w:rsidRPr="008C29B8">
        <w:rPr>
          <w:rFonts w:ascii="Book Antiqua" w:eastAsia="Times New Roman" w:hAnsi="Book Antiqua" w:cs="Arial"/>
          <w:color w:val="000000"/>
          <w:sz w:val="24"/>
          <w:szCs w:val="24"/>
          <w:lang w:eastAsia="sk-SK"/>
        </w:rPr>
        <w:t xml:space="preserve"> V inej svojej knihe, nie menej hodnotnej s názvom </w:t>
      </w:r>
      <w:r w:rsidRPr="008C29B8">
        <w:rPr>
          <w:rFonts w:ascii="Book Antiqua" w:eastAsia="Times New Roman" w:hAnsi="Book Antiqua" w:cs="Arial"/>
          <w:b/>
          <w:bCs/>
          <w:i/>
          <w:iCs/>
          <w:color w:val="000000"/>
          <w:sz w:val="24"/>
          <w:szCs w:val="24"/>
          <w:lang w:eastAsia="sk-SK"/>
        </w:rPr>
        <w:t>Keď všetko, čo si si kedy želal nestačí</w:t>
      </w:r>
      <w:r w:rsidRPr="008C29B8">
        <w:rPr>
          <w:rFonts w:ascii="Book Antiqua" w:eastAsia="Times New Roman" w:hAnsi="Book Antiqua" w:cs="Arial"/>
          <w:color w:val="000000"/>
          <w:sz w:val="24"/>
          <w:szCs w:val="24"/>
          <w:lang w:eastAsia="sk-SK"/>
        </w:rPr>
        <w:t xml:space="preserve">, uvádza tento príbeh: </w:t>
      </w:r>
    </w:p>
    <w:p w:rsidR="008C29B8" w:rsidRPr="008C29B8" w:rsidRDefault="008C29B8" w:rsidP="008C29B8">
      <w:pPr>
        <w:spacing w:before="150" w:after="150" w:line="240" w:lineRule="auto"/>
        <w:ind w:left="-851" w:right="-709"/>
        <w:rPr>
          <w:rFonts w:ascii="Book Antiqua" w:eastAsia="Times New Roman" w:hAnsi="Book Antiqua" w:cs="Arial"/>
          <w:color w:val="000000"/>
          <w:sz w:val="24"/>
          <w:szCs w:val="24"/>
          <w:lang w:eastAsia="sk-SK"/>
        </w:rPr>
      </w:pPr>
      <w:r w:rsidRPr="008C29B8">
        <w:rPr>
          <w:rFonts w:ascii="Book Antiqua" w:eastAsia="Times New Roman" w:hAnsi="Book Antiqua" w:cs="Arial"/>
          <w:color w:val="000000"/>
          <w:sz w:val="24"/>
          <w:szCs w:val="24"/>
          <w:lang w:eastAsia="sk-SK"/>
        </w:rPr>
        <w:t xml:space="preserve">„Jedného letného dňa som sedel na pláži. Pozoroval som </w:t>
      </w:r>
      <w:r w:rsidRPr="008C29B8">
        <w:rPr>
          <w:rFonts w:ascii="Book Antiqua" w:eastAsia="Times New Roman" w:hAnsi="Book Antiqua" w:cs="Arial"/>
          <w:b/>
          <w:bCs/>
          <w:color w:val="000000"/>
          <w:sz w:val="24"/>
          <w:szCs w:val="24"/>
          <w:lang w:eastAsia="sk-SK"/>
        </w:rPr>
        <w:t>dve deti</w:t>
      </w:r>
      <w:r w:rsidRPr="008C29B8">
        <w:rPr>
          <w:rFonts w:ascii="Book Antiqua" w:eastAsia="Times New Roman" w:hAnsi="Book Antiqua" w:cs="Arial"/>
          <w:color w:val="000000"/>
          <w:sz w:val="24"/>
          <w:szCs w:val="24"/>
          <w:lang w:eastAsia="sk-SK"/>
        </w:rPr>
        <w:t xml:space="preserve">, chlapčeka a dievčatko, ako sa hrajú v piesku. Usilovne pracovali na mieste, kde voda trocha omývala piesok a ten bol jej vplyvom mokrý a pomerne pevný. Snažili sa </w:t>
      </w:r>
      <w:r w:rsidRPr="008C29B8">
        <w:rPr>
          <w:rFonts w:ascii="Book Antiqua" w:eastAsia="Times New Roman" w:hAnsi="Book Antiqua" w:cs="Arial"/>
          <w:b/>
          <w:bCs/>
          <w:color w:val="000000"/>
          <w:sz w:val="24"/>
          <w:szCs w:val="24"/>
          <w:lang w:eastAsia="sk-SK"/>
        </w:rPr>
        <w:t>vybudovať z neho pekný hrad</w:t>
      </w:r>
      <w:r w:rsidRPr="008C29B8">
        <w:rPr>
          <w:rFonts w:ascii="Book Antiqua" w:eastAsia="Times New Roman" w:hAnsi="Book Antiqua" w:cs="Arial"/>
          <w:color w:val="000000"/>
          <w:sz w:val="24"/>
          <w:szCs w:val="24"/>
          <w:lang w:eastAsia="sk-SK"/>
        </w:rPr>
        <w:t xml:space="preserve">: s bránami, vežami, hradbami a vnútornými nádvoriami. Pod to príjemný pohľad. Obdivoval som ich kreativitu i ich vzájomnú spoluprácu a zladenosť. Hrad bol vskutku pekný. </w:t>
      </w:r>
      <w:r w:rsidRPr="008C29B8">
        <w:rPr>
          <w:rFonts w:ascii="Book Antiqua" w:eastAsia="Times New Roman" w:hAnsi="Book Antiqua" w:cs="Arial"/>
          <w:b/>
          <w:bCs/>
          <w:color w:val="000000"/>
          <w:sz w:val="24"/>
          <w:szCs w:val="24"/>
          <w:lang w:eastAsia="sk-SK"/>
        </w:rPr>
        <w:t>No krátko pred jeho dokončením zrazu zaútočila silná vlna a ostala po ňom je piesočná vyvýšenina.</w:t>
      </w:r>
      <w:r w:rsidRPr="008C29B8">
        <w:rPr>
          <w:rFonts w:ascii="Book Antiqua" w:eastAsia="Times New Roman" w:hAnsi="Book Antiqua" w:cs="Arial"/>
          <w:color w:val="000000"/>
          <w:sz w:val="24"/>
          <w:szCs w:val="24"/>
          <w:lang w:eastAsia="sk-SK"/>
        </w:rPr>
        <w:t xml:space="preserve"> Čakal som, že deti prepuknú do zroneného plaču nad tým, čo sa stalo s ich dielom, do ktorého vložili toľko energie. No prekvapili ma. </w:t>
      </w:r>
      <w:r w:rsidRPr="008C29B8">
        <w:rPr>
          <w:rFonts w:ascii="Book Antiqua" w:eastAsia="Times New Roman" w:hAnsi="Book Antiqua" w:cs="Arial"/>
          <w:b/>
          <w:bCs/>
          <w:color w:val="000000"/>
          <w:sz w:val="24"/>
          <w:szCs w:val="24"/>
          <w:lang w:eastAsia="sk-SK"/>
        </w:rPr>
        <w:t>Namiesto toho, chytili sa za ruky a utekali smejúc sa na iné miesto, aby sa dali do budovania ďalšieho hradu.</w:t>
      </w:r>
      <w:r w:rsidRPr="008C29B8">
        <w:rPr>
          <w:rFonts w:ascii="Book Antiqua" w:eastAsia="Times New Roman" w:hAnsi="Book Antiqua" w:cs="Arial"/>
          <w:color w:val="000000"/>
          <w:sz w:val="24"/>
          <w:szCs w:val="24"/>
          <w:lang w:eastAsia="sk-SK"/>
        </w:rPr>
        <w:t xml:space="preserve"> Tieto deti ma naučili jednej dôležitej lekcii: všetky veci v našom živote, všetky komplikované štruktúry, ktoré budujeme s takým množstvom energie a času, budujeme dosť často na piesku. </w:t>
      </w:r>
      <w:r w:rsidRPr="008C29B8">
        <w:rPr>
          <w:rFonts w:ascii="Book Antiqua" w:eastAsia="Times New Roman" w:hAnsi="Book Antiqua" w:cs="Arial"/>
          <w:b/>
          <w:bCs/>
          <w:color w:val="000000"/>
          <w:sz w:val="24"/>
          <w:szCs w:val="24"/>
          <w:lang w:eastAsia="sk-SK"/>
        </w:rPr>
        <w:t>Čo pretrváva je náš vzťah s ľuďmi.</w:t>
      </w:r>
      <w:r w:rsidRPr="008C29B8">
        <w:rPr>
          <w:rFonts w:ascii="Book Antiqua" w:eastAsia="Times New Roman" w:hAnsi="Book Antiqua" w:cs="Arial"/>
          <w:color w:val="000000"/>
          <w:sz w:val="24"/>
          <w:szCs w:val="24"/>
          <w:lang w:eastAsia="sk-SK"/>
        </w:rPr>
        <w:t xml:space="preserve"> Skôr či neskôr do nášho života príde vlna a zmietne, čo sme tak ťažko a namáhavo vybudovali. Keď sa toto stane, od sklamania ma zachráni iba človek, </w:t>
      </w:r>
      <w:r w:rsidRPr="008C29B8">
        <w:rPr>
          <w:rFonts w:ascii="Book Antiqua" w:eastAsia="Times New Roman" w:hAnsi="Book Antiqua" w:cs="Arial"/>
          <w:b/>
          <w:bCs/>
          <w:color w:val="000000"/>
          <w:sz w:val="24"/>
          <w:szCs w:val="24"/>
          <w:lang w:eastAsia="sk-SK"/>
        </w:rPr>
        <w:t>ktorého budem schopný chytiť za ruku a spolu s ním sa smiať</w:t>
      </w:r>
      <w:r w:rsidRPr="008C29B8">
        <w:rPr>
          <w:rFonts w:ascii="Book Antiqua" w:eastAsia="Times New Roman" w:hAnsi="Book Antiqua" w:cs="Arial"/>
          <w:color w:val="000000"/>
          <w:sz w:val="24"/>
          <w:szCs w:val="24"/>
          <w:lang w:eastAsia="sk-SK"/>
        </w:rPr>
        <w:t xml:space="preserve">." </w:t>
      </w:r>
    </w:p>
    <w:p w:rsidR="008C29B8" w:rsidRPr="008C29B8" w:rsidRDefault="008C29B8" w:rsidP="008C29B8">
      <w:pPr>
        <w:spacing w:before="150" w:after="150" w:line="240" w:lineRule="auto"/>
        <w:ind w:left="-851" w:right="-709"/>
        <w:rPr>
          <w:rFonts w:ascii="Book Antiqua" w:eastAsia="Times New Roman" w:hAnsi="Book Antiqua" w:cs="Arial"/>
          <w:color w:val="000000"/>
          <w:sz w:val="24"/>
          <w:szCs w:val="24"/>
          <w:lang w:eastAsia="sk-SK"/>
        </w:rPr>
      </w:pPr>
      <w:r w:rsidRPr="008C29B8">
        <w:rPr>
          <w:rFonts w:ascii="Book Antiqua" w:eastAsia="Times New Roman" w:hAnsi="Book Antiqua" w:cs="Arial"/>
          <w:color w:val="000000"/>
          <w:sz w:val="24"/>
          <w:szCs w:val="24"/>
          <w:lang w:eastAsia="sk-SK"/>
        </w:rPr>
        <w:t xml:space="preserve">Druhý príbeh pochádza zo spomienok </w:t>
      </w:r>
      <w:r w:rsidRPr="008C29B8">
        <w:rPr>
          <w:rFonts w:ascii="Book Antiqua" w:eastAsia="Times New Roman" w:hAnsi="Book Antiqua" w:cs="Arial"/>
          <w:b/>
          <w:bCs/>
          <w:color w:val="000000"/>
          <w:sz w:val="24"/>
          <w:szCs w:val="24"/>
          <w:lang w:eastAsia="sk-SK"/>
        </w:rPr>
        <w:t>istého írskeho kňaza</w:t>
      </w:r>
      <w:r w:rsidRPr="008C29B8">
        <w:rPr>
          <w:rFonts w:ascii="Book Antiqua" w:eastAsia="Times New Roman" w:hAnsi="Book Antiqua" w:cs="Arial"/>
          <w:color w:val="000000"/>
          <w:sz w:val="24"/>
          <w:szCs w:val="24"/>
          <w:lang w:eastAsia="sk-SK"/>
        </w:rPr>
        <w:t xml:space="preserve">. Bol to starší kňaz a už pomýšľal na svoju </w:t>
      </w:r>
      <w:r w:rsidRPr="008C29B8">
        <w:rPr>
          <w:rFonts w:ascii="Book Antiqua" w:eastAsia="Times New Roman" w:hAnsi="Book Antiqua" w:cs="Arial"/>
          <w:b/>
          <w:bCs/>
          <w:color w:val="000000"/>
          <w:sz w:val="24"/>
          <w:szCs w:val="24"/>
          <w:lang w:eastAsia="sk-SK"/>
        </w:rPr>
        <w:t>penziu</w:t>
      </w:r>
      <w:r w:rsidRPr="008C29B8">
        <w:rPr>
          <w:rFonts w:ascii="Book Antiqua" w:eastAsia="Times New Roman" w:hAnsi="Book Antiqua" w:cs="Arial"/>
          <w:color w:val="000000"/>
          <w:sz w:val="24"/>
          <w:szCs w:val="24"/>
          <w:lang w:eastAsia="sk-SK"/>
        </w:rPr>
        <w:t xml:space="preserve">. Pripravoval si pomaly miesto, kde by strávil pokročilé roky svojho života. Chcel mať jednoduchý domček s peknou záhradkou i krásnym výhľadom. A najviac sníval o tom, ako sa bude celé dni venovať svojim knihám, na ktoré inak nemal toľko času, ako by si bol býval želal. </w:t>
      </w:r>
      <w:r w:rsidRPr="008C29B8">
        <w:rPr>
          <w:rFonts w:ascii="Book Antiqua" w:eastAsia="Times New Roman" w:hAnsi="Book Antiqua" w:cs="Arial"/>
          <w:b/>
          <w:bCs/>
          <w:color w:val="000000"/>
          <w:sz w:val="24"/>
          <w:szCs w:val="24"/>
          <w:lang w:eastAsia="sk-SK"/>
        </w:rPr>
        <w:t>Domček si pomaly budoval.</w:t>
      </w:r>
      <w:r w:rsidRPr="008C29B8">
        <w:rPr>
          <w:rFonts w:ascii="Book Antiqua" w:eastAsia="Times New Roman" w:hAnsi="Book Antiqua" w:cs="Arial"/>
          <w:color w:val="000000"/>
          <w:sz w:val="24"/>
          <w:szCs w:val="24"/>
          <w:lang w:eastAsia="sk-SK"/>
        </w:rPr>
        <w:t xml:space="preserve"> Veľa vecí si robil sám, pretože jednak chcel ušetriť peniaze a jednak mal </w:t>
      </w:r>
      <w:proofErr w:type="spellStart"/>
      <w:r w:rsidRPr="008C29B8">
        <w:rPr>
          <w:rFonts w:ascii="Book Antiqua" w:eastAsia="Times New Roman" w:hAnsi="Book Antiqua" w:cs="Arial"/>
          <w:color w:val="000000"/>
          <w:sz w:val="24"/>
          <w:szCs w:val="24"/>
          <w:lang w:eastAsia="sk-SK"/>
        </w:rPr>
        <w:t>kutilského</w:t>
      </w:r>
      <w:proofErr w:type="spellEnd"/>
      <w:r w:rsidRPr="008C29B8">
        <w:rPr>
          <w:rFonts w:ascii="Book Antiqua" w:eastAsia="Times New Roman" w:hAnsi="Book Antiqua" w:cs="Arial"/>
          <w:color w:val="000000"/>
          <w:sz w:val="24"/>
          <w:szCs w:val="24"/>
          <w:lang w:eastAsia="sk-SK"/>
        </w:rPr>
        <w:t xml:space="preserve"> ducha a bavilo ho, keď si mohol sám zamajstrovať. Jedného dňa si robil dvere. Sám si navŕtal pánty aj do verají aj na samotné dvere. No nejak </w:t>
      </w:r>
      <w:r w:rsidRPr="008C29B8">
        <w:rPr>
          <w:rFonts w:ascii="Book Antiqua" w:eastAsia="Times New Roman" w:hAnsi="Book Antiqua" w:cs="Arial"/>
          <w:b/>
          <w:bCs/>
          <w:color w:val="000000"/>
          <w:sz w:val="24"/>
          <w:szCs w:val="24"/>
          <w:lang w:eastAsia="sk-SK"/>
        </w:rPr>
        <w:t>mu nešlo zavesiť si ich</w:t>
      </w:r>
      <w:r w:rsidRPr="008C29B8">
        <w:rPr>
          <w:rFonts w:ascii="Book Antiqua" w:eastAsia="Times New Roman" w:hAnsi="Book Antiqua" w:cs="Arial"/>
          <w:color w:val="000000"/>
          <w:sz w:val="24"/>
          <w:szCs w:val="24"/>
          <w:lang w:eastAsia="sk-SK"/>
        </w:rPr>
        <w:t xml:space="preserve">. Skúšal to zo všetkých strán všetkými možnými metódami, no nedarilo sa mu to. Frustrovaný sa rozhodol praštiť s tým a ísť sa prejsť. Prechádzal sa po štvrti, kde stál jeho dom. Zrazu narazí v jednom dome na </w:t>
      </w:r>
      <w:r w:rsidRPr="008C29B8">
        <w:rPr>
          <w:rFonts w:ascii="Book Antiqua" w:eastAsia="Times New Roman" w:hAnsi="Book Antiqua" w:cs="Arial"/>
          <w:b/>
          <w:bCs/>
          <w:color w:val="000000"/>
          <w:sz w:val="24"/>
          <w:szCs w:val="24"/>
          <w:lang w:eastAsia="sk-SK"/>
        </w:rPr>
        <w:t>stolára</w:t>
      </w:r>
      <w:r w:rsidRPr="008C29B8">
        <w:rPr>
          <w:rFonts w:ascii="Book Antiqua" w:eastAsia="Times New Roman" w:hAnsi="Book Antiqua" w:cs="Arial"/>
          <w:color w:val="000000"/>
          <w:sz w:val="24"/>
          <w:szCs w:val="24"/>
          <w:lang w:eastAsia="sk-SK"/>
        </w:rPr>
        <w:t xml:space="preserve">, ktorý práve - rovnako ako on - robil v jednom dome vonkajšie dvere; zrejme na objednávku. Zastavil sa začal ho pozorovať, aby zistil, kde on spravil chybu. Stolárovi to bolo nepríjemné. Kňaz to videl a tak mu vec vysvetlil. Stolár ho spoznal. Chodil do kostola na jeho omše. Hovorí mu: „Viete čo, pán farár. Vysvetlím vám, ako sa robia pánty na dvere a ak chcete, aj vám ich spravím, ale </w:t>
      </w:r>
      <w:r w:rsidRPr="008C29B8">
        <w:rPr>
          <w:rFonts w:ascii="Book Antiqua" w:eastAsia="Times New Roman" w:hAnsi="Book Antiqua" w:cs="Arial"/>
          <w:color w:val="000000"/>
          <w:sz w:val="24"/>
          <w:szCs w:val="24"/>
          <w:lang w:eastAsia="sk-SK"/>
        </w:rPr>
        <w:lastRenderedPageBreak/>
        <w:t xml:space="preserve">za jednej podmienky: že vám budem kázať a vy mi nebudete do toho hovoriť. Ja som doteraz počúval vaše kázne. Niekedy som súhlasil, niekedy nie, no nič som nikdy nehovoril. Teraz mám ja túto možnosť voči vám. Súhlasíte?" Kňaz v strachu, čo to je za pasca chvíľu váhal, no potom súhlasil. Stolár ho naložil do auta a hovorí mu: „Ideme ku mne." O chvíľu sa zastavili pred, podľa všetkého, jeho domom. Vošli do </w:t>
      </w:r>
      <w:proofErr w:type="spellStart"/>
      <w:r w:rsidRPr="008C29B8">
        <w:rPr>
          <w:rFonts w:ascii="Book Antiqua" w:eastAsia="Times New Roman" w:hAnsi="Book Antiqua" w:cs="Arial"/>
          <w:color w:val="000000"/>
          <w:sz w:val="24"/>
          <w:szCs w:val="24"/>
          <w:lang w:eastAsia="sk-SK"/>
        </w:rPr>
        <w:t>dvorka</w:t>
      </w:r>
      <w:proofErr w:type="spellEnd"/>
      <w:r w:rsidRPr="008C29B8">
        <w:rPr>
          <w:rFonts w:ascii="Book Antiqua" w:eastAsia="Times New Roman" w:hAnsi="Book Antiqua" w:cs="Arial"/>
          <w:color w:val="000000"/>
          <w:sz w:val="24"/>
          <w:szCs w:val="24"/>
          <w:lang w:eastAsia="sk-SK"/>
        </w:rPr>
        <w:t xml:space="preserve">. </w:t>
      </w:r>
      <w:r w:rsidRPr="008C29B8">
        <w:rPr>
          <w:rFonts w:ascii="Book Antiqua" w:eastAsia="Times New Roman" w:hAnsi="Book Antiqua" w:cs="Arial"/>
          <w:b/>
          <w:bCs/>
          <w:color w:val="000000"/>
          <w:sz w:val="24"/>
          <w:szCs w:val="24"/>
          <w:lang w:eastAsia="sk-SK"/>
        </w:rPr>
        <w:t>Dom bol starý, s pevnými základmi.</w:t>
      </w:r>
      <w:r w:rsidRPr="008C29B8">
        <w:rPr>
          <w:rFonts w:ascii="Book Antiqua" w:eastAsia="Times New Roman" w:hAnsi="Book Antiqua" w:cs="Arial"/>
          <w:color w:val="000000"/>
          <w:sz w:val="24"/>
          <w:szCs w:val="24"/>
          <w:lang w:eastAsia="sk-SK"/>
        </w:rPr>
        <w:t xml:space="preserve"> Bol však zanedbaný a zarastený burinou. Stolár hovorí: </w:t>
      </w:r>
      <w:r w:rsidRPr="008C29B8">
        <w:rPr>
          <w:rFonts w:ascii="Book Antiqua" w:eastAsia="Times New Roman" w:hAnsi="Book Antiqua" w:cs="Arial"/>
          <w:b/>
          <w:bCs/>
          <w:color w:val="000000"/>
          <w:sz w:val="24"/>
          <w:szCs w:val="24"/>
          <w:lang w:eastAsia="sk-SK"/>
        </w:rPr>
        <w:t>„Premýšľajte o tom!"</w:t>
      </w:r>
      <w:r w:rsidRPr="008C29B8">
        <w:rPr>
          <w:rFonts w:ascii="Book Antiqua" w:eastAsia="Times New Roman" w:hAnsi="Book Antiqua" w:cs="Arial"/>
          <w:color w:val="000000"/>
          <w:sz w:val="24"/>
          <w:szCs w:val="24"/>
          <w:lang w:eastAsia="sk-SK"/>
        </w:rPr>
        <w:t xml:space="preserve"> Pri dome sa nezastavili. Šli ďalej. Pred nimi sa zrazu objavil </w:t>
      </w:r>
      <w:r w:rsidRPr="008C29B8">
        <w:rPr>
          <w:rFonts w:ascii="Book Antiqua" w:eastAsia="Times New Roman" w:hAnsi="Book Antiqua" w:cs="Arial"/>
          <w:b/>
          <w:bCs/>
          <w:color w:val="000000"/>
          <w:sz w:val="24"/>
          <w:szCs w:val="24"/>
          <w:lang w:eastAsia="sk-SK"/>
        </w:rPr>
        <w:t>krásny moderný dom</w:t>
      </w:r>
      <w:r w:rsidRPr="008C29B8">
        <w:rPr>
          <w:rFonts w:ascii="Book Antiqua" w:eastAsia="Times New Roman" w:hAnsi="Book Antiqua" w:cs="Arial"/>
          <w:color w:val="000000"/>
          <w:sz w:val="24"/>
          <w:szCs w:val="24"/>
          <w:lang w:eastAsia="sk-SK"/>
        </w:rPr>
        <w:t xml:space="preserve">. Krásne okná, snehobiela omietka, červená strecha. Nemal na sebe najmenšej chyby. A nádherný trávnik okolo. Vošli dnu. Aké veľké bolo jeho prekvapenie, keď vnútri nebolo nič: nielen že dom bol prázdny, ale ani priečky neboli všetky dohotovené, ani omietnuté nebolo. Úplný kontrast s vonkajškom. Stolár mu hovorí: </w:t>
      </w:r>
      <w:r w:rsidRPr="008C29B8">
        <w:rPr>
          <w:rFonts w:ascii="Book Antiqua" w:eastAsia="Times New Roman" w:hAnsi="Book Antiqua" w:cs="Arial"/>
          <w:b/>
          <w:bCs/>
          <w:color w:val="000000"/>
          <w:sz w:val="24"/>
          <w:szCs w:val="24"/>
          <w:lang w:eastAsia="sk-SK"/>
        </w:rPr>
        <w:t>„Premýšľajte o tom!"</w:t>
      </w:r>
      <w:r w:rsidRPr="008C29B8">
        <w:rPr>
          <w:rFonts w:ascii="Book Antiqua" w:eastAsia="Times New Roman" w:hAnsi="Book Antiqua" w:cs="Arial"/>
          <w:color w:val="000000"/>
          <w:sz w:val="24"/>
          <w:szCs w:val="24"/>
          <w:lang w:eastAsia="sk-SK"/>
        </w:rPr>
        <w:t xml:space="preserve">. Pokračovali ďalej. Po dvoch minútach prišli k tretiemu domu. Nebol perfektný, no vcelku príjemný. Trávnik bol pokosený, no bol by sa zišiel znova. Keď vošli, stolár hlasno pozdravil: „Som doma, drahá a vediem návštevu!" Vyšla jeho manželka. Príjemne sa zvítali. O chvíľu sa vynorili dve malé detičky, ktoré vyskočili otcovi do náručia. Vnútro domu bolo útulné, aj keď trocha primalé pre ich rodinu a všimol si, že na stene sú dokonca </w:t>
      </w:r>
      <w:proofErr w:type="spellStart"/>
      <w:r w:rsidRPr="008C29B8">
        <w:rPr>
          <w:rFonts w:ascii="Book Antiqua" w:eastAsia="Times New Roman" w:hAnsi="Book Antiqua" w:cs="Arial"/>
          <w:color w:val="000000"/>
          <w:sz w:val="24"/>
          <w:szCs w:val="24"/>
          <w:lang w:eastAsia="sk-SK"/>
        </w:rPr>
        <w:t>čmárance</w:t>
      </w:r>
      <w:proofErr w:type="spellEnd"/>
      <w:r w:rsidRPr="008C29B8">
        <w:rPr>
          <w:rFonts w:ascii="Book Antiqua" w:eastAsia="Times New Roman" w:hAnsi="Book Antiqua" w:cs="Arial"/>
          <w:color w:val="000000"/>
          <w:sz w:val="24"/>
          <w:szCs w:val="24"/>
          <w:lang w:eastAsia="sk-SK"/>
        </w:rPr>
        <w:t xml:space="preserve">. Stolár po chvíli hovorí: </w:t>
      </w:r>
      <w:r w:rsidRPr="008C29B8">
        <w:rPr>
          <w:rFonts w:ascii="Book Antiqua" w:eastAsia="Times New Roman" w:hAnsi="Book Antiqua" w:cs="Arial"/>
          <w:b/>
          <w:bCs/>
          <w:color w:val="000000"/>
          <w:sz w:val="24"/>
          <w:szCs w:val="24"/>
          <w:lang w:eastAsia="sk-SK"/>
        </w:rPr>
        <w:t>„Premýšľajte o tom!"</w:t>
      </w:r>
      <w:r w:rsidRPr="008C29B8">
        <w:rPr>
          <w:rFonts w:ascii="Book Antiqua" w:eastAsia="Times New Roman" w:hAnsi="Book Antiqua" w:cs="Arial"/>
          <w:color w:val="000000"/>
          <w:sz w:val="24"/>
          <w:szCs w:val="24"/>
          <w:lang w:eastAsia="sk-SK"/>
        </w:rPr>
        <w:t xml:space="preserve"> Kňaz sa chvíľu zdržal a potom sa pobral. Nasledujúcu nedeľu </w:t>
      </w:r>
      <w:r w:rsidRPr="008C29B8">
        <w:rPr>
          <w:rFonts w:ascii="Book Antiqua" w:eastAsia="Times New Roman" w:hAnsi="Book Antiqua" w:cs="Arial"/>
          <w:b/>
          <w:bCs/>
          <w:color w:val="000000"/>
          <w:sz w:val="24"/>
          <w:szCs w:val="24"/>
          <w:lang w:eastAsia="sk-SK"/>
        </w:rPr>
        <w:t>mal tému na kázeň</w:t>
      </w:r>
      <w:r w:rsidRPr="008C29B8">
        <w:rPr>
          <w:rFonts w:ascii="Book Antiqua" w:eastAsia="Times New Roman" w:hAnsi="Book Antiqua" w:cs="Arial"/>
          <w:color w:val="000000"/>
          <w:sz w:val="24"/>
          <w:szCs w:val="24"/>
          <w:lang w:eastAsia="sk-SK"/>
        </w:rPr>
        <w:t xml:space="preserve">. Spomínal, ako tie tri domy v ňom vyvolali </w:t>
      </w:r>
      <w:r w:rsidRPr="008C29B8">
        <w:rPr>
          <w:rFonts w:ascii="Book Antiqua" w:eastAsia="Times New Roman" w:hAnsi="Book Antiqua" w:cs="Arial"/>
          <w:b/>
          <w:bCs/>
          <w:color w:val="000000"/>
          <w:sz w:val="24"/>
          <w:szCs w:val="24"/>
          <w:lang w:eastAsia="sk-SK"/>
        </w:rPr>
        <w:t>tri možnosti</w:t>
      </w:r>
      <w:r w:rsidRPr="008C29B8">
        <w:rPr>
          <w:rFonts w:ascii="Book Antiqua" w:eastAsia="Times New Roman" w:hAnsi="Book Antiqua" w:cs="Arial"/>
          <w:color w:val="000000"/>
          <w:sz w:val="24"/>
          <w:szCs w:val="24"/>
          <w:lang w:eastAsia="sk-SK"/>
        </w:rPr>
        <w:t xml:space="preserve"> v živote človeka v súvislosti s jeho vierou a životom: Ten prvý dom mal pevné základu a bol pevnou stavbou. Nebol však udržiavaný, bol chladný a neobývaný. Stál síce pevne ale bol k ničomu. Druhý bol zasa navonok veľmi krásny a príťažlivý. Robil dojem a vzbudzoval obdiv. Vo vnútri bol však prázdny a v podstate nedokončený. To bol pre neho symbol vnútornej prázdnoty. Ten tretí dom bol domom síce nie perfektným ale predsa bolo tam teplo domova. Bola tam láska i vzťahy. Bolo tam dobre. Toto by mohlo symbolizovať možno vieru, ktorá nie je vždy celkom perfektná navonok a možno ani nie celkom hlboká, no predsa je účinná, funkčná. </w:t>
      </w:r>
    </w:p>
    <w:p w:rsidR="008C29B8" w:rsidRPr="008C29B8" w:rsidRDefault="008C29B8" w:rsidP="008C29B8">
      <w:pPr>
        <w:spacing w:before="150" w:after="150" w:line="240" w:lineRule="auto"/>
        <w:ind w:left="-851" w:right="-709"/>
        <w:rPr>
          <w:rFonts w:ascii="Book Antiqua" w:eastAsia="Times New Roman" w:hAnsi="Book Antiqua" w:cs="Arial"/>
          <w:color w:val="000000"/>
          <w:sz w:val="24"/>
          <w:szCs w:val="24"/>
          <w:lang w:eastAsia="sk-SK"/>
        </w:rPr>
      </w:pPr>
      <w:r w:rsidRPr="008C29B8">
        <w:rPr>
          <w:rFonts w:ascii="Book Antiqua" w:eastAsia="Times New Roman" w:hAnsi="Book Antiqua" w:cs="Arial"/>
          <w:color w:val="000000"/>
          <w:sz w:val="24"/>
          <w:szCs w:val="24"/>
          <w:lang w:eastAsia="sk-SK"/>
        </w:rPr>
        <w:t xml:space="preserve">Tieto dva príklady poukazujú na jedno: </w:t>
      </w:r>
      <w:r w:rsidRPr="008C29B8">
        <w:rPr>
          <w:rFonts w:ascii="Book Antiqua" w:eastAsia="Times New Roman" w:hAnsi="Book Antiqua" w:cs="Arial"/>
          <w:b/>
          <w:bCs/>
          <w:color w:val="000000"/>
          <w:sz w:val="24"/>
          <w:szCs w:val="24"/>
          <w:lang w:eastAsia="sk-SK"/>
        </w:rPr>
        <w:t>pevnou stavbou s pevnými základmi je vzťah.</w:t>
      </w:r>
      <w:r w:rsidRPr="008C29B8">
        <w:rPr>
          <w:rFonts w:ascii="Book Antiqua" w:eastAsia="Times New Roman" w:hAnsi="Book Antiqua" w:cs="Arial"/>
          <w:color w:val="000000"/>
          <w:sz w:val="24"/>
          <w:szCs w:val="24"/>
          <w:lang w:eastAsia="sk-SK"/>
        </w:rPr>
        <w:t xml:space="preserve"> </w:t>
      </w:r>
      <w:r w:rsidRPr="008C29B8">
        <w:rPr>
          <w:rFonts w:ascii="Book Antiqua" w:eastAsia="Times New Roman" w:hAnsi="Book Antiqua" w:cs="Arial"/>
          <w:b/>
          <w:bCs/>
          <w:color w:val="000000"/>
          <w:sz w:val="24"/>
          <w:szCs w:val="24"/>
          <w:lang w:eastAsia="sk-SK"/>
        </w:rPr>
        <w:t>Nie miesto, ani budova.</w:t>
      </w:r>
      <w:r w:rsidRPr="008C29B8">
        <w:rPr>
          <w:rFonts w:ascii="Book Antiqua" w:eastAsia="Times New Roman" w:hAnsi="Book Antiqua" w:cs="Arial"/>
          <w:color w:val="000000"/>
          <w:sz w:val="24"/>
          <w:szCs w:val="24"/>
          <w:lang w:eastAsia="sk-SK"/>
        </w:rPr>
        <w:t xml:space="preserve"> Ale vzťah. Tie zvyšné dve budovy stáli síce jedna pevne, druhá robila pekný dojem, no boli prázdne od toho, čo robí život životom. Je predsa </w:t>
      </w:r>
      <w:r w:rsidRPr="008C29B8">
        <w:rPr>
          <w:rFonts w:ascii="Book Antiqua" w:eastAsia="Times New Roman" w:hAnsi="Book Antiqua" w:cs="Arial"/>
          <w:b/>
          <w:bCs/>
          <w:color w:val="000000"/>
          <w:sz w:val="24"/>
          <w:szCs w:val="24"/>
          <w:lang w:eastAsia="sk-SK"/>
        </w:rPr>
        <w:t>rozdiel medzi dom</w:t>
      </w:r>
      <w:r>
        <w:rPr>
          <w:rFonts w:ascii="Book Antiqua" w:eastAsia="Times New Roman" w:hAnsi="Book Antiqua" w:cs="Arial"/>
          <w:b/>
          <w:bCs/>
          <w:color w:val="000000"/>
          <w:sz w:val="24"/>
          <w:szCs w:val="24"/>
          <w:lang w:eastAsia="sk-SK"/>
        </w:rPr>
        <w:t>om</w:t>
      </w:r>
      <w:r w:rsidRPr="008C29B8">
        <w:rPr>
          <w:rFonts w:ascii="Book Antiqua" w:eastAsia="Times New Roman" w:hAnsi="Book Antiqua" w:cs="Arial"/>
          <w:b/>
          <w:bCs/>
          <w:color w:val="000000"/>
          <w:sz w:val="24"/>
          <w:szCs w:val="24"/>
          <w:lang w:eastAsia="sk-SK"/>
        </w:rPr>
        <w:t xml:space="preserve"> a domovom</w:t>
      </w:r>
      <w:r w:rsidRPr="008C29B8">
        <w:rPr>
          <w:rFonts w:ascii="Book Antiqua" w:eastAsia="Times New Roman" w:hAnsi="Book Antiqua" w:cs="Arial"/>
          <w:color w:val="000000"/>
          <w:sz w:val="24"/>
          <w:szCs w:val="24"/>
          <w:lang w:eastAsia="sk-SK"/>
        </w:rPr>
        <w:t xml:space="preserve">. Ten rozdiel je vo vzťahoch, ktoré vo vnútri panujú. </w:t>
      </w:r>
    </w:p>
    <w:p w:rsidR="008C29B8" w:rsidRPr="008C29B8" w:rsidRDefault="008C29B8" w:rsidP="008C29B8">
      <w:pPr>
        <w:spacing w:before="150" w:after="150" w:line="240" w:lineRule="auto"/>
        <w:ind w:left="-851" w:right="-709"/>
        <w:rPr>
          <w:rFonts w:ascii="Book Antiqua" w:eastAsia="Times New Roman" w:hAnsi="Book Antiqua" w:cs="Arial"/>
          <w:color w:val="000000"/>
          <w:sz w:val="24"/>
          <w:szCs w:val="24"/>
          <w:lang w:eastAsia="sk-SK"/>
        </w:rPr>
      </w:pPr>
      <w:r w:rsidRPr="008C29B8">
        <w:rPr>
          <w:rFonts w:ascii="Book Antiqua" w:eastAsia="Times New Roman" w:hAnsi="Book Antiqua" w:cs="Arial"/>
          <w:color w:val="000000"/>
          <w:sz w:val="24"/>
          <w:szCs w:val="24"/>
          <w:lang w:eastAsia="sk-SK"/>
        </w:rPr>
        <w:t>To bola možno lekcia aj pre toho kňaza, ktorý si práve budoval svoje miesto</w:t>
      </w:r>
      <w:r>
        <w:rPr>
          <w:rFonts w:ascii="Book Antiqua" w:eastAsia="Times New Roman" w:hAnsi="Book Antiqua" w:cs="Arial"/>
          <w:color w:val="000000"/>
          <w:sz w:val="24"/>
          <w:szCs w:val="24"/>
          <w:lang w:eastAsia="sk-SK"/>
        </w:rPr>
        <w:t xml:space="preserve"> na odpočinok. Ešte jeden krátky</w:t>
      </w:r>
      <w:r w:rsidRPr="008C29B8">
        <w:rPr>
          <w:rFonts w:ascii="Book Antiqua" w:eastAsia="Times New Roman" w:hAnsi="Book Antiqua" w:cs="Arial"/>
          <w:color w:val="000000"/>
          <w:sz w:val="24"/>
          <w:szCs w:val="24"/>
          <w:lang w:eastAsia="sk-SK"/>
        </w:rPr>
        <w:t xml:space="preserve"> príbeh, ktorý rozprávala kňazom írska rehoľná sestra </w:t>
      </w:r>
      <w:proofErr w:type="spellStart"/>
      <w:r w:rsidRPr="008C29B8">
        <w:rPr>
          <w:rFonts w:ascii="Book Antiqua" w:eastAsia="Times New Roman" w:hAnsi="Book Antiqua" w:cs="Arial"/>
          <w:b/>
          <w:bCs/>
          <w:color w:val="000000"/>
          <w:sz w:val="24"/>
          <w:szCs w:val="24"/>
          <w:lang w:eastAsia="sk-SK"/>
        </w:rPr>
        <w:t>Bridge</w:t>
      </w:r>
      <w:proofErr w:type="spellEnd"/>
      <w:r w:rsidRPr="008C29B8">
        <w:rPr>
          <w:rFonts w:ascii="Book Antiqua" w:eastAsia="Times New Roman" w:hAnsi="Book Antiqua" w:cs="Arial"/>
          <w:b/>
          <w:bCs/>
          <w:color w:val="000000"/>
          <w:sz w:val="24"/>
          <w:szCs w:val="24"/>
          <w:lang w:eastAsia="sk-SK"/>
        </w:rPr>
        <w:t xml:space="preserve"> </w:t>
      </w:r>
      <w:proofErr w:type="spellStart"/>
      <w:r w:rsidRPr="008C29B8">
        <w:rPr>
          <w:rFonts w:ascii="Book Antiqua" w:eastAsia="Times New Roman" w:hAnsi="Book Antiqua" w:cs="Arial"/>
          <w:b/>
          <w:bCs/>
          <w:color w:val="000000"/>
          <w:sz w:val="24"/>
          <w:szCs w:val="24"/>
          <w:lang w:eastAsia="sk-SK"/>
        </w:rPr>
        <w:t>McKenna</w:t>
      </w:r>
      <w:proofErr w:type="spellEnd"/>
      <w:r w:rsidRPr="008C29B8">
        <w:rPr>
          <w:rFonts w:ascii="Book Antiqua" w:eastAsia="Times New Roman" w:hAnsi="Book Antiqua" w:cs="Arial"/>
          <w:color w:val="000000"/>
          <w:sz w:val="24"/>
          <w:szCs w:val="24"/>
          <w:lang w:eastAsia="sk-SK"/>
        </w:rPr>
        <w:t xml:space="preserve">. Spomínala kňaza, ktorý sa jej vo svojej starobe, v osemdesiatke sťažoval, že je nešťastný, pretože nikoho nemiluje. Zdôveril sa jej, že nakoľko chcel ako mladý kňaz ostať verný celibátu a aby zabránil všetkým možnostiam zvodu, obrnil sa proti všetkým vzťahom. Dnes je síce čistý, ale sám, osamelý, bez nikoho a pre nikoho. Dokonca aj Boh mu je vzdialený. Sr. </w:t>
      </w:r>
      <w:proofErr w:type="spellStart"/>
      <w:r w:rsidRPr="008C29B8">
        <w:rPr>
          <w:rFonts w:ascii="Book Antiqua" w:eastAsia="Times New Roman" w:hAnsi="Book Antiqua" w:cs="Arial"/>
          <w:color w:val="000000"/>
          <w:sz w:val="24"/>
          <w:szCs w:val="24"/>
          <w:lang w:eastAsia="sk-SK"/>
        </w:rPr>
        <w:t>Bridge</w:t>
      </w:r>
      <w:proofErr w:type="spellEnd"/>
      <w:r w:rsidRPr="008C29B8">
        <w:rPr>
          <w:rFonts w:ascii="Book Antiqua" w:eastAsia="Times New Roman" w:hAnsi="Book Antiqua" w:cs="Arial"/>
          <w:color w:val="000000"/>
          <w:sz w:val="24"/>
          <w:szCs w:val="24"/>
          <w:lang w:eastAsia="sk-SK"/>
        </w:rPr>
        <w:t xml:space="preserve"> </w:t>
      </w:r>
      <w:proofErr w:type="spellStart"/>
      <w:r w:rsidRPr="008C29B8">
        <w:rPr>
          <w:rFonts w:ascii="Book Antiqua" w:eastAsia="Times New Roman" w:hAnsi="Book Antiqua" w:cs="Arial"/>
          <w:color w:val="000000"/>
          <w:sz w:val="24"/>
          <w:szCs w:val="24"/>
          <w:lang w:eastAsia="sk-SK"/>
        </w:rPr>
        <w:t>McKenna</w:t>
      </w:r>
      <w:proofErr w:type="spellEnd"/>
      <w:r w:rsidRPr="008C29B8">
        <w:rPr>
          <w:rFonts w:ascii="Book Antiqua" w:eastAsia="Times New Roman" w:hAnsi="Book Antiqua" w:cs="Arial"/>
          <w:color w:val="000000"/>
          <w:sz w:val="24"/>
          <w:szCs w:val="24"/>
          <w:lang w:eastAsia="sk-SK"/>
        </w:rPr>
        <w:t xml:space="preserve"> hovorí: „Celibát, ktorý mu mal dať možnosť, aby namiesto jednej ženy miloval všetkých ľudí spôsobil, že nemiloval nikoho."</w:t>
      </w:r>
    </w:p>
    <w:p w:rsidR="008C29B8" w:rsidRPr="008C29B8" w:rsidRDefault="008C29B8" w:rsidP="008C29B8">
      <w:pPr>
        <w:spacing w:before="150" w:after="150" w:line="240" w:lineRule="auto"/>
        <w:ind w:left="-851" w:right="-709"/>
        <w:rPr>
          <w:rFonts w:ascii="Book Antiqua" w:eastAsia="Times New Roman" w:hAnsi="Book Antiqua" w:cs="Arial"/>
          <w:color w:val="000000"/>
          <w:sz w:val="24"/>
          <w:szCs w:val="24"/>
          <w:lang w:eastAsia="sk-SK"/>
        </w:rPr>
      </w:pPr>
      <w:r w:rsidRPr="008C29B8">
        <w:rPr>
          <w:rFonts w:ascii="Book Antiqua" w:eastAsia="Times New Roman" w:hAnsi="Book Antiqua" w:cs="Arial"/>
          <w:color w:val="000000"/>
          <w:sz w:val="24"/>
          <w:szCs w:val="24"/>
          <w:lang w:eastAsia="sk-SK"/>
        </w:rPr>
        <w:t xml:space="preserve">Pevný základ a pevná dom, to sú vzťahy: láskavé, milé, priateľské, zjednocujúce. Takýmto vzťahom nás prišiel učiť Ježiš a toto je to, čo trvá. Na záver si zacitujme jedno židovské príslovie: </w:t>
      </w:r>
      <w:r w:rsidRPr="008C29B8">
        <w:rPr>
          <w:rFonts w:ascii="Book Antiqua" w:eastAsia="Times New Roman" w:hAnsi="Book Antiqua" w:cs="Arial"/>
          <w:b/>
          <w:bCs/>
          <w:color w:val="000000"/>
          <w:sz w:val="24"/>
          <w:szCs w:val="24"/>
          <w:lang w:eastAsia="sk-SK"/>
        </w:rPr>
        <w:t xml:space="preserve">„Sme tu, aby sme robili a cez robenie sa učili; a cez učenie poznávali; a cez poznávanie zažívali úžas; a cez úžas dosahovali múdrosť; a cez múdrosť nachádzali jednoduchosť; a cez jednoduchosť venovali pozornosť; a cez pozornosť </w:t>
      </w:r>
    </w:p>
    <w:p w:rsidR="002647B8" w:rsidRDefault="002647B8" w:rsidP="008C29B8">
      <w:pPr>
        <w:ind w:left="-851" w:right="-709"/>
        <w:rPr>
          <w:rFonts w:ascii="Book Antiqua" w:hAnsi="Book Antiqua"/>
          <w:sz w:val="24"/>
          <w:szCs w:val="24"/>
        </w:rPr>
      </w:pPr>
    </w:p>
    <w:p w:rsidR="00E803FA" w:rsidRDefault="00E803FA" w:rsidP="008C29B8">
      <w:pPr>
        <w:ind w:left="-851" w:right="-709"/>
        <w:rPr>
          <w:rFonts w:ascii="Book Antiqua" w:hAnsi="Book Antiqua"/>
          <w:sz w:val="24"/>
          <w:szCs w:val="24"/>
        </w:rPr>
      </w:pPr>
    </w:p>
    <w:p w:rsidR="00E803FA" w:rsidRDefault="00E803FA" w:rsidP="008C29B8">
      <w:pPr>
        <w:ind w:left="-851" w:right="-709"/>
        <w:rPr>
          <w:rFonts w:ascii="Book Antiqua" w:hAnsi="Book Antiqua"/>
          <w:sz w:val="24"/>
          <w:szCs w:val="24"/>
        </w:rPr>
      </w:pPr>
    </w:p>
    <w:p w:rsidR="00E803FA" w:rsidRDefault="00E803FA" w:rsidP="008C29B8">
      <w:pPr>
        <w:ind w:left="-851" w:right="-709"/>
        <w:rPr>
          <w:rFonts w:ascii="Book Antiqua" w:hAnsi="Book Antiqua"/>
          <w:sz w:val="24"/>
          <w:szCs w:val="24"/>
        </w:rPr>
      </w:pPr>
    </w:p>
    <w:p w:rsidR="00E803FA" w:rsidRDefault="00E803FA" w:rsidP="008C29B8">
      <w:pPr>
        <w:ind w:left="-851" w:right="-709"/>
        <w:rPr>
          <w:rFonts w:ascii="Book Antiqua" w:hAnsi="Book Antiqua"/>
          <w:sz w:val="24"/>
          <w:szCs w:val="24"/>
        </w:rPr>
      </w:pPr>
    </w:p>
    <w:p w:rsidR="00E803FA" w:rsidRDefault="00E803FA" w:rsidP="008C29B8">
      <w:pPr>
        <w:ind w:left="-851" w:right="-709"/>
        <w:rPr>
          <w:rFonts w:ascii="Book Antiqua" w:hAnsi="Book Antiqua"/>
          <w:sz w:val="24"/>
          <w:szCs w:val="24"/>
        </w:rPr>
      </w:pPr>
    </w:p>
    <w:p w:rsidR="00E803FA" w:rsidRPr="00E803FA" w:rsidRDefault="00E803FA" w:rsidP="00E803FA">
      <w:pPr>
        <w:spacing w:before="100" w:beforeAutospacing="1" w:after="100" w:afterAutospacing="1" w:line="240" w:lineRule="auto"/>
        <w:ind w:left="-851" w:right="-709"/>
        <w:jc w:val="center"/>
        <w:rPr>
          <w:rFonts w:ascii="Book Antiqua" w:eastAsia="Times New Roman" w:hAnsi="Book Antiqua" w:cs="Times New Roman"/>
          <w:sz w:val="24"/>
          <w:szCs w:val="24"/>
          <w:lang w:eastAsia="sk-SK"/>
        </w:rPr>
      </w:pPr>
      <w:r w:rsidRPr="00E803FA">
        <w:rPr>
          <w:rFonts w:ascii="Book Antiqua" w:eastAsia="Times New Roman" w:hAnsi="Book Antiqua" w:cs="Times New Roman"/>
          <w:b/>
          <w:bCs/>
          <w:sz w:val="24"/>
          <w:szCs w:val="24"/>
          <w:lang w:eastAsia="sk-SK"/>
        </w:rPr>
        <w:lastRenderedPageBreak/>
        <w:t>1. adventný štvrtok - (</w:t>
      </w:r>
      <w:proofErr w:type="spellStart"/>
      <w:r w:rsidRPr="00E803FA">
        <w:rPr>
          <w:rFonts w:ascii="Book Antiqua" w:eastAsia="Times New Roman" w:hAnsi="Book Antiqua" w:cs="Times New Roman"/>
          <w:b/>
          <w:bCs/>
          <w:sz w:val="24"/>
          <w:szCs w:val="24"/>
          <w:lang w:eastAsia="sk-SK"/>
        </w:rPr>
        <w:t>Mt</w:t>
      </w:r>
      <w:proofErr w:type="spellEnd"/>
      <w:r w:rsidRPr="00E803FA">
        <w:rPr>
          <w:rFonts w:ascii="Book Antiqua" w:eastAsia="Times New Roman" w:hAnsi="Book Antiqua" w:cs="Times New Roman"/>
          <w:b/>
          <w:bCs/>
          <w:sz w:val="24"/>
          <w:szCs w:val="24"/>
          <w:lang w:eastAsia="sk-SK"/>
        </w:rPr>
        <w:t xml:space="preserve"> 7,21.24-29)</w:t>
      </w:r>
    </w:p>
    <w:p w:rsidR="00E803FA" w:rsidRPr="00E803FA" w:rsidRDefault="00E803FA" w:rsidP="00E803FA">
      <w:pPr>
        <w:spacing w:before="100" w:beforeAutospacing="1" w:after="100" w:afterAutospacing="1" w:line="240" w:lineRule="auto"/>
        <w:ind w:left="-851" w:right="-709"/>
        <w:rPr>
          <w:rFonts w:ascii="Book Antiqua" w:eastAsia="Times New Roman" w:hAnsi="Book Antiqua" w:cs="Times New Roman"/>
          <w:sz w:val="24"/>
          <w:szCs w:val="24"/>
          <w:lang w:eastAsia="sk-SK"/>
        </w:rPr>
      </w:pPr>
      <w:r w:rsidRPr="00E803FA">
        <w:rPr>
          <w:rFonts w:ascii="Book Antiqua" w:eastAsia="Times New Roman" w:hAnsi="Book Antiqua" w:cs="Times New Roman"/>
          <w:sz w:val="24"/>
          <w:szCs w:val="24"/>
          <w:lang w:eastAsia="sk-SK"/>
        </w:rPr>
        <w:t>    „Nie každý, kto mi hovorí: „Pane, Pane“, vojde do nebeského kráľovstva, ale iba ten, kto plní vôľu môjho Otca, ktorý je na nebesiach.“ Určite už počas Ježišovho pozemského života existovalo mnoho ľudí, ktorí ho titul</w:t>
      </w:r>
      <w:bookmarkStart w:id="0" w:name="_GoBack"/>
      <w:bookmarkEnd w:id="0"/>
      <w:r w:rsidRPr="00E803FA">
        <w:rPr>
          <w:rFonts w:ascii="Book Antiqua" w:eastAsia="Times New Roman" w:hAnsi="Book Antiqua" w:cs="Times New Roman"/>
          <w:sz w:val="24"/>
          <w:szCs w:val="24"/>
          <w:lang w:eastAsia="sk-SK"/>
        </w:rPr>
        <w:t xml:space="preserve">ovali slovom Pán, bez toho, aby mu svoj život skutočne podriadili a odovzdali. Mohli by sme povedať, že to boli ľudia krásnych modlitieb a predsavzatí ale bez ovocia dobrých skutkov. Božie srdce nemôžeme oklamať peknými modlitbami ani krásnymi predsavzatiami a sľubmi. Boha nemožno okúzliť krásou slova a vznešeným prejavom. Každé Jeho Slovo je zároveň skutkom. Buď niečím, čo sa už udialo, alebo sa to práve deje, alebo to čaká na svoje uskutočnenie. Ale Boh nikdy nezostáva len pri slovách. </w:t>
      </w:r>
      <w:r w:rsidRPr="00E803FA">
        <w:rPr>
          <w:rFonts w:ascii="Book Antiqua" w:eastAsia="Times New Roman" w:hAnsi="Book Antiqua" w:cs="Times New Roman"/>
          <w:sz w:val="24"/>
          <w:szCs w:val="24"/>
          <w:lang w:eastAsia="sk-SK"/>
        </w:rPr>
        <w:br/>
        <w:t>    Dôležité je plniť vôľu Otca. Naozaj dobrý skutok sa koná v zhode s vôľou Božou. Preto, by sme každý svoj skutok mali premyslieť skôr ako ho vykonáme. Premyslieť nielen po stránke ľudskej, ale premyslieť ho na pozadí Božieho slova. Pýtať sa, čo by urobil Ježiš na mojom mieste v danej situácii a o toto sa snažiť. Túto schopnosť získame vtedy, keď budeme dôverne poznať Písmo Sväté. Náš život je ovocím našej voľby. Ak skutočne plníme Božiu vôľu, rastie naše poznanie Boha a už v tomto čase sa v našej duši objavuje Božie kráľovstvo. Pána Ježiša nemôže uspokojiť len vonkajšia úcta, lebo on vidí do srdca.</w:t>
      </w:r>
      <w:r w:rsidRPr="00E803FA">
        <w:rPr>
          <w:rFonts w:ascii="Book Antiqua" w:eastAsia="Times New Roman" w:hAnsi="Book Antiqua" w:cs="Times New Roman"/>
          <w:sz w:val="24"/>
          <w:szCs w:val="24"/>
          <w:lang w:eastAsia="sk-SK"/>
        </w:rPr>
        <w:br/>
        <w:t xml:space="preserve">    „Mnohí mi v onen deň povedia: „Pane, Pane, či sme neprorokovali v tvojom mene? Nevyháňali sme, v tvojom mene zlých duchov a neurobili sme v tvojom mene veľa zázrakov?“ Vtedy im vyhlásim: „Nikdy som vás nepoznal; odíďte odo mňa vy, čo páchate neprávosť!“ Čo nám chce týmto Ježiš povedať? Hovorí nám pre zmenu o ľuďoch skutkov. Ľudia prorokujúci, vyháňajúci zlých duchov, ľudia činiaci zázraky v Ježišovom mene to všetko sú predsa ľudia plniaci Božiu vôľu. Veď toto všetko je určite vôľa Najvyššieho. Prečo sa zrazu aj títo ľudia objavili na listine obžalovaných. </w:t>
      </w:r>
      <w:r w:rsidRPr="00E803FA">
        <w:rPr>
          <w:rFonts w:ascii="Book Antiqua" w:eastAsia="Times New Roman" w:hAnsi="Book Antiqua" w:cs="Times New Roman"/>
          <w:sz w:val="24"/>
          <w:szCs w:val="24"/>
          <w:lang w:eastAsia="sk-SK"/>
        </w:rPr>
        <w:br/>
        <w:t xml:space="preserve">    Lebo Boh predovšetkým v našom živote hľadá ovocie Ducha a to je vnútorná premena človeka. Ovocie Ducha sa v nás objaví ako dôsledok odovzdanosti Kristovi. Ovocie Ducha je láska, radosť, pokoj, šťastie. Najistejším znakom Božej prítomnosti v nás a teda i poznania Boha, je láska. Ak naše dobré skutky vychádzajú z iného motívu ako z lásky k Bohu a k blížnemu, potom sú poškvrnené. Môžu to byť dokonca zázračne skutky, skutky, ktoré ohromujú svet a svedčia o našej veľkej viere, ale ak v nich chýba láska, nikdy v </w:t>
      </w:r>
      <w:proofErr w:type="spellStart"/>
      <w:r w:rsidRPr="00E803FA">
        <w:rPr>
          <w:rFonts w:ascii="Book Antiqua" w:eastAsia="Times New Roman" w:hAnsi="Book Antiqua" w:cs="Times New Roman"/>
          <w:sz w:val="24"/>
          <w:szCs w:val="24"/>
          <w:lang w:eastAsia="sk-SK"/>
        </w:rPr>
        <w:t>nic</w:t>
      </w:r>
      <w:proofErr w:type="spellEnd"/>
      <w:r w:rsidRPr="00E803FA">
        <w:rPr>
          <w:rFonts w:ascii="Book Antiqua" w:eastAsia="Times New Roman" w:hAnsi="Book Antiqua" w:cs="Times New Roman"/>
          <w:sz w:val="24"/>
          <w:szCs w:val="24"/>
          <w:lang w:eastAsia="sk-SK"/>
        </w:rPr>
        <w:t xml:space="preserve"> nejde o dokonalé uzdravenie celého človeka. Tieto, akoby zázraky, sa môžu stať osídlom pre slabé duše. Ten, kto ich koná, často nehľadá Božiu slávu, ale svoju vlastnú. Tým nechcem protirečiť Božiemu Slovu, ktoré hovorí o tom, že tieto skutky sú znamením veriacich v Krista. Pán Ježiš nás chce však upozorniť na to, že ani samotná viera nestačí, ak nevedie ku láske, teda k plneniu Božej vôle. Zázraky môžu byť manifestom Božej moci. Niekomu môžu pomôcť nájsť Živého Boha, ale to najdôležitejšie je Láska. </w:t>
      </w:r>
      <w:r w:rsidRPr="00E803FA">
        <w:rPr>
          <w:rFonts w:ascii="Book Antiqua" w:eastAsia="Times New Roman" w:hAnsi="Book Antiqua" w:cs="Times New Roman"/>
          <w:sz w:val="24"/>
          <w:szCs w:val="24"/>
          <w:lang w:eastAsia="sk-SK"/>
        </w:rPr>
        <w:br/>
        <w:t xml:space="preserve">    „A tak každý, kto počúva tieto moje slová a uskutočňuje ich, podobá sa múdremu mužovi, ktorý si postavil dom na skale. Spustil sa dážď, privalili sa vody, strhla sa víchrica a oborili sa na ten dom, ale dom sa nezrútil, lebo mal základy na skale. A každý, kto tieto moje slová počúva, ale ich neuskutočňuje, podobá sa hlúpemu mužovi, ktorý si postavil dom na piesku. Spustil sa dážď, privalili sa vody, strhla sa víchrica, oborili sa na ten dom a dom sa zrútil; zostalo z neho veľké rumovisko. Keď Ježiš skončil tieto reči, zástupy žasli nad jeho učením, lebo ich učil ako ten, čo má moc, a nie ako ich </w:t>
      </w:r>
      <w:proofErr w:type="spellStart"/>
      <w:r w:rsidRPr="00E803FA">
        <w:rPr>
          <w:rFonts w:ascii="Book Antiqua" w:eastAsia="Times New Roman" w:hAnsi="Book Antiqua" w:cs="Times New Roman"/>
          <w:sz w:val="24"/>
          <w:szCs w:val="24"/>
          <w:lang w:eastAsia="sk-SK"/>
        </w:rPr>
        <w:t>zákonníci</w:t>
      </w:r>
      <w:proofErr w:type="spellEnd"/>
      <w:r w:rsidRPr="00E803FA">
        <w:rPr>
          <w:rFonts w:ascii="Book Antiqua" w:eastAsia="Times New Roman" w:hAnsi="Book Antiqua" w:cs="Times New Roman"/>
          <w:sz w:val="24"/>
          <w:szCs w:val="24"/>
          <w:lang w:eastAsia="sk-SK"/>
        </w:rPr>
        <w:t>.“ Hovorí sa o dvoch mužoch a dvoch stavbách. Dva domy, ale nerovnaký základ. To isté daždivé počasie, ale koniec rozdielny. Počasie preverilo stavbu. V našej dobe, v čase zvláštnych a ťažko predvídateľných povodní, je toto podobenstvo veľmi výrečne. Na mnohých miestach sveta sa pod prívalom dažďa rúcajú obydlia. To, čo vidíme fyzickým zrakom vo svojom okolí, nech je pre nás znamením horšej povodne, ktorou je šíriaca sa nevera. Je mnoho príbytkov, ktoré už nie sú budované na skale Kristovej.</w:t>
      </w:r>
    </w:p>
    <w:p w:rsidR="00E803FA" w:rsidRPr="008C29B8" w:rsidRDefault="00E803FA" w:rsidP="008C29B8">
      <w:pPr>
        <w:ind w:left="-851" w:right="-709"/>
        <w:rPr>
          <w:rFonts w:ascii="Book Antiqua" w:hAnsi="Book Antiqua"/>
          <w:sz w:val="24"/>
          <w:szCs w:val="24"/>
        </w:rPr>
      </w:pPr>
    </w:p>
    <w:sectPr w:rsidR="00E803FA" w:rsidRPr="008C29B8" w:rsidSect="008C29B8">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C29B8"/>
    <w:rsid w:val="00201A51"/>
    <w:rsid w:val="002647B8"/>
    <w:rsid w:val="008C29B8"/>
    <w:rsid w:val="00E803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66D4"/>
  <w15:docId w15:val="{54326CB4-B491-47D5-AFE6-CFA55E6D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2647B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8C29B8"/>
    <w:rPr>
      <w:b/>
      <w:bCs/>
    </w:rPr>
  </w:style>
  <w:style w:type="paragraph" w:styleId="Normlnywebov">
    <w:name w:val="Normal (Web)"/>
    <w:basedOn w:val="Normlny"/>
    <w:uiPriority w:val="99"/>
    <w:semiHidden/>
    <w:unhideWhenUsed/>
    <w:rsid w:val="008C29B8"/>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8C29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2091">
      <w:bodyDiv w:val="1"/>
      <w:marLeft w:val="0"/>
      <w:marRight w:val="0"/>
      <w:marTop w:val="0"/>
      <w:marBottom w:val="0"/>
      <w:divBdr>
        <w:top w:val="none" w:sz="0" w:space="0" w:color="auto"/>
        <w:left w:val="none" w:sz="0" w:space="0" w:color="auto"/>
        <w:bottom w:val="none" w:sz="0" w:space="0" w:color="auto"/>
        <w:right w:val="none" w:sz="0" w:space="0" w:color="auto"/>
      </w:divBdr>
    </w:div>
    <w:div w:id="2127889176">
      <w:bodyDiv w:val="1"/>
      <w:marLeft w:val="0"/>
      <w:marRight w:val="0"/>
      <w:marTop w:val="0"/>
      <w:marBottom w:val="0"/>
      <w:divBdr>
        <w:top w:val="none" w:sz="0" w:space="0" w:color="auto"/>
        <w:left w:val="none" w:sz="0" w:space="0" w:color="auto"/>
        <w:bottom w:val="none" w:sz="0" w:space="0" w:color="auto"/>
        <w:right w:val="none" w:sz="0" w:space="0" w:color="auto"/>
      </w:divBdr>
      <w:divsChild>
        <w:div w:id="1678726080">
          <w:marLeft w:val="0"/>
          <w:marRight w:val="0"/>
          <w:marTop w:val="0"/>
          <w:marBottom w:val="0"/>
          <w:divBdr>
            <w:top w:val="none" w:sz="0" w:space="0" w:color="auto"/>
            <w:left w:val="none" w:sz="0" w:space="0" w:color="auto"/>
            <w:bottom w:val="none" w:sz="0" w:space="0" w:color="auto"/>
            <w:right w:val="none" w:sz="0" w:space="0" w:color="auto"/>
          </w:divBdr>
          <w:divsChild>
            <w:div w:id="918059850">
              <w:marLeft w:val="0"/>
              <w:marRight w:val="0"/>
              <w:marTop w:val="0"/>
              <w:marBottom w:val="0"/>
              <w:divBdr>
                <w:top w:val="none" w:sz="0" w:space="0" w:color="auto"/>
                <w:left w:val="none" w:sz="0" w:space="0" w:color="auto"/>
                <w:bottom w:val="none" w:sz="0" w:space="0" w:color="auto"/>
                <w:right w:val="none" w:sz="0" w:space="0" w:color="auto"/>
              </w:divBdr>
              <w:divsChild>
                <w:div w:id="834758378">
                  <w:marLeft w:val="0"/>
                  <w:marRight w:val="0"/>
                  <w:marTop w:val="0"/>
                  <w:marBottom w:val="0"/>
                  <w:divBdr>
                    <w:top w:val="single" w:sz="6" w:space="0" w:color="E7E8E6"/>
                    <w:left w:val="none" w:sz="0" w:space="0" w:color="auto"/>
                    <w:bottom w:val="single" w:sz="6" w:space="0" w:color="E7E8E6"/>
                    <w:right w:val="none" w:sz="0" w:space="0" w:color="auto"/>
                  </w:divBdr>
                  <w:divsChild>
                    <w:div w:id="481428628">
                      <w:marLeft w:val="0"/>
                      <w:marRight w:val="0"/>
                      <w:marTop w:val="0"/>
                      <w:marBottom w:val="0"/>
                      <w:divBdr>
                        <w:top w:val="none" w:sz="0" w:space="0" w:color="auto"/>
                        <w:left w:val="none" w:sz="0" w:space="0" w:color="auto"/>
                        <w:bottom w:val="single" w:sz="6" w:space="0" w:color="E7E8E6"/>
                        <w:right w:val="single" w:sz="6" w:space="0" w:color="E7E8E6"/>
                      </w:divBdr>
                      <w:divsChild>
                        <w:div w:id="348263423">
                          <w:marLeft w:val="0"/>
                          <w:marRight w:val="0"/>
                          <w:marTop w:val="0"/>
                          <w:marBottom w:val="0"/>
                          <w:divBdr>
                            <w:top w:val="none" w:sz="0" w:space="0" w:color="auto"/>
                            <w:left w:val="none" w:sz="0" w:space="0" w:color="auto"/>
                            <w:bottom w:val="none" w:sz="0" w:space="0" w:color="auto"/>
                            <w:right w:val="none" w:sz="0" w:space="0" w:color="auto"/>
                          </w:divBdr>
                          <w:divsChild>
                            <w:div w:id="1797291714">
                              <w:marLeft w:val="0"/>
                              <w:marRight w:val="0"/>
                              <w:marTop w:val="0"/>
                              <w:marBottom w:val="0"/>
                              <w:divBdr>
                                <w:top w:val="none" w:sz="0" w:space="0" w:color="auto"/>
                                <w:left w:val="none" w:sz="0" w:space="0" w:color="auto"/>
                                <w:bottom w:val="none" w:sz="0" w:space="0" w:color="auto"/>
                                <w:right w:val="none" w:sz="0" w:space="0" w:color="auto"/>
                              </w:divBdr>
                              <w:divsChild>
                                <w:div w:id="141967621">
                                  <w:marLeft w:val="0"/>
                                  <w:marRight w:val="0"/>
                                  <w:marTop w:val="0"/>
                                  <w:marBottom w:val="0"/>
                                  <w:divBdr>
                                    <w:top w:val="none" w:sz="0" w:space="0" w:color="auto"/>
                                    <w:left w:val="none" w:sz="0" w:space="0" w:color="auto"/>
                                    <w:bottom w:val="none" w:sz="0" w:space="0" w:color="auto"/>
                                    <w:right w:val="none" w:sz="0" w:space="0" w:color="auto"/>
                                  </w:divBdr>
                                  <w:divsChild>
                                    <w:div w:id="7130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1805</TotalTime>
  <Pages>3</Pages>
  <Words>1804</Words>
  <Characters>10288</Characters>
  <Application>Microsoft Office Word</Application>
  <DocSecurity>0</DocSecurity>
  <Lines>85</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Branislav Golha</cp:lastModifiedBy>
  <cp:revision>2</cp:revision>
  <cp:lastPrinted>2018-12-06T05:45:00Z</cp:lastPrinted>
  <dcterms:created xsi:type="dcterms:W3CDTF">2010-12-02T09:20:00Z</dcterms:created>
  <dcterms:modified xsi:type="dcterms:W3CDTF">2018-12-07T11:24:00Z</dcterms:modified>
</cp:coreProperties>
</file>