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30" w:rsidRPr="000F70DD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F70DD">
        <w:rPr>
          <w:rFonts w:ascii="Times New Roman" w:hAnsi="Times New Roman" w:cs="Times New Roman"/>
          <w:b/>
          <w:sz w:val="26"/>
          <w:szCs w:val="26"/>
        </w:rPr>
        <w:t>8. Materiálne didaktické prostriedky</w:t>
      </w:r>
      <w:bookmarkStart w:id="0" w:name="_GoBack"/>
      <w:bookmarkEnd w:id="0"/>
    </w:p>
    <w:p w:rsidR="00B96A30" w:rsidRPr="000F70DD" w:rsidRDefault="00B96A30" w:rsidP="00B96A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70DD">
        <w:rPr>
          <w:rFonts w:ascii="Times New Roman" w:hAnsi="Times New Roman" w:cs="Times New Roman"/>
          <w:sz w:val="24"/>
          <w:szCs w:val="24"/>
        </w:rPr>
        <w:t xml:space="preserve">Vyučovací prostriedok môže byť svojou povahou nemateriálny (učebné metódy a formy) alebo materiálny. </w:t>
      </w:r>
      <w:r w:rsidRPr="000F70DD">
        <w:rPr>
          <w:rFonts w:ascii="Times New Roman" w:hAnsi="Times New Roman" w:cs="Times New Roman"/>
          <w:b/>
          <w:sz w:val="24"/>
          <w:szCs w:val="24"/>
        </w:rPr>
        <w:t xml:space="preserve">Materiálne vyučovacie prostriedky sú všetky učebné pomôcky a tie technické prostriedky, ktoré vykonávajú didaktické funkcie. </w:t>
      </w:r>
    </w:p>
    <w:p w:rsidR="00B96A30" w:rsidRPr="000F70DD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0F70DD">
        <w:rPr>
          <w:rFonts w:ascii="Times New Roman" w:hAnsi="Times New Roman" w:cs="Times New Roman"/>
          <w:sz w:val="24"/>
          <w:szCs w:val="24"/>
        </w:rPr>
        <w:t xml:space="preserve">Učebné pomôcky – sú materiálny prostriedok, ktorý je priamym nositeľom informácií </w:t>
      </w:r>
    </w:p>
    <w:p w:rsidR="00B96A30" w:rsidRPr="000F70DD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0F70DD">
        <w:rPr>
          <w:rFonts w:ascii="Times New Roman" w:hAnsi="Times New Roman" w:cs="Times New Roman"/>
          <w:sz w:val="24"/>
          <w:szCs w:val="24"/>
        </w:rPr>
        <w:t xml:space="preserve">Didaktická technika – plní tie isté úlohy a rozumieme ňou využívanie rôzných prístrojov a technických zariadení – film ,zvukové prístroje, výpočtová technika. </w:t>
      </w:r>
    </w:p>
    <w:p w:rsid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0F70DD">
        <w:rPr>
          <w:rFonts w:ascii="Times New Roman" w:hAnsi="Times New Roman" w:cs="Times New Roman"/>
          <w:sz w:val="24"/>
          <w:szCs w:val="24"/>
        </w:rPr>
        <w:t>Technický prostriedok je taký materiálny didaktický prostriedok, ktorý vytvára podmienky na odovzdávanie predpísaného učiva študentom. Je iba sprostredkovateľom, ktorý vo vzťahu k obsahu vzdelávania plní sekundárnu funkciu (napr. filmový projektor, ktorým sa premieta didaktický film).</w:t>
      </w:r>
    </w:p>
    <w:p w:rsid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0F70DD">
        <w:rPr>
          <w:rFonts w:ascii="Times New Roman" w:hAnsi="Times New Roman" w:cs="Times New Roman"/>
          <w:sz w:val="24"/>
          <w:szCs w:val="24"/>
        </w:rPr>
        <w:t>Materiálne prostriedky vyučovacieho procesu pomáhajú utvárať jasnejšie predstavy o pojmoch a predmetoch, umožňujú dať vzdelávanému subjektu presnejšie informácie v krátkom čase, pričom zachovávajú kvalitu a presnosť spracovaných poznatkov. Učiteľovi umožňujú riadiť vyučovací proces tak, aby bola zabezpečená spätná väzba medzi učiteľom a žiakom i naopak. Využívaním materiálnych prostriedkov je vyučovací proces zaujímavejší, nie je stereotypný, evokuje žiaka do činnosti, čo sa prejaví zvýšeným záujmom o vzdelávanie. Materiálne prostriedky sú významné aj z hľadiska pomoci pri preklenutí rozdielov medzi teóriou a praxou.</w:t>
      </w:r>
    </w:p>
    <w:p w:rsid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96A30" w:rsidRPr="000F70DD" w:rsidRDefault="00B96A30" w:rsidP="00B96A3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F70DD">
        <w:rPr>
          <w:rFonts w:ascii="Times New Roman" w:hAnsi="Times New Roman" w:cs="Times New Roman"/>
          <w:b/>
          <w:sz w:val="26"/>
          <w:szCs w:val="26"/>
        </w:rPr>
        <w:t>9. Kurikulum, štandardy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b/>
          <w:sz w:val="24"/>
          <w:szCs w:val="24"/>
        </w:rPr>
        <w:t>A, Pojem kurikulum</w:t>
      </w:r>
      <w:r w:rsidRPr="00B96A30">
        <w:rPr>
          <w:rFonts w:ascii="Times New Roman" w:hAnsi="Times New Roman" w:cs="Times New Roman"/>
          <w:sz w:val="24"/>
          <w:szCs w:val="24"/>
        </w:rPr>
        <w:t xml:space="preserve"> je odvodený z latinského slova </w:t>
      </w:r>
      <w:r w:rsidRPr="00B96A30">
        <w:rPr>
          <w:rFonts w:ascii="Times New Roman" w:hAnsi="Times New Roman" w:cs="Times New Roman"/>
          <w:b/>
          <w:sz w:val="24"/>
          <w:szCs w:val="24"/>
        </w:rPr>
        <w:t>curro – bežať</w:t>
      </w:r>
      <w:r w:rsidRPr="00B96A30">
        <w:rPr>
          <w:rFonts w:ascii="Times New Roman" w:hAnsi="Times New Roman" w:cs="Times New Roman"/>
          <w:sz w:val="24"/>
          <w:szCs w:val="24"/>
        </w:rPr>
        <w:t xml:space="preserve">. Čitateľ ho iste pozná v spojení </w:t>
      </w:r>
      <w:r w:rsidRPr="00B96A30">
        <w:rPr>
          <w:rFonts w:ascii="Times New Roman" w:hAnsi="Times New Roman" w:cs="Times New Roman"/>
          <w:b/>
          <w:sz w:val="24"/>
          <w:szCs w:val="24"/>
        </w:rPr>
        <w:t>curriculum vitae – životopis</w:t>
      </w:r>
      <w:r w:rsidRPr="00B96A30">
        <w:rPr>
          <w:rFonts w:ascii="Times New Roman" w:hAnsi="Times New Roman" w:cs="Times New Roman"/>
          <w:sz w:val="24"/>
          <w:szCs w:val="24"/>
        </w:rPr>
        <w:t xml:space="preserve">. Podobne by sme ho mohli vysvetliť aj ako projektovanie a realizáciu žiotopisu školy, vyučovacieho procesu. Pojmovo najbližšie má pojem kurikulum k pojmom učivo a obsah vzdelávania, ale nie je s nimi totožný. Na rozdiel od pojmu učivo sa pojem kurikulum chápe veľmi široko a jeho rámec je možné vymedziť otázkami typu: </w:t>
      </w:r>
    </w:p>
    <w:p w:rsidR="00B96A30" w:rsidRPr="00B96A30" w:rsidRDefault="00B96A30" w:rsidP="00B96A30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prečo ? (zmysel, ciele vzdelania a pod. koho, ktorú časť populácie)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v čom? (s akým obsahom)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ako? (aké vyuč. stratégie.)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kedy? (v ktorých obdobiach života)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za akých podmienok? (v akom prostredí)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sz w:val="24"/>
          <w:szCs w:val="24"/>
          <w:shd w:val="clear" w:color="auto" w:fill="FFFFFF"/>
        </w:rPr>
        <w:t>s akým efektom? (aké sú očakávané výsledky)</w:t>
      </w: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B96A30" w:rsidRPr="00B96A30" w:rsidRDefault="00B96A30" w:rsidP="00B96A30">
      <w:p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6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V súčasnosti prevládajú da výzamy pojmu kurikulum:</w:t>
      </w:r>
    </w:p>
    <w:p w:rsidR="00B96A30" w:rsidRPr="00B96A30" w:rsidRDefault="00B96A30" w:rsidP="00B96A30">
      <w:pPr>
        <w:spacing w:after="0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6A3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1. vzdelávací program, projekt, plán vzdelávania (vyučovania)</w:t>
      </w:r>
    </w:p>
    <w:p w:rsidR="00B96A30" w:rsidRPr="00B96A30" w:rsidRDefault="00B96A30" w:rsidP="00B96A30">
      <w:pPr>
        <w:spacing w:after="0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96A3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2. vlastný vyučovací proces, jeho obsah a priebeh</w:t>
      </w:r>
    </w:p>
    <w:p w:rsidR="00B96A30" w:rsidRPr="00B96A30" w:rsidRDefault="00B96A30" w:rsidP="00B96A30">
      <w:pPr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b/>
          <w:sz w:val="24"/>
          <w:szCs w:val="24"/>
        </w:rPr>
        <w:t>B, Štandardy</w:t>
      </w:r>
      <w:r w:rsidRPr="00B96A30">
        <w:rPr>
          <w:rFonts w:ascii="Times New Roman" w:hAnsi="Times New Roman" w:cs="Times New Roman"/>
          <w:sz w:val="24"/>
          <w:szCs w:val="24"/>
        </w:rPr>
        <w:t xml:space="preserve"> – Pod pojmom štandard sa rozumie stupeň dokonalosti požadovaný pre určitý účel - obrazne povedané štandard je v určitej výške postavená latka, ktorú je potrebné preskočiť, aby výkon mohol byť považovaný za vyhovujúci. 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 xml:space="preserve">V školstve sa hovorí o viacerých druhoch štandardov, štandardy pre žiakov sú dvojaké. 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b/>
          <w:sz w:val="24"/>
          <w:szCs w:val="24"/>
        </w:rPr>
        <w:t xml:space="preserve">Obsahové </w:t>
      </w:r>
      <w:r w:rsidRPr="00B96A30">
        <w:rPr>
          <w:rFonts w:ascii="Times New Roman" w:hAnsi="Times New Roman" w:cs="Times New Roman"/>
          <w:sz w:val="24"/>
          <w:szCs w:val="24"/>
        </w:rPr>
        <w:t>štandardy - čo majú žiaci vedieť, alebo vedieť urobiť. Obsahový štandard by mal obsahovať by mal obsahovať kmeňové učivo a v jeho rámci by malo byť zdôraznené základné učivo. Potrebné je uviesť aj časovú dotáciu. Pričom na osvojenie základného učiva odporúčame vyčleniť 50%- 60% celkového vyučovacieho času.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b/>
          <w:sz w:val="24"/>
          <w:szCs w:val="24"/>
        </w:rPr>
        <w:t>Výkonové</w:t>
      </w:r>
      <w:r w:rsidRPr="00B96A30">
        <w:rPr>
          <w:rFonts w:ascii="Times New Roman" w:hAnsi="Times New Roman" w:cs="Times New Roman"/>
          <w:sz w:val="24"/>
          <w:szCs w:val="24"/>
        </w:rPr>
        <w:t xml:space="preserve"> štandardy – podrobne rozpracované obsahové štandardy a obsahujú aj úroveň dosiahnutia, ktorá sa od nich očakáva (základná úroveň, stredná a pokročilá). Výkonový štandard by mal obsahovať špecifické- konkrétne ciele vyučovacieho procesu. Nazýva sa aj cieľový štandard. Obsahový štandard je skôr záväzkom pre učiteľa a výkonový štandard normou pre žiakov.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 </w:t>
      </w:r>
      <w:r w:rsidRPr="00B96A30">
        <w:rPr>
          <w:rFonts w:ascii="Times New Roman" w:hAnsi="Times New Roman" w:cs="Times New Roman"/>
          <w:sz w:val="24"/>
          <w:szCs w:val="24"/>
        </w:rPr>
        <w:br/>
      </w:r>
      <w:r w:rsidRPr="00B96A30">
        <w:rPr>
          <w:rFonts w:ascii="Times New Roman" w:hAnsi="Times New Roman" w:cs="Times New Roman"/>
          <w:b/>
          <w:sz w:val="24"/>
          <w:szCs w:val="24"/>
        </w:rPr>
        <w:t>Štandardy pre učiteľov</w:t>
      </w:r>
      <w:r w:rsidRPr="00B96A30">
        <w:rPr>
          <w:rFonts w:ascii="Times New Roman" w:hAnsi="Times New Roman" w:cs="Times New Roman"/>
          <w:sz w:val="24"/>
          <w:szCs w:val="24"/>
        </w:rPr>
        <w:t> obsahujú v podstate podrobné kvalifikačné požiadavky na učiteľa, aby mohol pomôcť žiakom dosiahnuť výkonové štandardy.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 </w:t>
      </w:r>
      <w:r w:rsidRPr="00B96A30">
        <w:rPr>
          <w:rFonts w:ascii="Times New Roman" w:hAnsi="Times New Roman" w:cs="Times New Roman"/>
          <w:b/>
          <w:sz w:val="24"/>
          <w:szCs w:val="24"/>
        </w:rPr>
        <w:t>Štandardy pre školy</w:t>
      </w:r>
      <w:r w:rsidRPr="00B96A30">
        <w:rPr>
          <w:rFonts w:ascii="Times New Roman" w:hAnsi="Times New Roman" w:cs="Times New Roman"/>
          <w:sz w:val="24"/>
          <w:szCs w:val="24"/>
        </w:rPr>
        <w:t> obsahujú kritériá, ktorých splnenie má zabezpečiť všetkým žiakom rovnakú príležitosť dosiahnuť obsahové a výkonové štandardy. </w:t>
      </w:r>
    </w:p>
    <w:p w:rsidR="00B96A30" w:rsidRPr="00B96A30" w:rsidRDefault="00B96A30" w:rsidP="00B96A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b/>
          <w:sz w:val="24"/>
          <w:szCs w:val="24"/>
        </w:rPr>
        <w:t>Štandardy pre štát</w:t>
      </w:r>
      <w:r w:rsidRPr="00B96A30">
        <w:rPr>
          <w:rFonts w:ascii="Times New Roman" w:hAnsi="Times New Roman" w:cs="Times New Roman"/>
          <w:sz w:val="24"/>
          <w:szCs w:val="24"/>
        </w:rPr>
        <w:t xml:space="preserve"> a miestne školské orgány obsahujú kritériá, podľa ktorých sa posudzuje úspešnosť štátu a miestnych školských orgánov v plnení ich poslania vo vzdelaní. </w:t>
      </w:r>
    </w:p>
    <w:p w:rsidR="00B96A30" w:rsidRPr="00B96A30" w:rsidRDefault="00B96A30" w:rsidP="00B96A30">
      <w:pPr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:rsidR="00B96A30" w:rsidRDefault="00B96A30" w:rsidP="00B96A30">
      <w:pPr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rPr>
          <w:rFonts w:ascii="Times New Roman" w:hAnsi="Times New Roman" w:cs="Times New Roman"/>
          <w:b/>
          <w:sz w:val="26"/>
          <w:szCs w:val="26"/>
        </w:rPr>
      </w:pPr>
    </w:p>
    <w:p w:rsidR="00B96A30" w:rsidRDefault="00B96A30" w:rsidP="00B96A30">
      <w:pPr>
        <w:rPr>
          <w:rFonts w:ascii="Times New Roman" w:hAnsi="Times New Roman" w:cs="Times New Roman"/>
          <w:b/>
          <w:sz w:val="26"/>
          <w:szCs w:val="26"/>
        </w:rPr>
      </w:pPr>
    </w:p>
    <w:p w:rsidR="00B96A30" w:rsidRPr="00D208A2" w:rsidRDefault="00B96A30" w:rsidP="00B96A30">
      <w:pPr>
        <w:rPr>
          <w:rFonts w:ascii="Times New Roman" w:hAnsi="Times New Roman" w:cs="Times New Roman"/>
          <w:b/>
          <w:sz w:val="26"/>
          <w:szCs w:val="26"/>
        </w:rPr>
      </w:pPr>
      <w:r w:rsidRPr="00D208A2">
        <w:rPr>
          <w:rFonts w:ascii="Times New Roman" w:hAnsi="Times New Roman" w:cs="Times New Roman"/>
          <w:b/>
          <w:sz w:val="26"/>
          <w:szCs w:val="26"/>
        </w:rPr>
        <w:t>10. Skúšanie a hodnotenie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 xml:space="preserve">Zo všetkých činností, ktoré sa odohrávajú v škole, verejnosť najviac zaujíma práve kontrola vyučovacieho procesu: skúšanie, hodnotenie a klasifikácia žiakov. Pretože na základe kontroly a z nej vyplývajúceho hodnotenia a klasifikácie sa rozhoduje o ďalšom osude žiakov (voľba povolania, životné zameranie, prijatie na vyšší typ školy...) pretože hodnotenie zasahuje najcitlivejšiu sféru človeka – jeho sebavedomie. 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6A30">
        <w:rPr>
          <w:rFonts w:ascii="Times New Roman" w:hAnsi="Times New Roman" w:cs="Times New Roman"/>
          <w:b/>
          <w:sz w:val="24"/>
          <w:szCs w:val="24"/>
        </w:rPr>
        <w:t>Kontrola vyučovacieho procesu, t. j. skúšanie a hodnotenie, by mala spĺňať tieto funkcie: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a) kontrolnú (určenie miery vedomostí, zručností a návykov žiakov)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b) prognostickú (určenie perspektívy žiakov, možností ich ďalšieho vývoja)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c) motivačnú (udržiavanie a zvyšovanie študijnej aktivity žiakov)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d) výchovnú (formovanie pozitívnych vlastností a postojov, napr. čestnosť, samostatnosť, pracovitosť)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e) inormačnú (dokumentácia výsledkov vyučovacieho procesu a ich oznámenie rodičom)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f) rozvíjajúcu (rozvoj schopnosti sebakontroly a sebahodnotenia žiakov)</w:t>
      </w:r>
    </w:p>
    <w:p w:rsidR="00B96A30" w:rsidRPr="00B96A30" w:rsidRDefault="00B96A30" w:rsidP="00B96A30">
      <w:pPr>
        <w:jc w:val="both"/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 xml:space="preserve">g) spätnoväzbovú </w:t>
      </w:r>
    </w:p>
    <w:p w:rsidR="00B96A30" w:rsidRPr="00B96A30" w:rsidRDefault="00B96A30" w:rsidP="00B96A30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B96A30">
        <w:rPr>
          <w:rFonts w:ascii="Times New Roman" w:hAnsi="Times New Roman" w:cs="Times New Roman"/>
          <w:b/>
          <w:sz w:val="24"/>
          <w:szCs w:val="24"/>
        </w:rPr>
        <w:t>Metódy skúšania:</w:t>
      </w:r>
    </w:p>
    <w:p w:rsidR="00B96A30" w:rsidRPr="00B96A30" w:rsidRDefault="00B96A30" w:rsidP="00B96A30">
      <w:pPr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A, Podľa spôsou vyjadrovania – ústne, písomné, praktické</w:t>
      </w:r>
    </w:p>
    <w:p w:rsidR="00B96A30" w:rsidRPr="00B96A30" w:rsidRDefault="00B96A30" w:rsidP="00B96A30">
      <w:pPr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B, Podľa počtu súčasne skúšaných žiakov – individuálne, skupinové, frontálne (učiteľ skúša naraz všetkých žiakov v triede)</w:t>
      </w:r>
    </w:p>
    <w:p w:rsidR="00B96A30" w:rsidRPr="00B96A30" w:rsidRDefault="00B96A30" w:rsidP="00B96A30">
      <w:pPr>
        <w:rPr>
          <w:rFonts w:ascii="Times New Roman" w:hAnsi="Times New Roman" w:cs="Times New Roman"/>
          <w:sz w:val="24"/>
          <w:szCs w:val="24"/>
        </w:rPr>
      </w:pPr>
      <w:r w:rsidRPr="00B96A30">
        <w:rPr>
          <w:rFonts w:ascii="Times New Roman" w:hAnsi="Times New Roman" w:cs="Times New Roman"/>
          <w:sz w:val="24"/>
          <w:szCs w:val="24"/>
        </w:rPr>
        <w:t>C, Podľa časového zaradenia a funkcie – prijímacie skúšky, priebežné skúšanie, súhrnné skúšanie, záverečné skúšky, opravné skúšky.</w:t>
      </w:r>
    </w:p>
    <w:p w:rsidR="00DE51BB" w:rsidRDefault="00DE51BB"/>
    <w:sectPr w:rsidR="00DE51BB" w:rsidSect="0082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A30"/>
    <w:rsid w:val="008214AF"/>
    <w:rsid w:val="00B96A30"/>
    <w:rsid w:val="00CB4965"/>
    <w:rsid w:val="00DE5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6A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B96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4361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Jaroslava Vitazkova</cp:lastModifiedBy>
  <cp:revision>2</cp:revision>
  <dcterms:created xsi:type="dcterms:W3CDTF">2019-05-13T16:21:00Z</dcterms:created>
  <dcterms:modified xsi:type="dcterms:W3CDTF">2019-05-13T16:21:00Z</dcterms:modified>
</cp:coreProperties>
</file>