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7A25268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  </w:t>
            </w:r>
            <w:r w:rsidR="003F1398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559" w:type="dxa"/>
            <w:shd w:val="clear" w:color="auto" w:fill="auto"/>
          </w:tcPr>
          <w:p w14:paraId="00DBEC9C" w14:textId="7E4361ED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</w:t>
            </w:r>
            <w:r w:rsidRPr="003F1398">
              <w:rPr>
                <w:rFonts w:ascii="Calibri" w:hAnsi="Calibri"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40E9EF95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proofErr w:type="spellStart"/>
            <w:r w:rsidR="003F1398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334DDA9C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BEE6520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3F1398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18EFDC3C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3F1398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185F8E02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I.A/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01505089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0DF5555F" w:rsidR="0054074A" w:rsidRPr="003F1398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>
              <w:rPr>
                <w:rFonts w:ascii="Calibri" w:hAnsi="Calibri"/>
                <w:sz w:val="20"/>
                <w:szCs w:val="20"/>
              </w:rPr>
              <w:t>19.9.2022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1B5E229F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3F1398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F1398" w:rsidRPr="003F1398">
              <w:rPr>
                <w:rFonts w:ascii="Calibri" w:hAnsi="Calibri"/>
                <w:sz w:val="20"/>
                <w:szCs w:val="20"/>
              </w:rPr>
              <w:t>Chemické názvoslovie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0562FC5E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369D0CDC" w14:textId="77777777" w:rsidR="004C2C26" w:rsidRPr="008C0D2F" w:rsidRDefault="004C2C26" w:rsidP="004C2C2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Žiaci vedia samostatne vymenovať prípony podľa oxidačného čísla.</w:t>
            </w:r>
          </w:p>
          <w:p w14:paraId="42032C30" w14:textId="77777777" w:rsidR="004C2C26" w:rsidRPr="008C0D2F" w:rsidRDefault="004C2C26" w:rsidP="004C2C2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0EC3063B" w14:textId="77777777" w:rsidR="004C2C26" w:rsidRPr="008C0D2F" w:rsidRDefault="004C2C26" w:rsidP="004C2C2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41784404" w14:textId="2A4180DC" w:rsidR="003F1398" w:rsidRPr="004C2C26" w:rsidRDefault="004C2C26" w:rsidP="004C2C26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vie napísať značky a oxidačné čísla názvov zlúčenín.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sprístupňovania nového učiva</w:t>
            </w:r>
          </w:p>
          <w:p w14:paraId="73FC50F3" w14:textId="77777777" w:rsidR="00601439" w:rsidRPr="004C2C26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4C2C26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precvičovania, upevňovania a praktického využívania vedomostí, zručností a 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rozhovor,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(diskusia, práca s učebnicou</w:t>
            </w:r>
            <w:r w:rsidRPr="004C2C26">
              <w:rPr>
                <w:rFonts w:ascii="Calibri" w:hAnsi="Calibri"/>
                <w:sz w:val="20"/>
                <w:szCs w:val="20"/>
                <w:u w:val="single"/>
              </w:rPr>
              <w:t>, 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bádateľská metóda, heuristická metóda, modelovanie a simulácia, situačná metóda, inscenačná metóda, </w:t>
            </w:r>
            <w:r w:rsidRPr="004C2C26">
              <w:rPr>
                <w:rFonts w:ascii="Calibri" w:hAnsi="Calibri"/>
                <w:sz w:val="20"/>
                <w:szCs w:val="20"/>
                <w:u w:val="single"/>
              </w:rPr>
              <w:t>didaktické hry</w:t>
            </w:r>
            <w:r w:rsidRPr="1E84290B">
              <w:rPr>
                <w:rFonts w:ascii="Calibri" w:hAnsi="Calibri"/>
                <w:sz w:val="20"/>
                <w:szCs w:val="20"/>
              </w:rPr>
              <w:t>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rozhovor,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diskusia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opakovací rozhovor, opakovanie s použitím učebnice,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domáca úloha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sebahodnotenie žiaka, hodnotenie spolužiaka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, 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(známkou, bodmi, percentami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výučbové programy pre chémiu, periodická sústava prvkov, učebnice, cvičebnice,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lastRenderedPageBreak/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4C2C26">
              <w:rPr>
                <w:rFonts w:ascii="Calibri" w:hAnsi="Calibri"/>
                <w:bCs/>
                <w:sz w:val="20"/>
                <w:szCs w:val="20"/>
                <w:u w:val="single"/>
              </w:rPr>
              <w:t>tabuľa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67B8B62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946112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6A3B1142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V úvode hodiny si zistím počet žiakov a chýbajúcich zapíšem</w:t>
            </w:r>
            <w:r w:rsidR="0053145D">
              <w:rPr>
                <w:bCs/>
                <w:sz w:val="22"/>
                <w:szCs w:val="22"/>
              </w:rPr>
              <w:t xml:space="preserve"> do aplikácie </w:t>
            </w:r>
            <w:proofErr w:type="spellStart"/>
            <w:r w:rsidR="0053145D">
              <w:rPr>
                <w:bCs/>
                <w:sz w:val="22"/>
                <w:szCs w:val="22"/>
              </w:rPr>
              <w:t>EduPage</w:t>
            </w:r>
            <w:proofErr w:type="spellEnd"/>
            <w:r w:rsidR="0053145D"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5DB53929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18265CB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6383A458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Žiakom pripomeniem preberané učivo, keďže pokračujeme v učive z predošlej hodiny</w:t>
            </w:r>
            <w:r w:rsidR="0053145D">
              <w:rPr>
                <w:bCs/>
                <w:sz w:val="22"/>
                <w:szCs w:val="22"/>
              </w:rPr>
              <w:t xml:space="preserve"> a taktiež im zopakujem aké ciele </w:t>
            </w:r>
            <w:r w:rsidR="00262ACB">
              <w:rPr>
                <w:bCs/>
                <w:sz w:val="22"/>
                <w:szCs w:val="22"/>
              </w:rPr>
              <w:t xml:space="preserve">VH </w:t>
            </w:r>
            <w:r w:rsidR="0053145D">
              <w:rPr>
                <w:bCs/>
                <w:sz w:val="22"/>
                <w:szCs w:val="22"/>
              </w:rPr>
              <w:t>sú pre nás dôležité.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4FC9B02B" w:rsidR="00D96A11" w:rsidRDefault="00572AA0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30B4C33F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67ED55BF" w:rsidR="003F1398" w:rsidRPr="006763F9" w:rsidRDefault="003F1398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bCs/>
                <w:sz w:val="22"/>
                <w:szCs w:val="22"/>
              </w:rPr>
              <w:t>Žiaci na minulej hodine písali písomku z</w:t>
            </w:r>
            <w:r w:rsidR="006763F9" w:rsidRPr="006763F9">
              <w:rPr>
                <w:bCs/>
                <w:sz w:val="22"/>
                <w:szCs w:val="22"/>
              </w:rPr>
              <w:t> </w:t>
            </w:r>
            <w:r w:rsidRPr="006763F9">
              <w:rPr>
                <w:bCs/>
                <w:sz w:val="22"/>
                <w:szCs w:val="22"/>
              </w:rPr>
              <w:t>prvkov</w:t>
            </w:r>
            <w:r w:rsidR="006763F9" w:rsidRPr="006763F9">
              <w:rPr>
                <w:bCs/>
                <w:sz w:val="22"/>
                <w:szCs w:val="22"/>
              </w:rPr>
              <w:t>, preto im rozdám opravené písomky a zapíšem si ich</w:t>
            </w:r>
            <w:r w:rsidR="0053145D">
              <w:rPr>
                <w:bCs/>
                <w:sz w:val="22"/>
                <w:szCs w:val="22"/>
              </w:rPr>
              <w:t xml:space="preserve"> známky do aplikácie </w:t>
            </w:r>
            <w:proofErr w:type="spellStart"/>
            <w:r w:rsidR="0053145D">
              <w:rPr>
                <w:bCs/>
                <w:sz w:val="22"/>
                <w:szCs w:val="22"/>
              </w:rPr>
              <w:t>EduPage</w:t>
            </w:r>
            <w:proofErr w:type="spellEnd"/>
            <w:r w:rsidR="0053145D">
              <w:rPr>
                <w:bCs/>
                <w:sz w:val="22"/>
                <w:szCs w:val="22"/>
              </w:rPr>
              <w:t>.</w:t>
            </w:r>
            <w:r w:rsidR="00262ACB">
              <w:rPr>
                <w:bCs/>
                <w:sz w:val="22"/>
                <w:szCs w:val="22"/>
              </w:rPr>
              <w:t xml:space="preserve"> Vyzdvihnem najlepších žiakov, spomeniem najčastejšie vyskytujúce sa chyby.</w:t>
            </w:r>
            <w:r w:rsidR="0053145D">
              <w:rPr>
                <w:bCs/>
                <w:sz w:val="22"/>
                <w:szCs w:val="22"/>
              </w:rPr>
              <w:t xml:space="preserve"> </w:t>
            </w:r>
            <w:r w:rsidR="006763F9" w:rsidRPr="006763F9">
              <w:rPr>
                <w:bCs/>
                <w:sz w:val="22"/>
                <w:szCs w:val="22"/>
              </w:rPr>
              <w:t xml:space="preserve">Pre lepšiu motiváciu si so žiakmi zahrám postrehovú hru s názvom </w:t>
            </w:r>
            <w:proofErr w:type="spellStart"/>
            <w:r w:rsidR="006763F9" w:rsidRPr="006763F9">
              <w:rPr>
                <w:bCs/>
                <w:sz w:val="22"/>
                <w:szCs w:val="22"/>
              </w:rPr>
              <w:t>Double</w:t>
            </w:r>
            <w:proofErr w:type="spellEnd"/>
            <w:r w:rsidR="006763F9" w:rsidRPr="006763F9">
              <w:rPr>
                <w:bCs/>
                <w:sz w:val="22"/>
                <w:szCs w:val="22"/>
              </w:rPr>
              <w:t xml:space="preserve">, aby si zopakovali prvky a videli, že učenie vie byť predvádzané aj hravou formou. 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1AA83947" w:rsidR="00D96A11" w:rsidRDefault="00572AA0" w:rsidP="00283921">
            <w:pPr>
              <w:ind w:firstLine="0"/>
            </w:pPr>
            <w:r>
              <w:t>2</w:t>
            </w:r>
            <w:r w:rsidR="00D4638C">
              <w:t>0</w:t>
            </w:r>
            <w:r>
              <w:t>min</w:t>
            </w:r>
          </w:p>
        </w:tc>
        <w:tc>
          <w:tcPr>
            <w:tcW w:w="9146" w:type="dxa"/>
          </w:tcPr>
          <w:p w14:paraId="5F845FDA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33AC27DA" w:rsidR="006763F9" w:rsidRPr="006763F9" w:rsidRDefault="006763F9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6763F9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Na minulej hodine boli žiakom rozdané papiere so vzorcami, ktoré si postupne budeme dopĺňať a riešiť na tabuli. Žiaci budú postupne chodiť k tabuli, aby sme mohli riešiť uvedené príklady a zamerať sa na chyby</w:t>
            </w:r>
            <w:r w:rsidR="0053145D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a vysvetliť problémové </w:t>
            </w:r>
            <w:r w:rsidR="00E84695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otázky. (Príloha č.7)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26D123F2" w:rsidR="00D96A11" w:rsidRDefault="00572AA0" w:rsidP="00283921">
            <w:pPr>
              <w:ind w:firstLine="0"/>
            </w:pPr>
            <w:r>
              <w:t>5min</w:t>
            </w:r>
          </w:p>
        </w:tc>
        <w:tc>
          <w:tcPr>
            <w:tcW w:w="9146" w:type="dxa"/>
          </w:tcPr>
          <w:p w14:paraId="2D29D19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43C2FC5D" w:rsidR="00572AA0" w:rsidRPr="00572AA0" w:rsidRDefault="00572AA0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572AA0">
              <w:rPr>
                <w:bCs/>
                <w:sz w:val="22"/>
                <w:szCs w:val="22"/>
              </w:rPr>
              <w:lastRenderedPageBreak/>
              <w:t xml:space="preserve">Aktívnejším žiakom dám špeciálne papieriky, na ktorých budú spísané príklady, aby si to mohli lepšie </w:t>
            </w:r>
            <w:r w:rsidR="0053145D">
              <w:rPr>
                <w:bCs/>
                <w:sz w:val="22"/>
                <w:szCs w:val="22"/>
              </w:rPr>
              <w:t>precvičiť a využili efektívne čas na hodine</w:t>
            </w:r>
            <w:r w:rsidRPr="00572AA0">
              <w:rPr>
                <w:bCs/>
                <w:sz w:val="22"/>
                <w:szCs w:val="22"/>
              </w:rPr>
              <w:t>.</w:t>
            </w:r>
            <w:r w:rsidR="0053145D">
              <w:rPr>
                <w:bCs/>
                <w:sz w:val="22"/>
                <w:szCs w:val="22"/>
              </w:rPr>
              <w:t xml:space="preserve"> Pomocou ďalších príkla</w:t>
            </w:r>
            <w:r w:rsidR="00262ACB">
              <w:rPr>
                <w:bCs/>
                <w:sz w:val="22"/>
                <w:szCs w:val="22"/>
              </w:rPr>
              <w:t xml:space="preserve">dy si učivo lepšie zapamätajú, </w:t>
            </w:r>
            <w:r w:rsidR="0053145D">
              <w:rPr>
                <w:bCs/>
                <w:sz w:val="22"/>
                <w:szCs w:val="22"/>
              </w:rPr>
              <w:t>naberú viac skúseností s riešením</w:t>
            </w:r>
            <w:r w:rsidR="00262ACB">
              <w:rPr>
                <w:bCs/>
                <w:sz w:val="22"/>
                <w:szCs w:val="22"/>
              </w:rPr>
              <w:t xml:space="preserve"> príkladov z tvorby názvoslovia a zautomatizujú si ich.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0FD68E0E" w:rsidR="00D96A11" w:rsidRDefault="00D4638C" w:rsidP="00283921">
            <w:pPr>
              <w:ind w:firstLine="0"/>
            </w:pPr>
            <w:r>
              <w:lastRenderedPageBreak/>
              <w:t>2</w:t>
            </w:r>
            <w:r w:rsidR="00572AA0">
              <w:t>min</w:t>
            </w:r>
          </w:p>
        </w:tc>
        <w:tc>
          <w:tcPr>
            <w:tcW w:w="9146" w:type="dxa"/>
          </w:tcPr>
          <w:p w14:paraId="455E7DF7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5F9D618B" w:rsidR="006763F9" w:rsidRPr="00572AA0" w:rsidRDefault="006763F9" w:rsidP="00601439">
            <w:pPr>
              <w:spacing w:before="0"/>
              <w:ind w:firstLine="0"/>
              <w:rPr>
                <w:sz w:val="22"/>
                <w:szCs w:val="22"/>
              </w:rPr>
            </w:pPr>
            <w:r w:rsidRPr="00572AA0">
              <w:rPr>
                <w:sz w:val="22"/>
                <w:szCs w:val="22"/>
                <w:lang w:bidi="en-US"/>
              </w:rPr>
              <w:t>Žiaci dostan</w:t>
            </w:r>
            <w:r w:rsidR="00572AA0" w:rsidRPr="00572AA0">
              <w:rPr>
                <w:sz w:val="22"/>
                <w:szCs w:val="22"/>
                <w:lang w:bidi="en-US"/>
              </w:rPr>
              <w:t>ú</w:t>
            </w:r>
            <w:r w:rsidRPr="00572AA0">
              <w:rPr>
                <w:sz w:val="22"/>
                <w:szCs w:val="22"/>
                <w:lang w:bidi="en-US"/>
              </w:rPr>
              <w:t xml:space="preserve"> za domácu úlohu</w:t>
            </w:r>
            <w:r w:rsidR="00572AA0" w:rsidRPr="00572AA0">
              <w:rPr>
                <w:sz w:val="22"/>
                <w:szCs w:val="22"/>
                <w:lang w:bidi="en-US"/>
              </w:rPr>
              <w:t xml:space="preserve"> si samostatne dopísať príklady, ktoré sme nestihli na hodine a naučiť sa prostredníctvom nich tvoriť názvy zlúčenín</w:t>
            </w:r>
            <w:r w:rsidR="0053145D">
              <w:rPr>
                <w:sz w:val="22"/>
                <w:szCs w:val="22"/>
                <w:lang w:bidi="en-US"/>
              </w:rPr>
              <w:t xml:space="preserve">. Pripomeniem im dôležitosť oxidačných čísel a značiek prvkov pri tvorbe zlúčenín a vyzvem ich, aby si </w:t>
            </w:r>
            <w:r w:rsidR="00D4638C">
              <w:rPr>
                <w:sz w:val="22"/>
                <w:szCs w:val="22"/>
                <w:lang w:bidi="en-US"/>
              </w:rPr>
              <w:t>to doma zopakovali a naučili sa.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5384B1BF" w:rsidR="00D96A11" w:rsidRDefault="00572AA0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09BC753" w14:textId="57EE976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572AA0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44CA3B54" w:rsidR="00572AA0" w:rsidRPr="00572AA0" w:rsidRDefault="00572AA0" w:rsidP="00262ACB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72AA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Poprajem žiakom pekný deň</w:t>
            </w:r>
            <w:r w:rsidR="00262ACB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, zhodnotím priebeh VH a aktivitu žiakov. </w:t>
            </w:r>
            <w:bookmarkStart w:id="0" w:name="_GoBack"/>
            <w:bookmarkEnd w:id="0"/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22C26EE1" w:rsidR="002C12E0" w:rsidRDefault="00262ACB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hyperlink r:id="rId8" w:history="1">
        <w:r w:rsidR="00D4638C" w:rsidRPr="00C31A35">
          <w:rPr>
            <w:rStyle w:val="Hypertextovprepojenie"/>
            <w:rFonts w:asciiTheme="minorHAnsi" w:hAnsiTheme="minorHAnsi" w:cstheme="minorHAnsi"/>
            <w:sz w:val="22"/>
            <w:szCs w:val="22"/>
          </w:rPr>
          <w:t>file:///C:/Users/Doma/Desktop/Prax%20C/Zdroje%20s%20didaktick%C3%BDmi%20hrami/belickova_chemicke_stolove_hry.pdf</w:t>
        </w:r>
      </w:hyperlink>
      <w:r w:rsidR="00D4638C">
        <w:rPr>
          <w:rFonts w:asciiTheme="minorHAnsi" w:hAnsiTheme="minorHAnsi" w:cstheme="minorHAnsi"/>
          <w:sz w:val="22"/>
          <w:szCs w:val="22"/>
        </w:rPr>
        <w:t xml:space="preserve">     (strana 12)</w:t>
      </w:r>
    </w:p>
    <w:p w14:paraId="4AB5F060" w14:textId="2784A904" w:rsidR="00D4638C" w:rsidRDefault="00E84695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č.7</w:t>
      </w:r>
      <w:r w:rsidR="00D4638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B76415" w14:textId="77777777" w:rsidR="00D4638C" w:rsidRDefault="00D4638C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54074A">
      <w:pgSz w:w="16838" w:h="11906" w:orient="landscape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5B11"/>
    <w:multiLevelType w:val="hybridMultilevel"/>
    <w:tmpl w:val="C4848726"/>
    <w:lvl w:ilvl="0" w:tplc="2FD4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F7697"/>
    <w:multiLevelType w:val="hybridMultilevel"/>
    <w:tmpl w:val="479452E4"/>
    <w:lvl w:ilvl="0" w:tplc="9F724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6"/>
  </w:num>
  <w:num w:numId="6">
    <w:abstractNumId w:val="6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12"/>
  </w:num>
  <w:num w:numId="16">
    <w:abstractNumId w:val="15"/>
  </w:num>
  <w:num w:numId="17">
    <w:abstractNumId w:val="24"/>
  </w:num>
  <w:num w:numId="18">
    <w:abstractNumId w:val="23"/>
  </w:num>
  <w:num w:numId="19">
    <w:abstractNumId w:val="10"/>
  </w:num>
  <w:num w:numId="20">
    <w:abstractNumId w:val="2"/>
  </w:num>
  <w:num w:numId="21">
    <w:abstractNumId w:val="14"/>
  </w:num>
  <w:num w:numId="22">
    <w:abstractNumId w:val="21"/>
  </w:num>
  <w:num w:numId="23">
    <w:abstractNumId w:val="20"/>
  </w:num>
  <w:num w:numId="24">
    <w:abstractNumId w:val="13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62ACB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3F1398"/>
    <w:rsid w:val="00444CF4"/>
    <w:rsid w:val="004C2C26"/>
    <w:rsid w:val="004C5B74"/>
    <w:rsid w:val="00514EC2"/>
    <w:rsid w:val="0053145D"/>
    <w:rsid w:val="0054074A"/>
    <w:rsid w:val="00561875"/>
    <w:rsid w:val="00572AA0"/>
    <w:rsid w:val="00572AAF"/>
    <w:rsid w:val="00601439"/>
    <w:rsid w:val="006325A2"/>
    <w:rsid w:val="006639B6"/>
    <w:rsid w:val="006763F9"/>
    <w:rsid w:val="006A5CBC"/>
    <w:rsid w:val="006B3124"/>
    <w:rsid w:val="006C5267"/>
    <w:rsid w:val="00725948"/>
    <w:rsid w:val="00751070"/>
    <w:rsid w:val="00791634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8134A"/>
    <w:rsid w:val="00AA12C7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4638C"/>
    <w:rsid w:val="00D5716D"/>
    <w:rsid w:val="00D6719B"/>
    <w:rsid w:val="00D96A11"/>
    <w:rsid w:val="00D97D61"/>
    <w:rsid w:val="00DA6379"/>
    <w:rsid w:val="00DF1061"/>
    <w:rsid w:val="00E84695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D46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Doma/Desktop/Prax%20C/Zdroje%20s%20didaktick%C3%BDmi%20hrami/belickova_chemicke_stolove_hry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15</cp:revision>
  <cp:lastPrinted>2015-02-09T08:21:00Z</cp:lastPrinted>
  <dcterms:created xsi:type="dcterms:W3CDTF">2022-02-06T16:03:00Z</dcterms:created>
  <dcterms:modified xsi:type="dcterms:W3CDTF">2022-09-27T18:51:00Z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