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2518" w14:textId="77B05FD4" w:rsidR="00F3542B" w:rsidRPr="002A7418" w:rsidRDefault="003C4C1E" w:rsidP="002A7418">
      <w:pPr>
        <w:jc w:val="both"/>
        <w:rPr>
          <w:rFonts w:ascii="Times New Roman" w:hAnsi="Times New Roman" w:cs="Times New Roman"/>
          <w:sz w:val="24"/>
          <w:szCs w:val="24"/>
        </w:rPr>
      </w:pPr>
      <w:r w:rsidRPr="002A7418">
        <w:rPr>
          <w:rFonts w:ascii="Times New Roman" w:hAnsi="Times New Roman" w:cs="Times New Roman"/>
          <w:sz w:val="24"/>
          <w:szCs w:val="24"/>
        </w:rPr>
        <w:t>OZÓNOVÁ VRSTVA  a JEJ STENČOVANIE</w:t>
      </w:r>
    </w:p>
    <w:p w14:paraId="28EDE2B4" w14:textId="37738EB0" w:rsidR="003C4C1E" w:rsidRPr="002A7418" w:rsidRDefault="003C4C1E" w:rsidP="002A7418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Našu atmosféru tvorí niekoľko vrstiev, TROPOSFÉRA-spodná </w:t>
      </w:r>
      <w:r w:rsidRPr="002A7418">
        <w:rPr>
          <w:rFonts w:ascii="Times New Roman" w:hAnsi="Times New Roman" w:cs="Times New Roman"/>
          <w:color w:val="040C28"/>
          <w:sz w:val="24"/>
          <w:szCs w:val="24"/>
        </w:rPr>
        <w:t>atmosféra</w:t>
      </w:r>
      <w:r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MEZOSFÉRA A STRATOSFÉRA-„stredná </w:t>
      </w:r>
      <w:r w:rsidRPr="002A7418">
        <w:rPr>
          <w:rFonts w:ascii="Times New Roman" w:hAnsi="Times New Roman" w:cs="Times New Roman"/>
          <w:color w:val="040C28"/>
          <w:sz w:val="24"/>
          <w:szCs w:val="24"/>
        </w:rPr>
        <w:t>atmosféra</w:t>
      </w:r>
      <w:r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“ </w:t>
      </w:r>
      <w:r w:rsidR="001C505D"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 TERMOSFÉRA A EXOSFÉRA </w:t>
      </w:r>
      <w:r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ako „vrchná </w:t>
      </w:r>
      <w:r w:rsidRPr="002A7418">
        <w:rPr>
          <w:rFonts w:ascii="Times New Roman" w:hAnsi="Times New Roman" w:cs="Times New Roman"/>
          <w:color w:val="040C28"/>
          <w:sz w:val="24"/>
          <w:szCs w:val="24"/>
        </w:rPr>
        <w:t>atmosféra</w:t>
      </w:r>
      <w:r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“. Vo výške nad 500/600 km </w:t>
      </w:r>
      <w:proofErr w:type="spellStart"/>
      <w:r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termosféra</w:t>
      </w:r>
      <w:proofErr w:type="spellEnd"/>
      <w:r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pozvoľne prechádza do </w:t>
      </w:r>
      <w:proofErr w:type="spellStart"/>
      <w:r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exosféry</w:t>
      </w:r>
      <w:proofErr w:type="spellEnd"/>
      <w:r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ktorá sa tiahne smerom k vesmíru do výšky niekoľko tisíc kilometrov.</w:t>
      </w:r>
    </w:p>
    <w:p w14:paraId="23E7169B" w14:textId="6A64DD1B" w:rsidR="003C4C1E" w:rsidRPr="002A7418" w:rsidRDefault="001C505D" w:rsidP="002A7418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V </w:t>
      </w:r>
      <w:r w:rsidR="003C4C1E"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stratosfér</w:t>
      </w:r>
      <w:r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</w:t>
      </w:r>
      <w:r w:rsidR="003C4C1E"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vo výške 25 – 35 km nad zemským povrchom</w:t>
      </w:r>
      <w:r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sa nachádza ozónová vrstva</w:t>
      </w:r>
      <w:r w:rsidR="003C4C1E"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v ktorej sa nachádza značne zvýšený pomer ozónu</w:t>
      </w:r>
      <w:r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(O</w:t>
      </w:r>
      <w:r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3</w:t>
      </w:r>
      <w:r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3C4C1E"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voči bežnému dvojatómovému kyslíku.</w:t>
      </w:r>
      <w:r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(O</w:t>
      </w:r>
      <w:r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2</w:t>
      </w:r>
      <w:r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14:paraId="09767B08" w14:textId="77777777" w:rsidR="001C505D" w:rsidRPr="002A7418" w:rsidRDefault="001C505D" w:rsidP="002A7418">
      <w:pPr>
        <w:pStyle w:val="Nadpis2"/>
        <w:shd w:val="clear" w:color="auto" w:fill="FFFFFF"/>
        <w:spacing w:before="0" w:beforeAutospacing="0" w:after="180" w:afterAutospacing="0"/>
        <w:jc w:val="both"/>
        <w:rPr>
          <w:color w:val="277321"/>
          <w:sz w:val="24"/>
          <w:szCs w:val="24"/>
        </w:rPr>
      </w:pPr>
      <w:r w:rsidRPr="002A7418">
        <w:rPr>
          <w:color w:val="277321"/>
          <w:sz w:val="24"/>
          <w:szCs w:val="24"/>
        </w:rPr>
        <w:t>Čo je ozónová vrstva?</w:t>
      </w:r>
    </w:p>
    <w:p w14:paraId="215A85CD" w14:textId="3509EA5A" w:rsidR="001C505D" w:rsidRPr="002A7418" w:rsidRDefault="0026099A" w:rsidP="002A7418">
      <w:pPr>
        <w:pStyle w:val="Normlnywebov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</w:rPr>
      </w:pPr>
      <w:r w:rsidRPr="002A7418">
        <w:rPr>
          <w:color w:val="000000"/>
        </w:rPr>
        <w:t xml:space="preserve">Funguje ako filter, </w:t>
      </w:r>
      <w:r w:rsidR="001C505D" w:rsidRPr="002A7418">
        <w:rPr>
          <w:color w:val="000000"/>
        </w:rPr>
        <w:t>vytvára </w:t>
      </w:r>
      <w:r w:rsidR="001C505D" w:rsidRPr="002A7418">
        <w:rPr>
          <w:rStyle w:val="Vrazn"/>
          <w:color w:val="000000"/>
        </w:rPr>
        <w:t>ochrannú vrstvu, ktorá obaľuje Zem a pohlcuje väčšinu ultrafialového žiarenia skôr, ako sa dostane na zemský povrch</w:t>
      </w:r>
      <w:r w:rsidR="001C505D" w:rsidRPr="002A7418">
        <w:rPr>
          <w:color w:val="000000"/>
        </w:rPr>
        <w:t>.</w:t>
      </w:r>
    </w:p>
    <w:p w14:paraId="65CA9FF3" w14:textId="2925C791" w:rsidR="00573724" w:rsidRPr="002A7418" w:rsidRDefault="00573724" w:rsidP="002A7418">
      <w:pPr>
        <w:pStyle w:val="Normlnywebov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</w:rPr>
      </w:pPr>
    </w:p>
    <w:p w14:paraId="02C2B6E8" w14:textId="77777777" w:rsidR="00573724" w:rsidRPr="002A7418" w:rsidRDefault="00573724" w:rsidP="002A7418">
      <w:pPr>
        <w:pStyle w:val="Nadpis2"/>
        <w:shd w:val="clear" w:color="auto" w:fill="FFFFFF"/>
        <w:spacing w:before="0" w:beforeAutospacing="0" w:after="180" w:afterAutospacing="0"/>
        <w:jc w:val="both"/>
        <w:rPr>
          <w:color w:val="277321"/>
          <w:sz w:val="24"/>
          <w:szCs w:val="24"/>
        </w:rPr>
      </w:pPr>
      <w:r w:rsidRPr="002A7418">
        <w:rPr>
          <w:color w:val="277321"/>
          <w:sz w:val="24"/>
          <w:szCs w:val="24"/>
        </w:rPr>
        <w:t>Prečo potrebujeme ozónovú vrstvu?</w:t>
      </w:r>
    </w:p>
    <w:p w14:paraId="02EF9A08" w14:textId="18039A38" w:rsidR="00573724" w:rsidRPr="002A7418" w:rsidRDefault="00573724" w:rsidP="002A7418">
      <w:pPr>
        <w:pStyle w:val="Normlnywebov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</w:rPr>
      </w:pPr>
      <w:r w:rsidRPr="002A7418">
        <w:rPr>
          <w:color w:val="000000"/>
        </w:rPr>
        <w:t>Zvýšené hladiny UV žiarenia na povrchu Zeme majú </w:t>
      </w:r>
      <w:r w:rsidRPr="002A7418">
        <w:rPr>
          <w:rStyle w:val="Vrazn"/>
          <w:color w:val="000000"/>
        </w:rPr>
        <w:t xml:space="preserve">priame škodlivé účinky na zdravie človeka </w:t>
      </w:r>
      <w:r w:rsidRPr="002A7418">
        <w:rPr>
          <w:color w:val="000000"/>
          <w:shd w:val="clear" w:color="auto" w:fill="FFFFFF"/>
        </w:rPr>
        <w:t>Dlhodobo si lekári nespájali vplyv ultrafialového žiarenia s mnohými ochoreniami, ktoré majú často dlhé obdobie bez príznakov. Okrem starnutia pokožky, UV žiarenie sa podieľa aj rozšírení pigmentových znamienok, ktoré zvyšujú riziko rakoviny kože. Rovnako sa jedná aj o poškodenie zraku (hlavne očný zákal), celkové oslabenie imunitného systému a mnohé zápalové ochorenia.</w:t>
      </w:r>
    </w:p>
    <w:p w14:paraId="0B98ED26" w14:textId="77777777" w:rsidR="00573724" w:rsidRPr="002A7418" w:rsidRDefault="00573724" w:rsidP="002A7418">
      <w:pPr>
        <w:pStyle w:val="Normlnywebov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</w:rPr>
      </w:pPr>
    </w:p>
    <w:p w14:paraId="4721AE4B" w14:textId="6C237953" w:rsidR="001C2A53" w:rsidRPr="00130000" w:rsidRDefault="00573724" w:rsidP="002A741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74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Škodlivé účinky UV žiarenia sa netýkajú len ľudskej populácie. Rovnako </w:t>
      </w:r>
      <w:r w:rsidRPr="002A7418">
        <w:rPr>
          <w:rStyle w:val="Vraz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negatívne pôsobia na jednotlivé ekosystémy</w:t>
      </w:r>
      <w:r w:rsidRPr="002A74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Zvýšená intenzita ultrafialového žiarenia môže spôsobiť poškodenie zraku aj u zvierat, znížiť aktivitu fotosyntézy u morských rias a spomaliť rast rastlín a ich odolnosť voči škodcom.</w:t>
      </w:r>
    </w:p>
    <w:p w14:paraId="200CC1BB" w14:textId="01B9233E" w:rsidR="0026099A" w:rsidRPr="00130000" w:rsidRDefault="001C505D" w:rsidP="002A7418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Už niekoľko desaťročí môžeme</w:t>
      </w:r>
      <w:r w:rsidR="003C4C1E"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pozor</w:t>
      </w:r>
      <w:r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ovať </w:t>
      </w:r>
      <w:r w:rsidR="003C4C1E"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stenčovanie </w:t>
      </w:r>
      <w:r w:rsidR="003C4C1E" w:rsidRPr="002A7418">
        <w:rPr>
          <w:rFonts w:ascii="Times New Roman" w:hAnsi="Times New Roman" w:cs="Times New Roman"/>
          <w:color w:val="040C28"/>
          <w:sz w:val="24"/>
          <w:szCs w:val="24"/>
        </w:rPr>
        <w:t>ozónovej vrstvy</w:t>
      </w:r>
      <w:r w:rsidR="003C4C1E"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v oblasti celej zemegule. Je to spôsobené civilizačnými vplyvmi. V súčasnosti poznáme viac ako 200 chemických reakcií procesu rozkladu </w:t>
      </w:r>
      <w:r w:rsidR="003C4C1E" w:rsidRPr="002A7418">
        <w:rPr>
          <w:rFonts w:ascii="Times New Roman" w:hAnsi="Times New Roman" w:cs="Times New Roman"/>
          <w:color w:val="040C28"/>
          <w:sz w:val="24"/>
          <w:szCs w:val="24"/>
        </w:rPr>
        <w:t>ozónu</w:t>
      </w:r>
      <w:r w:rsidR="003C4C1E"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</w:p>
    <w:p w14:paraId="4459521C" w14:textId="635610BB" w:rsidR="003C4C1E" w:rsidRPr="002A7418" w:rsidRDefault="003C4C1E" w:rsidP="002A7418">
      <w:pPr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2A74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Hlavnou </w:t>
      </w:r>
      <w:r w:rsidRPr="002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príčinou </w:t>
      </w:r>
      <w:r w:rsidR="001C505D" w:rsidRPr="002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sú freóny čo je triviálne označenie  pre zlúčeniny zo skupiny </w:t>
      </w:r>
      <w:proofErr w:type="spellStart"/>
      <w:r w:rsidR="001C505D" w:rsidRPr="002A7418">
        <w:rPr>
          <w:rFonts w:ascii="Times New Roman" w:hAnsi="Times New Roman" w:cs="Times New Roman"/>
          <w:sz w:val="24"/>
          <w:szCs w:val="24"/>
          <w:shd w:val="clear" w:color="auto" w:fill="FFFFFF"/>
        </w:rPr>
        <w:t>halogénderivátov</w:t>
      </w:r>
      <w:proofErr w:type="spellEnd"/>
      <w:r w:rsidR="001C505D" w:rsidRPr="002A7418">
        <w:rPr>
          <w:rFonts w:ascii="Times New Roman" w:hAnsi="Times New Roman" w:cs="Times New Roman"/>
          <w:sz w:val="24"/>
          <w:szCs w:val="24"/>
          <w:shd w:val="clear" w:color="auto" w:fill="FFFFFF"/>
        </w:rPr>
        <w:t>, ktoré obsahujú minimálne 2 typy halogénových substituentov, pričom jedným je fluór.</w:t>
      </w:r>
      <w:r w:rsidR="00445F92" w:rsidRPr="002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45F92" w:rsidRPr="002A741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Bežne sa používal</w:t>
      </w:r>
      <w:r w:rsidR="0026099A" w:rsidRPr="002A741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i </w:t>
      </w:r>
      <w:r w:rsidR="00445F92" w:rsidRPr="002A741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napríklad v </w:t>
      </w:r>
      <w:r w:rsidR="00445F92" w:rsidRPr="002A7418">
        <w:rPr>
          <w:rStyle w:val="Vrazn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chladničkách</w:t>
      </w:r>
      <w:r w:rsidR="00445F92" w:rsidRPr="002A741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, odkiaľ však unikal</w:t>
      </w:r>
      <w:r w:rsidR="0026099A" w:rsidRPr="002A741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</w:t>
      </w:r>
      <w:r w:rsidR="00445F92" w:rsidRPr="002A741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do atmosféry (kde viedla k spomínanému vzniku ozónovej diery).</w:t>
      </w:r>
    </w:p>
    <w:p w14:paraId="664CC357" w14:textId="160563EC" w:rsidR="001C505D" w:rsidRPr="002A7418" w:rsidRDefault="00445F92" w:rsidP="002A741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74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 roku 1987 </w:t>
      </w:r>
      <w:r w:rsidRPr="002A741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bol prijatý tzv. </w:t>
      </w:r>
      <w:hyperlink r:id="rId5" w:tgtFrame="_blank" w:history="1">
        <w:r w:rsidRPr="002A7418">
          <w:rPr>
            <w:rStyle w:val="Hypertextovprepojenie"/>
            <w:rFonts w:ascii="Times New Roman" w:hAnsi="Times New Roman" w:cs="Times New Roman"/>
            <w:color w:val="2C3FB3"/>
            <w:sz w:val="24"/>
            <w:szCs w:val="24"/>
            <w:shd w:val="clear" w:color="auto" w:fill="FFFFFF"/>
          </w:rPr>
          <w:t>Montrealský protokol</w:t>
        </w:r>
      </w:hyperlink>
      <w:r w:rsidRPr="002A741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 a postupne došlo k zákazu využívania chemikálií, ktoré viedli k poškodzovaniu ozónovej vrstvy </w:t>
      </w:r>
      <w:r w:rsidRPr="002A74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v</w:t>
      </w:r>
      <w:r w:rsidR="001C505D" w:rsidRPr="002A74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roku 1994 vyhlásilo Valné zhromaždenie OSN 16. september za</w:t>
      </w:r>
      <w:r w:rsidR="001C505D" w:rsidRPr="002A7418">
        <w:rPr>
          <w:rStyle w:val="Vraz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Medzinárodný deň ochrany ozónovej vrstvy</w:t>
      </w:r>
      <w:r w:rsidR="001C505D" w:rsidRPr="002A74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477CCB38" w14:textId="3689AC4F" w:rsidR="001C505D" w:rsidRPr="002A7418" w:rsidRDefault="001C505D" w:rsidP="002A7418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48D2876F" w14:textId="0FBD3F8A" w:rsidR="00573724" w:rsidRPr="002A7418" w:rsidRDefault="00445F92" w:rsidP="002A7418">
      <w:p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2A741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V posledných rokoch dochádza k postupnému zmenšovaniu, čo znamená, že opatrenia voči freónom boli účinné a ozónová diera pravdepodobne zmizne. Avšak podľa </w:t>
      </w:r>
      <w:hyperlink r:id="rId6" w:tgtFrame="_blank" w:history="1">
        <w:r w:rsidRPr="002A7418">
          <w:rPr>
            <w:rStyle w:val="Hypertextovprepojenie"/>
            <w:rFonts w:ascii="Times New Roman" w:hAnsi="Times New Roman" w:cs="Times New Roman"/>
            <w:color w:val="2C3FB3"/>
            <w:sz w:val="24"/>
            <w:szCs w:val="24"/>
            <w:shd w:val="clear" w:color="auto" w:fill="FFFFFF"/>
          </w:rPr>
          <w:t>modelov</w:t>
        </w:r>
      </w:hyperlink>
      <w:r w:rsidRPr="002A741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potrvá aspoň 40 rokov, kým sa dostane na úroveň, kde bola v roku 1980 a na úplná zahojenie si počkáme až do </w:t>
      </w:r>
      <w:r w:rsidRPr="002A7418">
        <w:rPr>
          <w:rStyle w:val="Vrazn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konca storočia</w:t>
      </w:r>
      <w:r w:rsidRPr="002A741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. </w:t>
      </w:r>
    </w:p>
    <w:p w14:paraId="61647C2C" w14:textId="6FAEEF6F" w:rsidR="002A7418" w:rsidRPr="002A7418" w:rsidRDefault="002A7418" w:rsidP="002A7418">
      <w:p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2A741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Ako pomôcť pred zväčšovaním ozónovej diery ?</w:t>
      </w:r>
    </w:p>
    <w:p w14:paraId="25247634" w14:textId="594656E0" w:rsidR="002A7418" w:rsidRPr="002A7418" w:rsidRDefault="002A7418" w:rsidP="002A7418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2A741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Cestovať menej autom- využívať viac </w:t>
      </w:r>
      <w:proofErr w:type="spellStart"/>
      <w:r w:rsidRPr="002A741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samopohonné</w:t>
      </w:r>
      <w:proofErr w:type="spellEnd"/>
      <w:r w:rsidRPr="002A741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dopravné prostriedky</w:t>
      </w:r>
    </w:p>
    <w:p w14:paraId="7A7FB892" w14:textId="59B399C1" w:rsidR="002A7418" w:rsidRPr="002A7418" w:rsidRDefault="002A7418" w:rsidP="002A7418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2A741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Nevyužívať </w:t>
      </w:r>
      <w:proofErr w:type="spellStart"/>
      <w:r w:rsidRPr="002A741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parfémy</w:t>
      </w:r>
      <w:proofErr w:type="spellEnd"/>
      <w:r w:rsidRPr="002A741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a rôzne spreje</w:t>
      </w:r>
    </w:p>
    <w:p w14:paraId="5A1E685E" w14:textId="01EE91DD" w:rsidR="002A7418" w:rsidRDefault="002A7418" w:rsidP="002A7418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2A741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Fabriky by mali mať na komínoch filtre</w:t>
      </w:r>
    </w:p>
    <w:p w14:paraId="385E7CE3" w14:textId="3023E561" w:rsidR="001C2A53" w:rsidRPr="002A7418" w:rsidRDefault="001C2A53" w:rsidP="001C2A53">
      <w:pPr>
        <w:pStyle w:val="Odsekzoznamu"/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1C2A53">
        <w:rPr>
          <w:noProof/>
        </w:rPr>
        <w:t xml:space="preserve"> </w:t>
      </w:r>
    </w:p>
    <w:sectPr w:rsidR="001C2A53" w:rsidRPr="002A7418" w:rsidSect="001300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20C9"/>
    <w:multiLevelType w:val="hybridMultilevel"/>
    <w:tmpl w:val="6384541E"/>
    <w:lvl w:ilvl="0" w:tplc="491E843C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83F63"/>
    <w:multiLevelType w:val="hybridMultilevel"/>
    <w:tmpl w:val="70E2EC8A"/>
    <w:lvl w:ilvl="0" w:tplc="A7E44034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  <w:color w:val="404040"/>
        <w:sz w:val="27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141323">
    <w:abstractNumId w:val="1"/>
  </w:num>
  <w:num w:numId="2" w16cid:durableId="8808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1E"/>
    <w:rsid w:val="00130000"/>
    <w:rsid w:val="001C2A53"/>
    <w:rsid w:val="001C505D"/>
    <w:rsid w:val="00221A18"/>
    <w:rsid w:val="0026099A"/>
    <w:rsid w:val="002A7418"/>
    <w:rsid w:val="003C4C1E"/>
    <w:rsid w:val="00445F92"/>
    <w:rsid w:val="00573724"/>
    <w:rsid w:val="005A3EC9"/>
    <w:rsid w:val="00B32A96"/>
    <w:rsid w:val="00F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087E5"/>
  <w15:chartTrackingRefBased/>
  <w15:docId w15:val="{E715DB85-2500-4953-A7B7-0225DEF8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1C5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sk-SK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1C505D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1C505D"/>
    <w:rPr>
      <w:rFonts w:ascii="Times New Roman" w:eastAsia="Times New Roman" w:hAnsi="Times New Roman" w:cs="Times New Roman"/>
      <w:b/>
      <w:bCs/>
      <w:kern w:val="0"/>
      <w:sz w:val="36"/>
      <w:szCs w:val="36"/>
      <w:lang w:eastAsia="sk-SK"/>
      <w14:ligatures w14:val="none"/>
    </w:rPr>
  </w:style>
  <w:style w:type="paragraph" w:styleId="Normlnywebov">
    <w:name w:val="Normal (Web)"/>
    <w:basedOn w:val="Normlny"/>
    <w:uiPriority w:val="99"/>
    <w:semiHidden/>
    <w:unhideWhenUsed/>
    <w:rsid w:val="001C5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Hypertextovprepojenie">
    <w:name w:val="Hyperlink"/>
    <w:basedOn w:val="Predvolenpsmoodseku"/>
    <w:uiPriority w:val="99"/>
    <w:unhideWhenUsed/>
    <w:rsid w:val="00445F92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6099A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2A7418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5A3E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wa.co.nz/publications/wa/vol10-no2-june-2002/predicting-the-future-of-global-ozone" TargetMode="External"/><Relationship Id="rId5" Type="http://schemas.openxmlformats.org/officeDocument/2006/relationships/hyperlink" Target="https://en.wikipedia.org/wiki/Montreal_Protoc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3</cp:revision>
  <dcterms:created xsi:type="dcterms:W3CDTF">2023-03-11T14:48:00Z</dcterms:created>
  <dcterms:modified xsi:type="dcterms:W3CDTF">2023-03-12T21:40:00Z</dcterms:modified>
</cp:coreProperties>
</file>