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BB9" w:rsidRPr="003B694F" w:rsidRDefault="003B694F">
      <w:pPr>
        <w:rPr>
          <w:rFonts w:ascii="Times New Roman" w:hAnsi="Times New Roman" w:cs="Times New Roman"/>
          <w:b/>
          <w:sz w:val="28"/>
        </w:rPr>
      </w:pPr>
      <w:r w:rsidRPr="003B694F">
        <w:rPr>
          <w:rFonts w:ascii="Times New Roman" w:hAnsi="Times New Roman" w:cs="Times New Roman"/>
          <w:b/>
          <w:sz w:val="28"/>
        </w:rPr>
        <w:t xml:space="preserve">Obhajoba </w:t>
      </w:r>
    </w:p>
    <w:p w:rsidR="003B694F" w:rsidRDefault="003B694F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694F">
        <w:rPr>
          <w:rFonts w:ascii="Times New Roman" w:hAnsi="Times New Roman" w:cs="Times New Roman"/>
        </w:rPr>
        <w:t>Environmentálne znečistenie povrchových vôd je celosvetovým problémom</w:t>
      </w:r>
      <w:r w:rsidR="000272DE">
        <w:rPr>
          <w:rFonts w:ascii="Times New Roman" w:hAnsi="Times New Roman" w:cs="Times New Roman"/>
        </w:rPr>
        <w:t>. Najčastejšie je</w:t>
      </w:r>
      <w:r w:rsidRPr="003B694F">
        <w:rPr>
          <w:rFonts w:ascii="Times New Roman" w:hAnsi="Times New Roman" w:cs="Times New Roman"/>
        </w:rPr>
        <w:t xml:space="preserve"> spôsoben</w:t>
      </w:r>
      <w:r w:rsidR="000272DE">
        <w:rPr>
          <w:rFonts w:ascii="Times New Roman" w:hAnsi="Times New Roman" w:cs="Times New Roman"/>
        </w:rPr>
        <w:t>é</w:t>
      </w:r>
      <w:r w:rsidRPr="003B694F">
        <w:rPr>
          <w:rFonts w:ascii="Times New Roman" w:hAnsi="Times New Roman" w:cs="Times New Roman"/>
        </w:rPr>
        <w:t xml:space="preserve"> poľnohospodárskou, priemyselnou a tiež banskou činnosťou. </w:t>
      </w:r>
      <w:r w:rsidRPr="003B694F">
        <w:rPr>
          <w:rFonts w:ascii="Times New Roman" w:hAnsi="Times New Roman" w:cs="Times New Roman"/>
          <w:sz w:val="24"/>
          <w:szCs w:val="24"/>
        </w:rPr>
        <w:t xml:space="preserve">Prítomnosť </w:t>
      </w:r>
      <w:r w:rsidR="00C32AB3">
        <w:rPr>
          <w:rFonts w:ascii="Times New Roman" w:hAnsi="Times New Roman" w:cs="Times New Roman"/>
          <w:sz w:val="24"/>
          <w:szCs w:val="24"/>
        </w:rPr>
        <w:t>toxických</w:t>
      </w:r>
      <w:r w:rsidRPr="003B694F">
        <w:rPr>
          <w:rFonts w:ascii="Times New Roman" w:hAnsi="Times New Roman" w:cs="Times New Roman"/>
          <w:sz w:val="24"/>
          <w:szCs w:val="24"/>
        </w:rPr>
        <w:t xml:space="preserve"> kovov vo vodnom prostredí negatívne ovplyvňuje rozličné živé sústavy, vrátane človeka</w:t>
      </w:r>
      <w:r w:rsidR="00AD06A8">
        <w:rPr>
          <w:rFonts w:ascii="Times New Roman" w:hAnsi="Times New Roman" w:cs="Times New Roman"/>
          <w:sz w:val="24"/>
          <w:szCs w:val="24"/>
        </w:rPr>
        <w:t xml:space="preserve"> a k</w:t>
      </w:r>
      <w:r w:rsidRPr="003B694F">
        <w:rPr>
          <w:rFonts w:ascii="Times New Roman" w:hAnsi="Times New Roman" w:cs="Times New Roman"/>
          <w:sz w:val="24"/>
          <w:szCs w:val="24"/>
        </w:rPr>
        <w:t xml:space="preserve">vôli svojej toxicite a </w:t>
      </w:r>
      <w:proofErr w:type="spellStart"/>
      <w:r w:rsidRPr="003B694F">
        <w:rPr>
          <w:rFonts w:ascii="Times New Roman" w:hAnsi="Times New Roman" w:cs="Times New Roman"/>
          <w:sz w:val="24"/>
          <w:szCs w:val="24"/>
        </w:rPr>
        <w:t>bioakumulačnej</w:t>
      </w:r>
      <w:proofErr w:type="spellEnd"/>
      <w:r w:rsidRPr="003B694F">
        <w:rPr>
          <w:rFonts w:ascii="Times New Roman" w:hAnsi="Times New Roman" w:cs="Times New Roman"/>
          <w:sz w:val="24"/>
          <w:szCs w:val="24"/>
        </w:rPr>
        <w:t xml:space="preserve"> tendencii predstavujú </w:t>
      </w:r>
      <w:r w:rsidR="000272DE">
        <w:rPr>
          <w:rFonts w:ascii="Times New Roman" w:hAnsi="Times New Roman" w:cs="Times New Roman"/>
          <w:sz w:val="24"/>
          <w:szCs w:val="24"/>
        </w:rPr>
        <w:t xml:space="preserve">reálnu </w:t>
      </w:r>
      <w:r w:rsidRPr="003B694F">
        <w:rPr>
          <w:rFonts w:ascii="Times New Roman" w:hAnsi="Times New Roman" w:cs="Times New Roman"/>
          <w:sz w:val="24"/>
          <w:szCs w:val="24"/>
        </w:rPr>
        <w:t>hrozbu</w:t>
      </w:r>
      <w:r w:rsidR="000272DE">
        <w:rPr>
          <w:rFonts w:ascii="Times New Roman" w:hAnsi="Times New Roman" w:cs="Times New Roman"/>
          <w:sz w:val="24"/>
          <w:szCs w:val="24"/>
        </w:rPr>
        <w:t xml:space="preserve"> pre vznik </w:t>
      </w:r>
      <w:r w:rsidR="006A0CDE">
        <w:rPr>
          <w:rFonts w:ascii="Times New Roman" w:hAnsi="Times New Roman" w:cs="Times New Roman"/>
          <w:sz w:val="24"/>
          <w:szCs w:val="24"/>
        </w:rPr>
        <w:t xml:space="preserve">vážnych </w:t>
      </w:r>
      <w:r w:rsidR="000272DE">
        <w:rPr>
          <w:rFonts w:ascii="Times New Roman" w:hAnsi="Times New Roman" w:cs="Times New Roman"/>
          <w:sz w:val="24"/>
          <w:szCs w:val="24"/>
        </w:rPr>
        <w:t>o</w:t>
      </w:r>
      <w:r w:rsidRPr="009F446F">
        <w:rPr>
          <w:rFonts w:ascii="Times New Roman" w:hAnsi="Times New Roman" w:cs="Times New Roman"/>
          <w:sz w:val="24"/>
          <w:szCs w:val="24"/>
        </w:rPr>
        <w:t>chor</w:t>
      </w:r>
      <w:r w:rsidR="000272DE">
        <w:rPr>
          <w:rFonts w:ascii="Times New Roman" w:hAnsi="Times New Roman" w:cs="Times New Roman"/>
          <w:sz w:val="24"/>
          <w:szCs w:val="24"/>
        </w:rPr>
        <w:t>ení</w:t>
      </w:r>
      <w:r w:rsidRPr="009F446F">
        <w:rPr>
          <w:rFonts w:ascii="Times New Roman" w:hAnsi="Times New Roman" w:cs="Times New Roman"/>
          <w:sz w:val="24"/>
          <w:szCs w:val="24"/>
        </w:rPr>
        <w:t xml:space="preserve"> a</w:t>
      </w:r>
      <w:r w:rsidR="006A0CDE">
        <w:rPr>
          <w:rFonts w:ascii="Times New Roman" w:hAnsi="Times New Roman" w:cs="Times New Roman"/>
          <w:sz w:val="24"/>
          <w:szCs w:val="24"/>
        </w:rPr>
        <w:t xml:space="preserve"> nezvratných </w:t>
      </w:r>
      <w:r w:rsidRPr="009F446F">
        <w:rPr>
          <w:rFonts w:ascii="Times New Roman" w:hAnsi="Times New Roman" w:cs="Times New Roman"/>
          <w:sz w:val="24"/>
          <w:szCs w:val="24"/>
        </w:rPr>
        <w:t>porúch.</w:t>
      </w:r>
    </w:p>
    <w:p w:rsidR="000272DE" w:rsidRPr="000272DE" w:rsidRDefault="000272DE" w:rsidP="000272DE">
      <w:pPr>
        <w:pStyle w:val="Bezriadkovania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Cieľom </w:t>
      </w:r>
      <w:r w:rsidRPr="000272DE">
        <w:rPr>
          <w:rFonts w:ascii="Times New Roman" w:hAnsi="Times New Roman" w:cs="Times New Roman"/>
          <w:b/>
        </w:rPr>
        <w:t xml:space="preserve">práce bolo otestovať </w:t>
      </w:r>
      <w:proofErr w:type="spellStart"/>
      <w:r w:rsidRPr="000272DE">
        <w:rPr>
          <w:rFonts w:ascii="Times New Roman" w:hAnsi="Times New Roman" w:cs="Times New Roman"/>
          <w:b/>
        </w:rPr>
        <w:t>biosorpčnú</w:t>
      </w:r>
      <w:proofErr w:type="spellEnd"/>
      <w:r w:rsidRPr="000272DE">
        <w:rPr>
          <w:rFonts w:ascii="Times New Roman" w:hAnsi="Times New Roman" w:cs="Times New Roman"/>
          <w:b/>
        </w:rPr>
        <w:t xml:space="preserve"> kapacitu rôznych druhov </w:t>
      </w:r>
      <w:proofErr w:type="spellStart"/>
      <w:r w:rsidRPr="000272DE">
        <w:rPr>
          <w:rFonts w:ascii="Times New Roman" w:hAnsi="Times New Roman" w:cs="Times New Roman"/>
          <w:b/>
        </w:rPr>
        <w:t>sorbentov</w:t>
      </w:r>
      <w:proofErr w:type="spellEnd"/>
      <w:r w:rsidRPr="000272DE">
        <w:rPr>
          <w:rFonts w:ascii="Times New Roman" w:hAnsi="Times New Roman" w:cs="Times New Roman"/>
          <w:b/>
        </w:rPr>
        <w:t>, s</w:t>
      </w:r>
      <w:r>
        <w:rPr>
          <w:rFonts w:ascii="Times New Roman" w:hAnsi="Times New Roman" w:cs="Times New Roman"/>
          <w:b/>
        </w:rPr>
        <w:t> </w:t>
      </w:r>
      <w:r w:rsidRPr="000272DE">
        <w:rPr>
          <w:rFonts w:ascii="Times New Roman" w:hAnsi="Times New Roman" w:cs="Times New Roman"/>
          <w:b/>
        </w:rPr>
        <w:t>ohľadom</w:t>
      </w:r>
      <w:r>
        <w:rPr>
          <w:rFonts w:ascii="Times New Roman" w:hAnsi="Times New Roman" w:cs="Times New Roman"/>
          <w:b/>
        </w:rPr>
        <w:t xml:space="preserve"> </w:t>
      </w:r>
      <w:r w:rsidRPr="000272DE">
        <w:rPr>
          <w:rFonts w:ascii="Times New Roman" w:hAnsi="Times New Roman" w:cs="Times New Roman"/>
          <w:b/>
        </w:rPr>
        <w:t>na neskoršiu aplikáciu pri čistení odpadových vôd, ako napríklad kyslej banskej vody (AMD).</w:t>
      </w:r>
    </w:p>
    <w:p w:rsidR="000272DE" w:rsidRDefault="000272DE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72DE" w:rsidRDefault="000272DE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Práca</w:t>
      </w:r>
      <w:r w:rsidR="003B694F" w:rsidRPr="009F44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 zameraná </w:t>
      </w:r>
      <w:r w:rsidR="003B694F" w:rsidRPr="009F446F"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 w:rsidR="003B694F" w:rsidRPr="009F446F">
        <w:rPr>
          <w:rFonts w:ascii="Times New Roman" w:hAnsi="Times New Roman" w:cs="Times New Roman"/>
          <w:sz w:val="24"/>
          <w:szCs w:val="24"/>
        </w:rPr>
        <w:t>biosorpciu</w:t>
      </w:r>
      <w:proofErr w:type="spellEnd"/>
      <w:r w:rsidR="00C83466">
        <w:rPr>
          <w:rFonts w:ascii="Times New Roman" w:hAnsi="Times New Roman" w:cs="Times New Roman"/>
          <w:sz w:val="24"/>
          <w:szCs w:val="24"/>
        </w:rPr>
        <w:t xml:space="preserve"> a sorpciu,</w:t>
      </w:r>
      <w:r w:rsidR="003B694F" w:rsidRPr="009F446F">
        <w:rPr>
          <w:rFonts w:ascii="Times New Roman" w:hAnsi="Times New Roman" w:cs="Times New Roman"/>
          <w:sz w:val="24"/>
          <w:szCs w:val="24"/>
        </w:rPr>
        <w:t xml:space="preserve"> </w:t>
      </w:r>
      <w:r w:rsidR="00053460">
        <w:rPr>
          <w:rFonts w:ascii="Times New Roman" w:hAnsi="Times New Roman" w:cs="Times New Roman"/>
          <w:sz w:val="24"/>
          <w:szCs w:val="24"/>
        </w:rPr>
        <w:t xml:space="preserve">teda na </w:t>
      </w:r>
      <w:r w:rsidR="00AD06A8" w:rsidRPr="00AD06A8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schopnosť </w:t>
      </w:r>
      <w:r w:rsidR="00AD06A8" w:rsidRPr="00AD06A8">
        <w:rPr>
          <w:rFonts w:ascii="Times New Roman" w:hAnsi="Times New Roman" w:cs="Times New Roman"/>
          <w:color w:val="FF0000"/>
          <w:sz w:val="24"/>
          <w:szCs w:val="24"/>
        </w:rPr>
        <w:t xml:space="preserve">niektorých </w:t>
      </w:r>
      <w:r w:rsidR="00AD06A8" w:rsidRPr="00AD06A8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biomás pasívne zachytávať ióny kovov na svoj povrch</w:t>
      </w:r>
      <w:r w:rsidR="00AD06A8" w:rsidRPr="00AD06A8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0272DE" w:rsidRDefault="006A0CDE" w:rsidP="000272DE">
      <w:pPr>
        <w:pStyle w:val="Bezriadkovani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0272DE" w:rsidRPr="009F446F">
        <w:rPr>
          <w:rFonts w:ascii="Times New Roman" w:hAnsi="Times New Roman" w:cs="Times New Roman"/>
          <w:sz w:val="24"/>
          <w:szCs w:val="24"/>
        </w:rPr>
        <w:t>ýhod</w:t>
      </w:r>
      <w:r>
        <w:rPr>
          <w:rFonts w:ascii="Times New Roman" w:hAnsi="Times New Roman" w:cs="Times New Roman"/>
          <w:sz w:val="24"/>
          <w:szCs w:val="24"/>
        </w:rPr>
        <w:t>ou</w:t>
      </w:r>
      <w:r w:rsidR="000272DE" w:rsidRPr="009F44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využitia týchto metód je vysoká</w:t>
      </w:r>
      <w:r w:rsidR="000272DE" w:rsidRPr="009F446F">
        <w:rPr>
          <w:rFonts w:ascii="Times New Roman" w:hAnsi="Times New Roman" w:cs="Times New Roman"/>
          <w:sz w:val="24"/>
          <w:szCs w:val="24"/>
        </w:rPr>
        <w:t xml:space="preserve"> účinnosť, nízke náklady na realizáciu, minimálny biologický alebo chemický odpad a energetick</w:t>
      </w:r>
      <w:r>
        <w:rPr>
          <w:rFonts w:ascii="Times New Roman" w:hAnsi="Times New Roman" w:cs="Times New Roman"/>
          <w:sz w:val="24"/>
          <w:szCs w:val="24"/>
        </w:rPr>
        <w:t>é</w:t>
      </w:r>
      <w:r w:rsidR="000272DE" w:rsidRPr="009F446F">
        <w:rPr>
          <w:rFonts w:ascii="Times New Roman" w:hAnsi="Times New Roman" w:cs="Times New Roman"/>
          <w:sz w:val="24"/>
          <w:szCs w:val="24"/>
        </w:rPr>
        <w:t xml:space="preserve"> nenáročnosť. </w:t>
      </w:r>
    </w:p>
    <w:p w:rsidR="000272DE" w:rsidRDefault="000272DE" w:rsidP="000272DE">
      <w:pPr>
        <w:pStyle w:val="Bezriadkovania"/>
        <w:jc w:val="both"/>
        <w:rPr>
          <w:rFonts w:ascii="Times New Roman" w:hAnsi="Times New Roman" w:cs="Times New Roman"/>
          <w:sz w:val="24"/>
          <w:szCs w:val="24"/>
        </w:rPr>
      </w:pPr>
    </w:p>
    <w:p w:rsidR="00C83466" w:rsidRDefault="003B694F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F446F">
        <w:rPr>
          <w:rFonts w:ascii="Times New Roman" w:hAnsi="Times New Roman" w:cs="Times New Roman"/>
          <w:sz w:val="24"/>
          <w:szCs w:val="28"/>
        </w:rPr>
        <w:t xml:space="preserve">Pre </w:t>
      </w:r>
      <w:r w:rsidR="00C83466">
        <w:rPr>
          <w:rFonts w:ascii="Times New Roman" w:hAnsi="Times New Roman" w:cs="Times New Roman"/>
          <w:sz w:val="24"/>
          <w:szCs w:val="28"/>
        </w:rPr>
        <w:t>štúdium sorpcie</w:t>
      </w:r>
      <w:r w:rsidRPr="009F446F">
        <w:rPr>
          <w:rFonts w:ascii="Times New Roman" w:hAnsi="Times New Roman" w:cs="Times New Roman"/>
          <w:sz w:val="24"/>
          <w:szCs w:val="28"/>
        </w:rPr>
        <w:t xml:space="preserve"> zinku boli využité 2 typy </w:t>
      </w:r>
      <w:proofErr w:type="spellStart"/>
      <w:r w:rsidRPr="009F446F">
        <w:rPr>
          <w:rFonts w:ascii="Times New Roman" w:hAnsi="Times New Roman" w:cs="Times New Roman"/>
          <w:sz w:val="24"/>
          <w:szCs w:val="28"/>
        </w:rPr>
        <w:t>sorbentov</w:t>
      </w:r>
      <w:proofErr w:type="spellEnd"/>
      <w:r w:rsidRPr="009F446F">
        <w:rPr>
          <w:rFonts w:ascii="Times New Roman" w:hAnsi="Times New Roman" w:cs="Times New Roman"/>
          <w:sz w:val="24"/>
          <w:szCs w:val="28"/>
        </w:rPr>
        <w:t xml:space="preserve">, a to </w:t>
      </w:r>
      <w:proofErr w:type="spellStart"/>
      <w:r w:rsidRPr="009F446F">
        <w:rPr>
          <w:rFonts w:ascii="Times New Roman" w:hAnsi="Times New Roman" w:cs="Times New Roman"/>
          <w:sz w:val="24"/>
          <w:szCs w:val="28"/>
        </w:rPr>
        <w:t>sorbenty</w:t>
      </w:r>
      <w:proofErr w:type="spellEnd"/>
      <w:r w:rsidRPr="009F446F">
        <w:rPr>
          <w:rFonts w:ascii="Times New Roman" w:hAnsi="Times New Roman" w:cs="Times New Roman"/>
          <w:sz w:val="24"/>
          <w:szCs w:val="28"/>
        </w:rPr>
        <w:t xml:space="preserve"> organ</w:t>
      </w:r>
      <w:r w:rsidR="00813C60">
        <w:rPr>
          <w:rFonts w:ascii="Times New Roman" w:hAnsi="Times New Roman" w:cs="Times New Roman"/>
          <w:sz w:val="24"/>
          <w:szCs w:val="28"/>
        </w:rPr>
        <w:t>ické a</w:t>
      </w:r>
      <w:r w:rsidR="00C83466">
        <w:rPr>
          <w:rFonts w:ascii="Times New Roman" w:hAnsi="Times New Roman" w:cs="Times New Roman"/>
          <w:sz w:val="24"/>
          <w:szCs w:val="28"/>
        </w:rPr>
        <w:t> </w:t>
      </w:r>
      <w:r w:rsidR="00813C60">
        <w:rPr>
          <w:rFonts w:ascii="Times New Roman" w:hAnsi="Times New Roman" w:cs="Times New Roman"/>
          <w:sz w:val="24"/>
          <w:szCs w:val="28"/>
        </w:rPr>
        <w:t>syntetick</w:t>
      </w:r>
      <w:r w:rsidR="00C83466">
        <w:rPr>
          <w:rFonts w:ascii="Times New Roman" w:hAnsi="Times New Roman" w:cs="Times New Roman"/>
          <w:sz w:val="24"/>
          <w:szCs w:val="28"/>
        </w:rPr>
        <w:t xml:space="preserve">é. </w:t>
      </w:r>
    </w:p>
    <w:p w:rsidR="006A0CDE" w:rsidRDefault="00C83466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K organickým</w:t>
      </w:r>
      <w:r w:rsidR="003B694F" w:rsidRPr="009F446F">
        <w:rPr>
          <w:rFonts w:ascii="Times New Roman" w:hAnsi="Times New Roman" w:cs="Times New Roman"/>
          <w:sz w:val="24"/>
          <w:szCs w:val="28"/>
        </w:rPr>
        <w:t xml:space="preserve"> patri</w:t>
      </w:r>
      <w:r>
        <w:rPr>
          <w:rFonts w:ascii="Times New Roman" w:hAnsi="Times New Roman" w:cs="Times New Roman"/>
          <w:sz w:val="24"/>
          <w:szCs w:val="28"/>
        </w:rPr>
        <w:t>l</w:t>
      </w:r>
      <w:r w:rsidR="003B694F" w:rsidRPr="009F446F">
        <w:rPr>
          <w:rFonts w:ascii="Times New Roman" w:hAnsi="Times New Roman" w:cs="Times New Roman"/>
          <w:sz w:val="24"/>
          <w:szCs w:val="28"/>
        </w:rPr>
        <w:t xml:space="preserve"> mach </w:t>
      </w:r>
      <w:proofErr w:type="spellStart"/>
      <w:r w:rsidR="003B694F" w:rsidRPr="009F446F">
        <w:rPr>
          <w:rFonts w:ascii="Times New Roman" w:hAnsi="Times New Roman" w:cs="Times New Roman"/>
          <w:i/>
          <w:sz w:val="24"/>
          <w:szCs w:val="28"/>
        </w:rPr>
        <w:t>Polytrichum</w:t>
      </w:r>
      <w:proofErr w:type="spellEnd"/>
      <w:r w:rsidR="003B694F" w:rsidRPr="009F446F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3B694F" w:rsidRPr="009F446F">
        <w:rPr>
          <w:rFonts w:ascii="Times New Roman" w:hAnsi="Times New Roman" w:cs="Times New Roman"/>
          <w:i/>
          <w:sz w:val="24"/>
          <w:szCs w:val="28"/>
        </w:rPr>
        <w:t>commune</w:t>
      </w:r>
      <w:proofErr w:type="spellEnd"/>
      <w:r w:rsidR="00813C60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053460">
        <w:rPr>
          <w:rFonts w:ascii="Times New Roman" w:hAnsi="Times New Roman" w:cs="Times New Roman"/>
          <w:sz w:val="24"/>
          <w:szCs w:val="28"/>
        </w:rPr>
        <w:t>(UKÁŽ)</w:t>
      </w:r>
      <w:r w:rsidR="003B694F" w:rsidRPr="009F446F">
        <w:rPr>
          <w:rFonts w:ascii="Times New Roman" w:hAnsi="Times New Roman" w:cs="Times New Roman"/>
          <w:sz w:val="24"/>
          <w:szCs w:val="28"/>
        </w:rPr>
        <w:t xml:space="preserve"> a piliny zo </w:t>
      </w:r>
      <w:proofErr w:type="spellStart"/>
      <w:r w:rsidR="003B694F" w:rsidRPr="009F446F">
        <w:rPr>
          <w:rFonts w:ascii="Times New Roman" w:hAnsi="Times New Roman" w:cs="Times New Roman"/>
          <w:i/>
          <w:sz w:val="24"/>
          <w:szCs w:val="28"/>
        </w:rPr>
        <w:t>Syringa</w:t>
      </w:r>
      <w:proofErr w:type="spellEnd"/>
      <w:r w:rsidR="003B694F" w:rsidRPr="009F446F">
        <w:rPr>
          <w:rFonts w:ascii="Times New Roman" w:hAnsi="Times New Roman" w:cs="Times New Roman"/>
          <w:i/>
          <w:sz w:val="24"/>
          <w:szCs w:val="28"/>
        </w:rPr>
        <w:t xml:space="preserve"> </w:t>
      </w:r>
      <w:proofErr w:type="spellStart"/>
      <w:r w:rsidR="003B694F" w:rsidRPr="009F446F">
        <w:rPr>
          <w:rFonts w:ascii="Times New Roman" w:hAnsi="Times New Roman" w:cs="Times New Roman"/>
          <w:i/>
          <w:sz w:val="24"/>
          <w:szCs w:val="28"/>
        </w:rPr>
        <w:t>vulgaris</w:t>
      </w:r>
      <w:proofErr w:type="spellEnd"/>
      <w:r>
        <w:rPr>
          <w:rFonts w:ascii="Times New Roman" w:hAnsi="Times New Roman" w:cs="Times New Roman"/>
          <w:i/>
          <w:sz w:val="24"/>
          <w:szCs w:val="28"/>
        </w:rPr>
        <w:t xml:space="preserve"> /UKÁŽ)- orgován obyčajný</w:t>
      </w:r>
      <w:r w:rsidR="00813C60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3B694F" w:rsidRDefault="003B694F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8"/>
        </w:rPr>
        <w:t xml:space="preserve">Medzi </w:t>
      </w:r>
      <w:proofErr w:type="spellStart"/>
      <w:r w:rsidRPr="009F446F">
        <w:rPr>
          <w:rFonts w:ascii="Times New Roman" w:hAnsi="Times New Roman" w:cs="Times New Roman"/>
          <w:sz w:val="24"/>
          <w:szCs w:val="28"/>
        </w:rPr>
        <w:t>sorbenty</w:t>
      </w:r>
      <w:proofErr w:type="spellEnd"/>
      <w:r w:rsidRPr="009F446F">
        <w:rPr>
          <w:rFonts w:ascii="Times New Roman" w:hAnsi="Times New Roman" w:cs="Times New Roman"/>
          <w:sz w:val="24"/>
          <w:szCs w:val="28"/>
        </w:rPr>
        <w:t xml:space="preserve"> na </w:t>
      </w:r>
      <w:r w:rsidR="00813C60">
        <w:rPr>
          <w:rFonts w:ascii="Times New Roman" w:hAnsi="Times New Roman" w:cs="Times New Roman"/>
          <w:sz w:val="24"/>
          <w:szCs w:val="28"/>
        </w:rPr>
        <w:t>syntetickej</w:t>
      </w:r>
      <w:r w:rsidRPr="009F446F">
        <w:rPr>
          <w:rFonts w:ascii="Times New Roman" w:hAnsi="Times New Roman" w:cs="Times New Roman"/>
          <w:sz w:val="24"/>
          <w:szCs w:val="28"/>
        </w:rPr>
        <w:t xml:space="preserve"> </w:t>
      </w:r>
      <w:r w:rsidR="00C83466">
        <w:rPr>
          <w:rFonts w:ascii="Times New Roman" w:hAnsi="Times New Roman" w:cs="Times New Roman"/>
          <w:sz w:val="24"/>
          <w:szCs w:val="28"/>
        </w:rPr>
        <w:t xml:space="preserve">báze patril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zeolit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a aktívne uhlie</w:t>
      </w:r>
      <w:r w:rsidR="00C83466">
        <w:rPr>
          <w:rFonts w:ascii="Times New Roman" w:hAnsi="Times New Roman" w:cs="Times New Roman"/>
          <w:sz w:val="24"/>
          <w:szCs w:val="24"/>
        </w:rPr>
        <w:t xml:space="preserve"> UKÁŽ</w:t>
      </w:r>
      <w:r w:rsidRPr="009F446F">
        <w:rPr>
          <w:rFonts w:ascii="Times New Roman" w:hAnsi="Times New Roman" w:cs="Times New Roman"/>
          <w:sz w:val="24"/>
          <w:szCs w:val="24"/>
        </w:rPr>
        <w:t>.</w:t>
      </w:r>
    </w:p>
    <w:p w:rsidR="006A0CDE" w:rsidRDefault="00813C60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F446F">
        <w:rPr>
          <w:rFonts w:ascii="Times New Roman" w:hAnsi="Times New Roman" w:cs="Times New Roman"/>
          <w:sz w:val="24"/>
          <w:szCs w:val="28"/>
        </w:rPr>
        <w:t xml:space="preserve">V laboratórnom experimente boli využité aj aktivované </w:t>
      </w:r>
      <w:proofErr w:type="spellStart"/>
      <w:r w:rsidRPr="009F446F">
        <w:rPr>
          <w:rFonts w:ascii="Times New Roman" w:hAnsi="Times New Roman" w:cs="Times New Roman"/>
          <w:sz w:val="24"/>
          <w:szCs w:val="28"/>
        </w:rPr>
        <w:t>sorbenty</w:t>
      </w:r>
      <w:proofErr w:type="spellEnd"/>
      <w:r w:rsidRPr="009F446F">
        <w:rPr>
          <w:rFonts w:ascii="Times New Roman" w:hAnsi="Times New Roman" w:cs="Times New Roman"/>
          <w:sz w:val="24"/>
          <w:szCs w:val="28"/>
        </w:rPr>
        <w:t xml:space="preserve">, ktorými boli práškový a zrnitý </w:t>
      </w:r>
      <w:proofErr w:type="spellStart"/>
      <w:r w:rsidRPr="009F446F">
        <w:rPr>
          <w:rFonts w:ascii="Times New Roman" w:hAnsi="Times New Roman" w:cs="Times New Roman"/>
          <w:sz w:val="24"/>
          <w:szCs w:val="28"/>
        </w:rPr>
        <w:t>zeolit</w:t>
      </w:r>
      <w:proofErr w:type="spellEnd"/>
      <w:r w:rsidRPr="009F446F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C83466" w:rsidRDefault="00C83466" w:rsidP="000272DE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8"/>
          <w:highlight w:val="yellow"/>
        </w:rPr>
      </w:pPr>
      <w:r>
        <w:rPr>
          <w:rFonts w:ascii="Times New Roman" w:hAnsi="Times New Roman" w:cs="Times New Roman"/>
          <w:i/>
          <w:sz w:val="24"/>
          <w:szCs w:val="28"/>
          <w:highlight w:val="yellow"/>
        </w:rPr>
        <w:t xml:space="preserve">Z hľadiska metodiky, sme </w:t>
      </w:r>
      <w:proofErr w:type="spellStart"/>
      <w:r>
        <w:rPr>
          <w:rFonts w:ascii="Times New Roman" w:hAnsi="Times New Roman" w:cs="Times New Roman"/>
          <w:i/>
          <w:sz w:val="24"/>
          <w:szCs w:val="28"/>
          <w:highlight w:val="yellow"/>
        </w:rPr>
        <w:t>sinajprv</w:t>
      </w:r>
      <w:proofErr w:type="spellEnd"/>
      <w:r>
        <w:rPr>
          <w:rFonts w:ascii="Times New Roman" w:hAnsi="Times New Roman" w:cs="Times New Roman"/>
          <w:i/>
          <w:sz w:val="24"/>
          <w:szCs w:val="28"/>
          <w:highlight w:val="yellow"/>
        </w:rPr>
        <w:t xml:space="preserve"> vybrali a upravili </w:t>
      </w:r>
      <w:proofErr w:type="spellStart"/>
      <w:r>
        <w:rPr>
          <w:rFonts w:ascii="Times New Roman" w:hAnsi="Times New Roman" w:cs="Times New Roman"/>
          <w:i/>
          <w:sz w:val="24"/>
          <w:szCs w:val="28"/>
          <w:highlight w:val="yellow"/>
        </w:rPr>
        <w:t>sorbenty</w:t>
      </w:r>
      <w:proofErr w:type="spellEnd"/>
      <w:r>
        <w:rPr>
          <w:rFonts w:ascii="Times New Roman" w:hAnsi="Times New Roman" w:cs="Times New Roman"/>
          <w:i/>
          <w:sz w:val="24"/>
          <w:szCs w:val="28"/>
          <w:highlight w:val="yellow"/>
        </w:rPr>
        <w:t>, pripravili roztok zinku s koncentráciou 1g/l, ktorý sme pripravili rozpustením bielej skalice (</w:t>
      </w:r>
      <w:proofErr w:type="spellStart"/>
      <w:r>
        <w:rPr>
          <w:rFonts w:ascii="Times New Roman" w:hAnsi="Times New Roman" w:cs="Times New Roman"/>
          <w:i/>
          <w:sz w:val="24"/>
          <w:szCs w:val="28"/>
          <w:highlight w:val="yellow"/>
        </w:rPr>
        <w:t>heptahydrátu</w:t>
      </w:r>
      <w:proofErr w:type="spellEnd"/>
      <w:r>
        <w:rPr>
          <w:rFonts w:ascii="Times New Roman" w:hAnsi="Times New Roman" w:cs="Times New Roman"/>
          <w:i/>
          <w:sz w:val="24"/>
          <w:szCs w:val="28"/>
          <w:highlight w:val="yellow"/>
        </w:rPr>
        <w:t xml:space="preserve"> síranu </w:t>
      </w:r>
      <w:proofErr w:type="spellStart"/>
      <w:r>
        <w:rPr>
          <w:rFonts w:ascii="Times New Roman" w:hAnsi="Times New Roman" w:cs="Times New Roman"/>
          <w:i/>
          <w:sz w:val="24"/>
          <w:szCs w:val="28"/>
          <w:highlight w:val="yellow"/>
        </w:rPr>
        <w:t>zinočnatéhov</w:t>
      </w:r>
      <w:proofErr w:type="spellEnd"/>
      <w:r>
        <w:rPr>
          <w:rFonts w:ascii="Times New Roman" w:hAnsi="Times New Roman" w:cs="Times New Roman"/>
          <w:i/>
          <w:sz w:val="24"/>
          <w:szCs w:val="28"/>
          <w:highlight w:val="yellow"/>
        </w:rPr>
        <w:t xml:space="preserve"> destilovanej vode.</w:t>
      </w:r>
    </w:p>
    <w:p w:rsidR="003D56CB" w:rsidRPr="00C83466" w:rsidRDefault="003D56CB" w:rsidP="000272DE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8"/>
          <w:highlight w:val="yellow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>Na úpravu pH v experimente s</w:t>
      </w:r>
      <w:r w:rsidR="00C83466">
        <w:rPr>
          <w:rFonts w:ascii="Times New Roman" w:hAnsi="Times New Roman" w:cs="Times New Roman"/>
          <w:sz w:val="24"/>
          <w:szCs w:val="24"/>
          <w:highlight w:val="yellow"/>
        </w:rPr>
        <w:t> kyslou banskou vodou a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bi</w:t>
      </w:r>
      <w:r w:rsidR="006A0CDE" w:rsidRPr="008D668E">
        <w:rPr>
          <w:rFonts w:ascii="Times New Roman" w:hAnsi="Times New Roman" w:cs="Times New Roman"/>
          <w:sz w:val="24"/>
          <w:szCs w:val="24"/>
          <w:highlight w:val="yellow"/>
        </w:rPr>
        <w:t>o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>sorbentom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pilinami zo </w:t>
      </w:r>
      <w:proofErr w:type="spellStart"/>
      <w:r w:rsidRPr="008D668E">
        <w:rPr>
          <w:rFonts w:ascii="Times New Roman" w:hAnsi="Times New Roman" w:cs="Times New Roman"/>
          <w:i/>
          <w:sz w:val="24"/>
          <w:szCs w:val="24"/>
          <w:highlight w:val="yellow"/>
        </w:rPr>
        <w:t>Syringa</w:t>
      </w:r>
      <w:proofErr w:type="spellEnd"/>
      <w:r w:rsidRPr="008D668E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 </w:t>
      </w:r>
      <w:proofErr w:type="spellStart"/>
      <w:r w:rsidRPr="008D668E">
        <w:rPr>
          <w:rFonts w:ascii="Times New Roman" w:hAnsi="Times New Roman" w:cs="Times New Roman"/>
          <w:i/>
          <w:sz w:val="24"/>
          <w:szCs w:val="24"/>
          <w:highlight w:val="yellow"/>
        </w:rPr>
        <w:t>vulgaris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L. sme použili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NaOH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C34783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 štúdiu kinetiky </w:t>
      </w:r>
      <w:proofErr w:type="spellStart"/>
      <w:r>
        <w:rPr>
          <w:rFonts w:ascii="Times New Roman" w:hAnsi="Times New Roman" w:cs="Times New Roman"/>
          <w:sz w:val="24"/>
          <w:szCs w:val="24"/>
        </w:rPr>
        <w:t>biosorpcie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sme si pripravili syntetický roztok iónov zinku, a do dvoch kadičiek sme pridali presne odvážené množstvo </w:t>
      </w:r>
      <w:proofErr w:type="spellStart"/>
      <w:r>
        <w:rPr>
          <w:rFonts w:ascii="Times New Roman" w:hAnsi="Times New Roman" w:cs="Times New Roman"/>
          <w:sz w:val="24"/>
          <w:szCs w:val="24"/>
        </w:rPr>
        <w:t>biosorbenta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Vzorky boli miešané na magnetickej miešačke po dobu dvoch hodín kedy sme v intervaloch 0, 5, 10, 30, 60 a 120 minút odoberali vzorky a merali hodnoty pH. Vzorky sme dali analyzovať </w:t>
      </w:r>
      <w:r w:rsidR="006A0CDE">
        <w:rPr>
          <w:rFonts w:ascii="Times New Roman" w:hAnsi="Times New Roman" w:cs="Times New Roman"/>
          <w:sz w:val="24"/>
          <w:szCs w:val="24"/>
        </w:rPr>
        <w:t>pomocou</w:t>
      </w:r>
      <w:r>
        <w:rPr>
          <w:rFonts w:ascii="Times New Roman" w:hAnsi="Times New Roman" w:cs="Times New Roman"/>
          <w:sz w:val="24"/>
          <w:szCs w:val="24"/>
        </w:rPr>
        <w:t xml:space="preserve"> AAS</w:t>
      </w:r>
      <w:r w:rsidR="006A0CDE">
        <w:rPr>
          <w:rFonts w:ascii="Times New Roman" w:hAnsi="Times New Roman" w:cs="Times New Roman"/>
          <w:sz w:val="24"/>
          <w:szCs w:val="24"/>
        </w:rPr>
        <w:t xml:space="preserve"> -atómovej absorpčnej </w:t>
      </w:r>
      <w:proofErr w:type="spellStart"/>
      <w:r w:rsidR="006A0CDE">
        <w:rPr>
          <w:rFonts w:ascii="Times New Roman" w:hAnsi="Times New Roman" w:cs="Times New Roman"/>
          <w:sz w:val="24"/>
          <w:szCs w:val="24"/>
        </w:rPr>
        <w:t>spektrometrie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D56CB" w:rsidRPr="00DF4F43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 štúdium </w:t>
      </w:r>
      <w:proofErr w:type="spellStart"/>
      <w:r>
        <w:rPr>
          <w:rFonts w:ascii="Times New Roman" w:hAnsi="Times New Roman" w:cs="Times New Roman"/>
          <w:sz w:val="24"/>
          <w:szCs w:val="24"/>
        </w:rPr>
        <w:t>biosorpcie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rovnovážnom stave sme si pripravili syntetický roztok </w:t>
      </w:r>
      <w:proofErr w:type="spellStart"/>
      <w:r>
        <w:rPr>
          <w:rFonts w:ascii="Times New Roman" w:hAnsi="Times New Roman" w:cs="Times New Roman"/>
          <w:sz w:val="24"/>
          <w:szCs w:val="24"/>
        </w:rPr>
        <w:t>Zn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rôznych koncentráciách. Do </w:t>
      </w:r>
      <w:proofErr w:type="spellStart"/>
      <w:r>
        <w:rPr>
          <w:rFonts w:ascii="Times New Roman" w:hAnsi="Times New Roman" w:cs="Times New Roman"/>
          <w:sz w:val="24"/>
          <w:szCs w:val="24"/>
        </w:rPr>
        <w:t>Erlenmayerových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bánk sme dali pr</w:t>
      </w:r>
      <w:r w:rsidR="00902DF0">
        <w:rPr>
          <w:rFonts w:ascii="Times New Roman" w:hAnsi="Times New Roman" w:cs="Times New Roman"/>
          <w:sz w:val="24"/>
          <w:szCs w:val="24"/>
        </w:rPr>
        <w:t xml:space="preserve">esne odvážené množstvo </w:t>
      </w:r>
      <w:proofErr w:type="spellStart"/>
      <w:r w:rsidR="00902DF0">
        <w:rPr>
          <w:rFonts w:ascii="Times New Roman" w:hAnsi="Times New Roman" w:cs="Times New Roman"/>
          <w:sz w:val="24"/>
          <w:szCs w:val="24"/>
        </w:rPr>
        <w:t>sorbenta</w:t>
      </w:r>
      <w:proofErr w:type="spellEnd"/>
      <w:r w:rsidR="00902DF0">
        <w:rPr>
          <w:rFonts w:ascii="Times New Roman" w:hAnsi="Times New Roman" w:cs="Times New Roman"/>
          <w:sz w:val="24"/>
          <w:szCs w:val="24"/>
        </w:rPr>
        <w:t xml:space="preserve"> a nechali pretrepávať na trepačke po dobu 2 hodín. </w:t>
      </w:r>
      <w:r w:rsidR="00902DF0" w:rsidRPr="009F446F">
        <w:rPr>
          <w:rFonts w:ascii="Times New Roman" w:hAnsi="Times New Roman" w:cs="Times New Roman"/>
          <w:sz w:val="24"/>
          <w:szCs w:val="24"/>
        </w:rPr>
        <w:t>Po uplynutí dvoch hodín sme z každej vzorky pomocou striekačky odobrali do skúmavky 6 ml roztoku. Vzorky sme dali analyzovať na AAS.</w:t>
      </w:r>
    </w:p>
    <w:p w:rsidR="003D56CB" w:rsidRDefault="003D56CB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Na výpočet maximálnej sorpčnej kapacity </w:t>
      </w:r>
      <w:proofErr w:type="spellStart"/>
      <w:r>
        <w:rPr>
          <w:rFonts w:ascii="Times New Roman" w:hAnsi="Times New Roman" w:cs="Times New Roman"/>
          <w:sz w:val="24"/>
          <w:szCs w:val="28"/>
        </w:rPr>
        <w:t>sorbentov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sme použili špecifickú adsorpciu q. </w:t>
      </w:r>
    </w:p>
    <w:p w:rsidR="00AD12E8" w:rsidRDefault="003D56CB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Obr. 1 je porovnanie maximálnych sorpčných kapacít rôznych </w:t>
      </w:r>
      <w:proofErr w:type="spellStart"/>
      <w:r>
        <w:rPr>
          <w:rFonts w:ascii="Times New Roman" w:hAnsi="Times New Roman" w:cs="Times New Roman"/>
          <w:sz w:val="24"/>
          <w:szCs w:val="24"/>
        </w:rPr>
        <w:t>sorbentov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 zinok.</w:t>
      </w:r>
      <w:r w:rsidRPr="009F44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Vybranými </w:t>
      </w:r>
      <w:proofErr w:type="spellStart"/>
      <w:r>
        <w:rPr>
          <w:rFonts w:ascii="Times New Roman" w:hAnsi="Times New Roman" w:cs="Times New Roman"/>
          <w:sz w:val="24"/>
          <w:szCs w:val="24"/>
        </w:rPr>
        <w:t>sorbentami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boli zrnitý </w:t>
      </w:r>
      <w:r w:rsidR="00AD12E8">
        <w:rPr>
          <w:rFonts w:ascii="Times New Roman" w:hAnsi="Times New Roman" w:cs="Times New Roman"/>
          <w:sz w:val="24"/>
          <w:szCs w:val="24"/>
        </w:rPr>
        <w:t xml:space="preserve">a práškový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zeolit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upravenými </w:t>
      </w:r>
      <w:r w:rsidR="00AD12E8">
        <w:rPr>
          <w:rFonts w:ascii="Times New Roman" w:hAnsi="Times New Roman" w:cs="Times New Roman"/>
          <w:sz w:val="24"/>
          <w:szCs w:val="24"/>
        </w:rPr>
        <w:t>už spomínanými spôsobmi, aktívne</w:t>
      </w:r>
      <w:r w:rsidRPr="009F446F">
        <w:rPr>
          <w:rFonts w:ascii="Times New Roman" w:hAnsi="Times New Roman" w:cs="Times New Roman"/>
          <w:sz w:val="24"/>
          <w:szCs w:val="24"/>
        </w:rPr>
        <w:t xml:space="preserve"> uhlie a piliny, ktorých hodnotu sme si vybrali z kinetického experimentu v 10 minúte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12E8">
        <w:rPr>
          <w:rFonts w:ascii="Times New Roman" w:hAnsi="Times New Roman" w:cs="Times New Roman"/>
          <w:sz w:val="24"/>
          <w:szCs w:val="24"/>
        </w:rPr>
        <w:t xml:space="preserve">Za najúčinnejší </w:t>
      </w:r>
      <w:proofErr w:type="spellStart"/>
      <w:r w:rsidR="00AD12E8">
        <w:rPr>
          <w:rFonts w:ascii="Times New Roman" w:hAnsi="Times New Roman" w:cs="Times New Roman"/>
          <w:sz w:val="24"/>
          <w:szCs w:val="24"/>
        </w:rPr>
        <w:t>sorbent</w:t>
      </w:r>
      <w:proofErr w:type="spellEnd"/>
      <w:r w:rsidR="00AD12E8">
        <w:rPr>
          <w:rFonts w:ascii="Times New Roman" w:hAnsi="Times New Roman" w:cs="Times New Roman"/>
          <w:sz w:val="24"/>
          <w:szCs w:val="24"/>
        </w:rPr>
        <w:t xml:space="preserve"> sa preukázal práškový </w:t>
      </w:r>
      <w:proofErr w:type="spellStart"/>
      <w:r w:rsidR="00AD12E8">
        <w:rPr>
          <w:rFonts w:ascii="Times New Roman" w:hAnsi="Times New Roman" w:cs="Times New Roman"/>
          <w:sz w:val="24"/>
          <w:szCs w:val="24"/>
        </w:rPr>
        <w:t>zeolit</w:t>
      </w:r>
      <w:proofErr w:type="spellEnd"/>
      <w:r w:rsidR="00AD12E8">
        <w:rPr>
          <w:rFonts w:ascii="Times New Roman" w:hAnsi="Times New Roman" w:cs="Times New Roman"/>
          <w:sz w:val="24"/>
          <w:szCs w:val="24"/>
        </w:rPr>
        <w:t xml:space="preserve"> upravený v 2M roztoku </w:t>
      </w:r>
      <w:proofErr w:type="spellStart"/>
      <w:r w:rsidR="00AD12E8">
        <w:rPr>
          <w:rFonts w:ascii="Times New Roman" w:hAnsi="Times New Roman" w:cs="Times New Roman"/>
          <w:sz w:val="24"/>
          <w:szCs w:val="24"/>
        </w:rPr>
        <w:t>NaOH</w:t>
      </w:r>
      <w:proofErr w:type="spellEnd"/>
      <w:r w:rsidR="00AD12E8">
        <w:rPr>
          <w:rFonts w:ascii="Times New Roman" w:hAnsi="Times New Roman" w:cs="Times New Roman"/>
          <w:sz w:val="24"/>
          <w:szCs w:val="24"/>
        </w:rPr>
        <w:t xml:space="preserve"> pri </w:t>
      </w:r>
      <w:r w:rsidR="00AD12E8" w:rsidRPr="009F446F">
        <w:rPr>
          <w:rFonts w:ascii="Times New Roman" w:hAnsi="Times New Roman" w:cs="Times New Roman"/>
          <w:sz w:val="24"/>
          <w:szCs w:val="24"/>
        </w:rPr>
        <w:t>80 °C.</w:t>
      </w:r>
      <w:r w:rsidR="00AD12E8">
        <w:rPr>
          <w:rFonts w:ascii="Times New Roman" w:hAnsi="Times New Roman" w:cs="Times New Roman"/>
          <w:sz w:val="24"/>
          <w:szCs w:val="24"/>
        </w:rPr>
        <w:t xml:space="preserve"> Naopak, najnižšia sorpčná schopnosť bola zistená pre aktívne uhlie. </w:t>
      </w:r>
    </w:p>
    <w:p w:rsidR="00AD12E8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D12E8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Na obr. 2 sú zobrazené výstupné hodnoty pH u rozličných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sorbentov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. Pri roztokoch, v ktorých počas sorpcie klesla hodnota pH pod 4, bola sorpcia kovov zanedbateľná. Tento jav sa dá vysvetliť tým, že pri takto nízkych hodnotách pH protóny (H</w:t>
      </w:r>
      <w:r w:rsidRPr="008D668E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+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>) súťažia s iónmi Zn</w:t>
      </w:r>
      <w:r w:rsidRPr="008D668E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2+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o aktívne miesta na povrchu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sorbenta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, a tak dochádza k zníženej adsorpcii katiónov na biomasu,</w:t>
      </w:r>
      <w:r>
        <w:rPr>
          <w:rFonts w:ascii="Times New Roman" w:hAnsi="Times New Roman" w:cs="Times New Roman"/>
          <w:sz w:val="24"/>
          <w:szCs w:val="24"/>
        </w:rPr>
        <w:t xml:space="preserve"> poprípade syntetický </w:t>
      </w:r>
      <w:proofErr w:type="spellStart"/>
      <w:r>
        <w:rPr>
          <w:rFonts w:ascii="Times New Roman" w:hAnsi="Times New Roman" w:cs="Times New Roman"/>
          <w:sz w:val="24"/>
          <w:szCs w:val="24"/>
        </w:rPr>
        <w:t>sorbent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[14]. Sorpčná kapacita sa zvyšovala s rastúcou hodnotou rovnovážneho pH.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12E8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0CDE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Na získanie informácii o kapacite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biosorbenta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a množstve požadovaného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biosorbenta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na odstránenie daného množstva znečisťujúcej látky sme študovali rovnovážne stavy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biosorpcie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D12E8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Na opísanie rovnováhy v danom systéme sme použili najviac využívané adsorpčné izotermy, a to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Langmuirov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a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Freundlichov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model, zobrazené n</w:t>
      </w:r>
      <w:r w:rsidR="006A0CDE" w:rsidRPr="008D668E">
        <w:rPr>
          <w:rFonts w:ascii="Times New Roman" w:hAnsi="Times New Roman" w:cs="Times New Roman"/>
          <w:sz w:val="24"/>
          <w:szCs w:val="24"/>
          <w:highlight w:val="yellow"/>
        </w:rPr>
        <w:t>a Obr. 3 a v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Tabuľke 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CDE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Obr. 3</w:t>
      </w:r>
      <w:r w:rsidRPr="009F446F">
        <w:rPr>
          <w:rFonts w:ascii="Times New Roman" w:hAnsi="Times New Roman" w:cs="Times New Roman"/>
          <w:sz w:val="24"/>
          <w:szCs w:val="24"/>
        </w:rPr>
        <w:t xml:space="preserve"> je znázornená závislosť rovnovážnej koncentrácie </w:t>
      </w:r>
      <w:r>
        <w:rPr>
          <w:rFonts w:ascii="Times New Roman" w:hAnsi="Times New Roman" w:cs="Times New Roman"/>
          <w:sz w:val="24"/>
          <w:szCs w:val="24"/>
        </w:rPr>
        <w:t>iónov zinku (</w:t>
      </w:r>
      <w:r w:rsidRPr="009F446F">
        <w:rPr>
          <w:rFonts w:ascii="Times New Roman" w:hAnsi="Times New Roman" w:cs="Times New Roman"/>
          <w:sz w:val="24"/>
          <w:szCs w:val="24"/>
        </w:rPr>
        <w:t>Zn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F446F">
        <w:rPr>
          <w:rFonts w:ascii="Times New Roman" w:hAnsi="Times New Roman" w:cs="Times New Roman"/>
          <w:sz w:val="24"/>
          <w:szCs w:val="24"/>
        </w:rPr>
        <w:t>od špecifickej adsorpcie. Maximálna adsorpčná kapacita vyhodnotená experimentálne (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Q</w:t>
      </w:r>
      <w:r w:rsidRPr="009F446F">
        <w:rPr>
          <w:rFonts w:ascii="Times New Roman" w:hAnsi="Times New Roman" w:cs="Times New Roman"/>
          <w:sz w:val="24"/>
          <w:szCs w:val="24"/>
          <w:vertAlign w:val="subscript"/>
        </w:rPr>
        <w:t>exp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>) bola 36 mg/g pri pH = 5,36.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46F">
        <w:rPr>
          <w:rFonts w:ascii="Times New Roman" w:hAnsi="Times New Roman" w:cs="Times New Roman"/>
          <w:sz w:val="24"/>
          <w:szCs w:val="24"/>
        </w:rPr>
        <w:t xml:space="preserve">Podľa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Langmuirovej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izotermy bola maximálna adsorpčná kapacita pre Zn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 w:rsidRPr="009F446F">
        <w:rPr>
          <w:rFonts w:ascii="Times New Roman" w:hAnsi="Times New Roman" w:cs="Times New Roman"/>
          <w:sz w:val="24"/>
          <w:szCs w:val="24"/>
        </w:rPr>
        <w:t xml:space="preserve"> 45,96 mg/g. Hodnota koeficientu determinácie R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F446F">
        <w:rPr>
          <w:rFonts w:ascii="Times New Roman" w:hAnsi="Times New Roman" w:cs="Times New Roman"/>
          <w:sz w:val="24"/>
          <w:szCs w:val="24"/>
        </w:rPr>
        <w:t xml:space="preserve"> sa má pohybovať v rozsahu od 0 po 1. Čím je táto hodnota bližšie k 1, tým daný model lepšie vystihuje študovaný systém. Hodnota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Langmuirovej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konštanty </w:t>
      </w:r>
      <w:r w:rsidRPr="009F446F">
        <w:rPr>
          <w:rFonts w:ascii="Times New Roman" w:hAnsi="Times New Roman" w:cs="Times New Roman"/>
          <w:i/>
          <w:sz w:val="24"/>
          <w:szCs w:val="24"/>
        </w:rPr>
        <w:t xml:space="preserve">b </w:t>
      </w:r>
      <w:r w:rsidRPr="009F446F">
        <w:rPr>
          <w:rFonts w:ascii="Times New Roman" w:hAnsi="Times New Roman" w:cs="Times New Roman"/>
          <w:sz w:val="24"/>
          <w:szCs w:val="24"/>
        </w:rPr>
        <w:t xml:space="preserve">je rôzna pri každej hodnote pH, a čím je vyššia, tým vyššiu afinitu má kovový ión ku väzbovým miestam danej biomasy. </w:t>
      </w:r>
    </w:p>
    <w:p w:rsidR="00AD12E8" w:rsidRPr="009F446F" w:rsidRDefault="00AD12E8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Podľa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Langmuirovho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modelu bolo R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F446F">
        <w:rPr>
          <w:rFonts w:ascii="Times New Roman" w:hAnsi="Times New Roman" w:cs="Times New Roman"/>
          <w:sz w:val="24"/>
          <w:szCs w:val="24"/>
        </w:rPr>
        <w:t xml:space="preserve"> = 0,629, a podľa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Freundlichovho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modelu R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F446F">
        <w:rPr>
          <w:rFonts w:ascii="Times New Roman" w:hAnsi="Times New Roman" w:cs="Times New Roman"/>
          <w:sz w:val="24"/>
          <w:szCs w:val="24"/>
        </w:rPr>
        <w:t xml:space="preserve"> = 0,632. Z koeficientu determinácie R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F446F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biosorpciu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zinku pomocou pilín je zrejmé, že rovnováhu daného systému lepšie 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popisuje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Freundlichov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matematický mode</w:t>
      </w:r>
      <w:r w:rsidRPr="009F446F">
        <w:rPr>
          <w:rFonts w:ascii="Times New Roman" w:hAnsi="Times New Roman" w:cs="Times New Roman"/>
          <w:sz w:val="24"/>
          <w:szCs w:val="24"/>
        </w:rPr>
        <w:t xml:space="preserve">l. </w:t>
      </w:r>
    </w:p>
    <w:p w:rsidR="006A0CD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>Na Obr. 4 je znázornený pokles koncentrácie zinku v roztoku Zn</w:t>
      </w:r>
      <w:r w:rsidRPr="008D668E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2+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po pridaní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biosorbenta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pilín.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A0CD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Pri </w:t>
      </w: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biosorpcii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zinku bola vstupná koncentrácia Zn</w:t>
      </w:r>
      <w:r w:rsidRPr="008D668E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2+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v roztoku 42,6 mg/l. Jeho koncentrácia klesla najvýraznejšie v prvých 10 minútach.</w:t>
      </w:r>
      <w:r w:rsidRPr="009F44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4783" w:rsidRPr="009F446F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>V ďalších minútach došlo spätnému zvýšeniu koncentrácie iónov Zn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 w:rsidRPr="009F446F">
        <w:rPr>
          <w:rFonts w:ascii="Times New Roman" w:hAnsi="Times New Roman" w:cs="Times New Roman"/>
          <w:sz w:val="24"/>
          <w:szCs w:val="24"/>
        </w:rPr>
        <w:t xml:space="preserve"> v roztoku, čo mohlo nastať v dôsledku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desorpcie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kovu späť do roztoku. </w:t>
      </w:r>
    </w:p>
    <w:p w:rsidR="006A0CD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     Napriek tomu, že sa za čas potrebný na ustálenie rovnováhy v sorpčných systémoch považuje viac ako 16 hodín [10], v daných podmienkach nedochádzalo k podstatných zmenám koncentrácie zinku už po 2 hodinách. </w:t>
      </w:r>
    </w:p>
    <w:p w:rsidR="00C34783" w:rsidRPr="009F446F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>K maximálnemu odstráneniu zinku došlo pri hodnote pH = 5,83.</w:t>
      </w:r>
      <w:r w:rsidRPr="009F44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12E8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lang w:eastAsia="en-US"/>
        </w:rPr>
      </w:pPr>
      <w:r w:rsidRPr="009F446F">
        <w:rPr>
          <w:rFonts w:ascii="Times New Roman" w:hAnsi="Times New Roman" w:cs="Times New Roman"/>
          <w:sz w:val="24"/>
          <w:szCs w:val="24"/>
        </w:rPr>
        <w:t>Na modelovanie kinetických dát bol vybran</w:t>
      </w:r>
      <w:r w:rsidR="006A0CDE">
        <w:rPr>
          <w:rFonts w:ascii="Times New Roman" w:hAnsi="Times New Roman" w:cs="Times New Roman"/>
          <w:sz w:val="24"/>
          <w:szCs w:val="24"/>
        </w:rPr>
        <w:t xml:space="preserve">ý model </w:t>
      </w:r>
      <w:proofErr w:type="spellStart"/>
      <w:r w:rsidR="006A0CDE">
        <w:rPr>
          <w:rFonts w:ascii="Times New Roman" w:hAnsi="Times New Roman" w:cs="Times New Roman"/>
          <w:sz w:val="24"/>
          <w:szCs w:val="24"/>
        </w:rPr>
        <w:t>p</w:t>
      </w:r>
      <w:r w:rsidRPr="009F446F">
        <w:rPr>
          <w:rFonts w:ascii="Times New Roman" w:hAnsi="Times New Roman" w:cs="Times New Roman"/>
          <w:sz w:val="24"/>
          <w:szCs w:val="24"/>
        </w:rPr>
        <w:t>seudo-druhého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poriadku. Hodnota </w:t>
      </w:r>
      <w:r w:rsidRPr="009F446F">
        <w:rPr>
          <w:rFonts w:ascii="Times New Roman" w:hAnsi="Times New Roman" w:cs="Times New Roman"/>
          <w:sz w:val="24"/>
          <w:lang w:eastAsia="en-US"/>
        </w:rPr>
        <w:t>koeficientu korelácie R</w:t>
      </w:r>
      <w:r w:rsidRPr="009F446F">
        <w:rPr>
          <w:rFonts w:ascii="Times New Roman" w:hAnsi="Times New Roman" w:cs="Times New Roman"/>
          <w:sz w:val="24"/>
          <w:vertAlign w:val="superscript"/>
          <w:lang w:eastAsia="en-US"/>
        </w:rPr>
        <w:t>2</w:t>
      </w:r>
      <w:r w:rsidRPr="009F446F">
        <w:rPr>
          <w:rFonts w:ascii="Times New Roman" w:hAnsi="Times New Roman" w:cs="Times New Roman"/>
          <w:sz w:val="24"/>
          <w:lang w:eastAsia="en-US"/>
        </w:rPr>
        <w:t xml:space="preserve">, vypočítaná lineárnou regresiou dát získaných </w:t>
      </w:r>
      <w:proofErr w:type="spellStart"/>
      <w:r w:rsidRPr="009F446F">
        <w:rPr>
          <w:rFonts w:ascii="Times New Roman" w:hAnsi="Times New Roman" w:cs="Times New Roman"/>
          <w:sz w:val="24"/>
          <w:lang w:eastAsia="en-US"/>
        </w:rPr>
        <w:t>biosorpciou</w:t>
      </w:r>
      <w:proofErr w:type="spellEnd"/>
      <w:r w:rsidRPr="009F446F">
        <w:rPr>
          <w:rFonts w:ascii="Times New Roman" w:hAnsi="Times New Roman" w:cs="Times New Roman"/>
          <w:sz w:val="24"/>
          <w:lang w:eastAsia="en-US"/>
        </w:rPr>
        <w:t xml:space="preserve"> Zn</w:t>
      </w:r>
      <w:r w:rsidRPr="009F446F">
        <w:rPr>
          <w:rFonts w:ascii="Times New Roman" w:hAnsi="Times New Roman" w:cs="Times New Roman"/>
          <w:sz w:val="24"/>
          <w:vertAlign w:val="superscript"/>
          <w:lang w:eastAsia="en-US"/>
        </w:rPr>
        <w:t>2+</w:t>
      </w:r>
      <w:r w:rsidRPr="009F446F">
        <w:rPr>
          <w:rFonts w:ascii="Times New Roman" w:hAnsi="Times New Roman" w:cs="Times New Roman"/>
          <w:sz w:val="24"/>
          <w:lang w:eastAsia="en-US"/>
        </w:rPr>
        <w:t xml:space="preserve"> z 1 – iónových roztokov bola veľmi vysoká, z čoho je možné predpokladať, že tento model bol vhodný pri opise kinetiky </w:t>
      </w:r>
      <w:proofErr w:type="spellStart"/>
      <w:r w:rsidRPr="009F446F">
        <w:rPr>
          <w:rFonts w:ascii="Times New Roman" w:hAnsi="Times New Roman" w:cs="Times New Roman"/>
          <w:sz w:val="24"/>
          <w:lang w:eastAsia="en-US"/>
        </w:rPr>
        <w:t>biosorpcie</w:t>
      </w:r>
      <w:proofErr w:type="spellEnd"/>
      <w:r w:rsidRPr="009F446F">
        <w:rPr>
          <w:rFonts w:ascii="Times New Roman" w:hAnsi="Times New Roman" w:cs="Times New Roman"/>
          <w:sz w:val="24"/>
          <w:lang w:eastAsia="en-US"/>
        </w:rPr>
        <w:t xml:space="preserve"> študovaných kovov.</w:t>
      </w:r>
    </w:p>
    <w:p w:rsidR="008D668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Za najúčinnejší spôsob aktivácie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zeolitu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sa preukázalo pomletie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sorbentu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, a následná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hydrotermická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aktivácia v roztoku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NaOH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, kedy došlo k 98%-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nému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odstráneniu Zn</w:t>
      </w:r>
      <w:r w:rsidRPr="009F446F">
        <w:rPr>
          <w:rFonts w:ascii="Times New Roman" w:hAnsi="Times New Roman" w:cs="Times New Roman"/>
          <w:sz w:val="24"/>
          <w:szCs w:val="24"/>
          <w:vertAlign w:val="superscript"/>
        </w:rPr>
        <w:t>2+</w:t>
      </w:r>
      <w:r w:rsidRPr="009F446F">
        <w:rPr>
          <w:rFonts w:ascii="Times New Roman" w:hAnsi="Times New Roman" w:cs="Times New Roman"/>
          <w:sz w:val="24"/>
          <w:szCs w:val="24"/>
        </w:rPr>
        <w:t xml:space="preserve"> iónov z roztoku. </w:t>
      </w:r>
    </w:p>
    <w:p w:rsidR="008D668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 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>Rýchlosť sorpcie bola otestovaná pomocou pilín. Najväčšie množstvo zinku bolo odstránené už v prvých 10 minútach (okolo 50%) a v ďalších minútach sa koncentrácia zinku menila len veľmi málo.</w:t>
      </w:r>
      <w:r w:rsidRPr="009F44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668E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446F">
        <w:rPr>
          <w:rFonts w:ascii="Times New Roman" w:hAnsi="Times New Roman" w:cs="Times New Roman"/>
          <w:sz w:val="24"/>
          <w:szCs w:val="24"/>
        </w:rPr>
        <w:t xml:space="preserve">Na výsledky získané pri štúdiu kinetiky zinku bol aplikovaný model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pseudo-druhého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poriadku. Maximálna sorpčná kapacita pilín bola získaná zostrojením adsorpčných izoteriem, kde boli aplikované 2 najčastejšie používané matematické modely adsorpčných izoteriem, a to 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Langmuirov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9F446F">
        <w:rPr>
          <w:rFonts w:ascii="Times New Roman" w:hAnsi="Times New Roman" w:cs="Times New Roman"/>
          <w:sz w:val="24"/>
          <w:szCs w:val="24"/>
        </w:rPr>
        <w:t>Freundlichov</w:t>
      </w:r>
      <w:proofErr w:type="spellEnd"/>
      <w:r w:rsidRPr="009F446F">
        <w:rPr>
          <w:rFonts w:ascii="Times New Roman" w:hAnsi="Times New Roman" w:cs="Times New Roman"/>
          <w:sz w:val="24"/>
          <w:szCs w:val="24"/>
        </w:rPr>
        <w:t xml:space="preserve"> model. </w:t>
      </w:r>
    </w:p>
    <w:p w:rsidR="00C34783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668E">
        <w:rPr>
          <w:rFonts w:ascii="Times New Roman" w:hAnsi="Times New Roman" w:cs="Times New Roman"/>
          <w:sz w:val="24"/>
          <w:szCs w:val="24"/>
          <w:highlight w:val="yellow"/>
        </w:rPr>
        <w:t>Maximálna sorpčná kapacita pre zinok u pilín predstavuje 45 mg/l Zn</w:t>
      </w:r>
      <w:r w:rsidRPr="008D668E">
        <w:rPr>
          <w:rFonts w:ascii="Times New Roman" w:hAnsi="Times New Roman" w:cs="Times New Roman"/>
          <w:sz w:val="24"/>
          <w:szCs w:val="24"/>
          <w:highlight w:val="yellow"/>
          <w:vertAlign w:val="superscript"/>
        </w:rPr>
        <w:t>2+</w:t>
      </w:r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iónov.</w:t>
      </w:r>
    </w:p>
    <w:p w:rsidR="00813C60" w:rsidRPr="009F446F" w:rsidRDefault="00C34783" w:rsidP="000272DE">
      <w:pPr>
        <w:spacing w:line="24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8D668E">
        <w:rPr>
          <w:rFonts w:ascii="Times New Roman" w:hAnsi="Times New Roman" w:cs="Times New Roman"/>
          <w:sz w:val="24"/>
          <w:szCs w:val="24"/>
          <w:highlight w:val="yellow"/>
        </w:rPr>
        <w:t>Biosorpcia</w:t>
      </w:r>
      <w:proofErr w:type="spellEnd"/>
      <w:r w:rsidRPr="008D668E">
        <w:rPr>
          <w:rFonts w:ascii="Times New Roman" w:hAnsi="Times New Roman" w:cs="Times New Roman"/>
          <w:sz w:val="24"/>
          <w:szCs w:val="24"/>
          <w:highlight w:val="yellow"/>
        </w:rPr>
        <w:t xml:space="preserve"> a sorpcia sú perspektívne metódy odstraňovania toxických kovov z vodného prostredia.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694F" w:rsidRDefault="004D4E3B" w:rsidP="000272DE">
      <w:pPr>
        <w:spacing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750685" cy="4060959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406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55" w:rsidRDefault="002A1E55" w:rsidP="000272DE">
      <w:pPr>
        <w:spacing w:line="240" w:lineRule="auto"/>
        <w:jc w:val="both"/>
        <w:rPr>
          <w:sz w:val="24"/>
        </w:rPr>
      </w:pPr>
    </w:p>
    <w:p w:rsidR="002A1E55" w:rsidRDefault="002A1E55" w:rsidP="000272DE">
      <w:pPr>
        <w:spacing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750685" cy="4060959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406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55" w:rsidRDefault="002A1E55" w:rsidP="000272DE">
      <w:pPr>
        <w:spacing w:line="240" w:lineRule="auto"/>
        <w:jc w:val="both"/>
        <w:rPr>
          <w:sz w:val="24"/>
        </w:rPr>
      </w:pPr>
    </w:p>
    <w:p w:rsidR="002A1E55" w:rsidRPr="003B694F" w:rsidRDefault="002A1E55" w:rsidP="000272DE">
      <w:pPr>
        <w:spacing w:line="24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750685" cy="4060959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406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1E55" w:rsidRPr="003B694F" w:rsidSect="008D668E">
      <w:pgSz w:w="11906" w:h="16838"/>
      <w:pgMar w:top="426" w:right="424" w:bottom="0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3B694F"/>
    <w:rsid w:val="000272DE"/>
    <w:rsid w:val="00053460"/>
    <w:rsid w:val="002A1E55"/>
    <w:rsid w:val="003B694F"/>
    <w:rsid w:val="003D56CB"/>
    <w:rsid w:val="004D4E3B"/>
    <w:rsid w:val="00681ABF"/>
    <w:rsid w:val="006A0CDE"/>
    <w:rsid w:val="007612F6"/>
    <w:rsid w:val="00813C60"/>
    <w:rsid w:val="008D668E"/>
    <w:rsid w:val="00902DF0"/>
    <w:rsid w:val="00A71DBF"/>
    <w:rsid w:val="00AD06A8"/>
    <w:rsid w:val="00AD12E8"/>
    <w:rsid w:val="00BA7BB9"/>
    <w:rsid w:val="00C23889"/>
    <w:rsid w:val="00C32AB3"/>
    <w:rsid w:val="00C34783"/>
    <w:rsid w:val="00C83466"/>
    <w:rsid w:val="00CD17CD"/>
    <w:rsid w:val="00DF4F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A7BB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0272DE"/>
    <w:pPr>
      <w:spacing w:after="0" w:line="240" w:lineRule="auto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4D4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D4E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 Čolláková</dc:creator>
  <cp:lastModifiedBy>Gymgl</cp:lastModifiedBy>
  <cp:revision>7</cp:revision>
  <dcterms:created xsi:type="dcterms:W3CDTF">2015-02-25T15:14:00Z</dcterms:created>
  <dcterms:modified xsi:type="dcterms:W3CDTF">2015-03-02T16:59:00Z</dcterms:modified>
</cp:coreProperties>
</file>