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55" w:rsidRDefault="00EF17F5" w:rsidP="00582955">
      <w:pPr>
        <w:pStyle w:val="Odsekzoznamu"/>
        <w:ind w:left="0"/>
        <w:jc w:val="both"/>
        <w:rPr>
          <w:sz w:val="28"/>
          <w:szCs w:val="28"/>
        </w:rPr>
      </w:pPr>
      <w:r w:rsidRPr="002F4197">
        <w:rPr>
          <w:b/>
          <w:sz w:val="28"/>
          <w:szCs w:val="28"/>
        </w:rPr>
        <w:t xml:space="preserve">3. </w:t>
      </w:r>
      <w:r w:rsidR="00582955" w:rsidRPr="002F4197">
        <w:rPr>
          <w:b/>
          <w:sz w:val="28"/>
          <w:szCs w:val="28"/>
        </w:rPr>
        <w:t>Vymenujte abiotické a biotické faktory prostredia, ich vplyv na organizmy a vysvetlite ekologickú valenciu druhu. Na konkrétnom príklade vysvetlite pojmy ekologické minimum, optimum, maximum a limitujúci činiteľ prostredia</w:t>
      </w:r>
      <w:r w:rsidR="00582955" w:rsidRPr="002C7581">
        <w:rPr>
          <w:sz w:val="28"/>
          <w:szCs w:val="28"/>
        </w:rPr>
        <w:t>.</w:t>
      </w:r>
    </w:p>
    <w:p w:rsidR="002F4197" w:rsidRDefault="0076657B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Biotické </w:t>
      </w:r>
      <w:proofErr w:type="spellStart"/>
      <w:r>
        <w:rPr>
          <w:sz w:val="28"/>
          <w:szCs w:val="28"/>
        </w:rPr>
        <w:t>zložky=živé</w:t>
      </w:r>
      <w:proofErr w:type="spellEnd"/>
      <w:r>
        <w:rPr>
          <w:sz w:val="28"/>
          <w:szCs w:val="28"/>
        </w:rPr>
        <w:t>, všetky živé organizmy (R, Ž, H, MO.......)</w:t>
      </w:r>
      <w:r w:rsidR="0006587E">
        <w:rPr>
          <w:sz w:val="28"/>
          <w:szCs w:val="28"/>
        </w:rPr>
        <w:t xml:space="preserve"> </w:t>
      </w:r>
      <w:r w:rsidR="00F23AF9">
        <w:rPr>
          <w:sz w:val="28"/>
          <w:szCs w:val="28"/>
        </w:rPr>
        <w:t>Abiotické = neživé faktory prostredia:</w:t>
      </w: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Voda =</w:t>
      </w:r>
      <w:r>
        <w:rPr>
          <w:sz w:val="28"/>
          <w:szCs w:val="28"/>
        </w:rPr>
        <w:t xml:space="preserve"> základná podmienka pre život</w:t>
      </w:r>
      <w:r w:rsidR="005D416E">
        <w:rPr>
          <w:sz w:val="28"/>
          <w:szCs w:val="28"/>
        </w:rPr>
        <w:t>, univerzálne rozpúšťadlo, kolíska života na Zemi, polárne rozpúšťadlo, súčasť 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lových</w:t>
      </w:r>
      <w:r w:rsidR="00165D10">
        <w:rPr>
          <w:sz w:val="28"/>
          <w:szCs w:val="28"/>
        </w:rPr>
        <w:t xml:space="preserve"> </w:t>
      </w:r>
      <w:r w:rsidR="005D416E">
        <w:rPr>
          <w:sz w:val="28"/>
          <w:szCs w:val="28"/>
        </w:rPr>
        <w:t>t</w:t>
      </w:r>
      <w:r w:rsidR="00165D10">
        <w:rPr>
          <w:sz w:val="28"/>
          <w:szCs w:val="28"/>
        </w:rPr>
        <w:t>e</w:t>
      </w:r>
      <w:r w:rsidR="005D416E">
        <w:rPr>
          <w:sz w:val="28"/>
          <w:szCs w:val="28"/>
        </w:rPr>
        <w:t>kutín, väčšina vody na Zemi je slaná (97%), sladká 3%, 2% sú viazané v ľadovcoch, rozpustnosť plynov vo vode s rastúcou teplotou klesá (teplá voda má málo rozpusteného kyslíka, chladná voda má vysoký obsah kyslíka (pstruhy)</w:t>
      </w:r>
      <w:r w:rsidR="00165D10">
        <w:rPr>
          <w:sz w:val="28"/>
          <w:szCs w:val="28"/>
        </w:rPr>
        <w:t xml:space="preserve"> druhy </w:t>
      </w:r>
      <w:proofErr w:type="spellStart"/>
      <w:r w:rsidR="00165D10">
        <w:rPr>
          <w:sz w:val="28"/>
          <w:szCs w:val="28"/>
        </w:rPr>
        <w:t>vlhkomilné=hydrofilné</w:t>
      </w:r>
      <w:proofErr w:type="spellEnd"/>
      <w:r w:rsidR="00165D10">
        <w:rPr>
          <w:sz w:val="28"/>
          <w:szCs w:val="28"/>
        </w:rPr>
        <w:t xml:space="preserve">, </w:t>
      </w:r>
      <w:proofErr w:type="spellStart"/>
      <w:r w:rsidR="00165D10">
        <w:rPr>
          <w:sz w:val="28"/>
          <w:szCs w:val="28"/>
        </w:rPr>
        <w:t>suchomilné=xerofilné</w:t>
      </w:r>
      <w:proofErr w:type="spellEnd"/>
    </w:p>
    <w:p w:rsidR="00165D10" w:rsidRDefault="00F23AF9" w:rsidP="00165D10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Pôda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pedosféra</w:t>
      </w:r>
      <w:proofErr w:type="spellEnd"/>
      <w:r>
        <w:rPr>
          <w:sz w:val="28"/>
          <w:szCs w:val="28"/>
        </w:rPr>
        <w:t xml:space="preserve"> je pôdny obal Zeme, vzniká zvetrávaním</w:t>
      </w:r>
      <w:r w:rsidR="00165D10">
        <w:rPr>
          <w:sz w:val="28"/>
          <w:szCs w:val="28"/>
        </w:rPr>
        <w:t xml:space="preserve"> </w:t>
      </w:r>
      <w:proofErr w:type="spellStart"/>
      <w:r w:rsidR="00165D10">
        <w:rPr>
          <w:sz w:val="28"/>
          <w:szCs w:val="28"/>
        </w:rPr>
        <w:t>litosféry</w:t>
      </w:r>
      <w:proofErr w:type="spellEnd"/>
      <w:r w:rsidR="00165D10">
        <w:rPr>
          <w:sz w:val="28"/>
          <w:szCs w:val="28"/>
        </w:rPr>
        <w:t xml:space="preserve"> (hornín, nerastov) a pôsobením </w:t>
      </w:r>
      <w:proofErr w:type="spellStart"/>
      <w:r w:rsidR="00165D10">
        <w:rPr>
          <w:sz w:val="28"/>
          <w:szCs w:val="28"/>
        </w:rPr>
        <w:t>pôdotvorných</w:t>
      </w:r>
      <w:proofErr w:type="spellEnd"/>
      <w:r w:rsidR="00165D10">
        <w:rPr>
          <w:sz w:val="28"/>
          <w:szCs w:val="28"/>
        </w:rPr>
        <w:t xml:space="preserve"> činiteľov (zrážky, teplota, MO), je zdrojom anorganických látok, organické látky tvoria </w:t>
      </w:r>
      <w:proofErr w:type="spellStart"/>
      <w:r w:rsidR="00165D10">
        <w:rPr>
          <w:sz w:val="28"/>
          <w:szCs w:val="28"/>
        </w:rPr>
        <w:t>HUMUS=odum</w:t>
      </w:r>
      <w:r w:rsidR="00B92CCB">
        <w:rPr>
          <w:sz w:val="28"/>
          <w:szCs w:val="28"/>
        </w:rPr>
        <w:t>reté</w:t>
      </w:r>
      <w:proofErr w:type="spellEnd"/>
      <w:r w:rsidR="00B92CCB">
        <w:rPr>
          <w:sz w:val="28"/>
          <w:szCs w:val="28"/>
        </w:rPr>
        <w:t xml:space="preserve"> telá, zložky pôdy: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Pevná zložka (horniny, nerasty, humus)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Kvapalná zložka – pôdny roztok (kvapalná voda a v nej rozpustené látky)</w:t>
      </w:r>
    </w:p>
    <w:p w:rsidR="00B92CCB" w:rsidRDefault="00B92CCB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Plynná zložka – pôdny vzduch</w:t>
      </w:r>
    </w:p>
    <w:p w:rsidR="00F23AF9" w:rsidRPr="00B92CCB" w:rsidRDefault="00F23AF9" w:rsidP="00B92CCB">
      <w:pPr>
        <w:pStyle w:val="Odsekzoznamu"/>
        <w:numPr>
          <w:ilvl w:val="1"/>
          <w:numId w:val="12"/>
        </w:numPr>
        <w:jc w:val="both"/>
        <w:rPr>
          <w:sz w:val="28"/>
          <w:szCs w:val="28"/>
        </w:rPr>
      </w:pPr>
      <w:r w:rsidRPr="00B92CCB">
        <w:rPr>
          <w:sz w:val="28"/>
          <w:szCs w:val="28"/>
        </w:rPr>
        <w:t xml:space="preserve">pôdne organizmy = pôdny </w:t>
      </w:r>
      <w:r w:rsidR="00B92CCB">
        <w:rPr>
          <w:sz w:val="28"/>
          <w:szCs w:val="28"/>
        </w:rPr>
        <w:t>EDAFÓN</w:t>
      </w:r>
      <w:r w:rsidR="00712B08">
        <w:rPr>
          <w:sz w:val="28"/>
          <w:szCs w:val="28"/>
        </w:rPr>
        <w:t xml:space="preserve"> (dážďovky, korene rastlín, mäkkýše, žižiavky...)</w:t>
      </w:r>
    </w:p>
    <w:p w:rsidR="00B92CCB" w:rsidRDefault="00F23AF9" w:rsidP="00B92CCB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12B08">
        <w:rPr>
          <w:b/>
          <w:sz w:val="28"/>
          <w:szCs w:val="28"/>
          <w:u w:val="single"/>
        </w:rPr>
        <w:t>Vzduch</w:t>
      </w:r>
      <w:r w:rsidR="00B92CCB">
        <w:rPr>
          <w:sz w:val="28"/>
          <w:szCs w:val="28"/>
        </w:rPr>
        <w:t xml:space="preserve"> – zloženie - 78 objemových % N2, 21 objemových % O2, CO2% </w:t>
      </w:r>
      <w:r w:rsidR="00765337">
        <w:rPr>
          <w:sz w:val="28"/>
          <w:szCs w:val="28"/>
        </w:rPr>
        <w:t xml:space="preserve">- </w:t>
      </w:r>
      <w:r w:rsidR="00B92CCB">
        <w:rPr>
          <w:sz w:val="28"/>
          <w:szCs w:val="28"/>
        </w:rPr>
        <w:t>0,03%</w:t>
      </w:r>
      <w:r w:rsidR="004D77A2">
        <w:rPr>
          <w:sz w:val="28"/>
          <w:szCs w:val="28"/>
        </w:rPr>
        <w:t xml:space="preserve"> </w:t>
      </w:r>
      <w:r w:rsidR="00B92CCB" w:rsidRPr="004D77A2">
        <w:rPr>
          <w:sz w:val="28"/>
          <w:szCs w:val="28"/>
        </w:rPr>
        <w:t xml:space="preserve">Zvyšok vodná para a vzácne plyny (najviac argón </w:t>
      </w:r>
      <w:proofErr w:type="spellStart"/>
      <w:r w:rsidR="00B92CCB" w:rsidRPr="004D77A2">
        <w:rPr>
          <w:sz w:val="28"/>
          <w:szCs w:val="28"/>
        </w:rPr>
        <w:t>Ar</w:t>
      </w:r>
      <w:proofErr w:type="spellEnd"/>
      <w:r w:rsidR="00B92CCB" w:rsidRPr="004D77A2">
        <w:rPr>
          <w:sz w:val="28"/>
          <w:szCs w:val="28"/>
        </w:rPr>
        <w:t xml:space="preserve"> 0,9%)</w:t>
      </w:r>
    </w:p>
    <w:p w:rsidR="007B3FD7" w:rsidRDefault="004D77A2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N2 – nitrogénne baktérie ho viažu =FIXUJÚ vo vzduchu do pôdy, čím ju obohacujú o N2, žijú na koreňoch bôbovitých rastlín (FABACEAE) ďatelina, lucerna – v koreňových hľúzkach</w:t>
      </w:r>
      <w:r w:rsidR="007B3FD7">
        <w:rPr>
          <w:sz w:val="28"/>
          <w:szCs w:val="28"/>
        </w:rPr>
        <w:t>, dusík tvorí inertnú atmosféru, viac N2 ako O2 je z dôvodu, aby nedochádzalo k</w:t>
      </w:r>
      <w:r w:rsidR="00765337">
        <w:rPr>
          <w:sz w:val="28"/>
          <w:szCs w:val="28"/>
        </w:rPr>
        <w:t> </w:t>
      </w:r>
      <w:proofErr w:type="spellStart"/>
      <w:r w:rsidR="007B3FD7">
        <w:rPr>
          <w:sz w:val="28"/>
          <w:szCs w:val="28"/>
        </w:rPr>
        <w:t>samovznecovaniu</w:t>
      </w:r>
      <w:proofErr w:type="spellEnd"/>
    </w:p>
    <w:p w:rsidR="00765337" w:rsidRDefault="00765337" w:rsidP="007B3FD7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N-zložka</w:t>
      </w:r>
      <w:proofErr w:type="spellEnd"/>
      <w:r>
        <w:rPr>
          <w:sz w:val="28"/>
          <w:szCs w:val="28"/>
        </w:rPr>
        <w:t xml:space="preserve"> AMK a bielkovín, hnojivá založené na N – NPK (hnojivo)</w:t>
      </w:r>
    </w:p>
    <w:p w:rsid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O2-nevyhnutný pre všetky organizmy okrem </w:t>
      </w:r>
      <w:proofErr w:type="spellStart"/>
      <w:r>
        <w:rPr>
          <w:sz w:val="28"/>
          <w:szCs w:val="28"/>
        </w:rPr>
        <w:t>chemoautotrofných</w:t>
      </w:r>
      <w:proofErr w:type="spellEnd"/>
    </w:p>
    <w:p w:rsidR="007B3FD7" w:rsidRPr="007B3FD7" w:rsidRDefault="007B3FD7" w:rsidP="007B3FD7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CO2-vzniká vydychovaním organizmov, R- z neho spolu s H2O vytvárajú fotosyntézou glukózu a O2, dôkaz fúkaním do vápennej vody – vznik bielej zraz</w:t>
      </w:r>
      <w:r w:rsidR="00BB1047">
        <w:rPr>
          <w:sz w:val="28"/>
          <w:szCs w:val="28"/>
        </w:rPr>
        <w:t>eniny</w:t>
      </w:r>
      <w:r>
        <w:rPr>
          <w:sz w:val="28"/>
          <w:szCs w:val="28"/>
        </w:rPr>
        <w:t xml:space="preserve"> CaCO3</w:t>
      </w:r>
    </w:p>
    <w:p w:rsidR="004D77A2" w:rsidRPr="00B92CCB" w:rsidRDefault="004D77A2" w:rsidP="00B92CCB">
      <w:pPr>
        <w:jc w:val="both"/>
        <w:rPr>
          <w:sz w:val="28"/>
          <w:szCs w:val="28"/>
        </w:rPr>
      </w:pPr>
    </w:p>
    <w:p w:rsidR="00F23AF9" w:rsidRDefault="00F23AF9" w:rsidP="00F23AF9">
      <w:pPr>
        <w:pStyle w:val="Odsekzoznamu"/>
        <w:numPr>
          <w:ilvl w:val="0"/>
          <w:numId w:val="7"/>
        </w:numPr>
        <w:jc w:val="both"/>
        <w:rPr>
          <w:sz w:val="28"/>
          <w:szCs w:val="28"/>
        </w:rPr>
      </w:pPr>
      <w:r w:rsidRPr="00765337">
        <w:rPr>
          <w:b/>
          <w:sz w:val="28"/>
          <w:szCs w:val="28"/>
          <w:u w:val="single"/>
        </w:rPr>
        <w:t>Slnečné žiarenie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–</w:t>
      </w:r>
      <w:r w:rsidR="00B92CCB">
        <w:rPr>
          <w:sz w:val="28"/>
          <w:szCs w:val="28"/>
        </w:rPr>
        <w:t xml:space="preserve"> </w:t>
      </w:r>
      <w:r w:rsidR="005A6B11">
        <w:rPr>
          <w:sz w:val="28"/>
          <w:szCs w:val="28"/>
        </w:rPr>
        <w:t>hlavný zdroj energie na Zemi, zložky : UV, VIS, IČ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UV =ultrafialové žiarenie (100-390 nm), v malých množstvách potrebné pre tvorbu </w:t>
      </w:r>
      <w:proofErr w:type="spellStart"/>
      <w:r>
        <w:rPr>
          <w:sz w:val="28"/>
          <w:szCs w:val="28"/>
        </w:rPr>
        <w:t>vit</w:t>
      </w:r>
      <w:proofErr w:type="spellEnd"/>
      <w:r>
        <w:rPr>
          <w:sz w:val="28"/>
          <w:szCs w:val="28"/>
        </w:rPr>
        <w:t xml:space="preserve">. D (z </w:t>
      </w:r>
      <w:proofErr w:type="spellStart"/>
      <w:r>
        <w:rPr>
          <w:sz w:val="28"/>
          <w:szCs w:val="28"/>
        </w:rPr>
        <w:t>ergosterolu</w:t>
      </w:r>
      <w:proofErr w:type="spellEnd"/>
      <w:r>
        <w:rPr>
          <w:sz w:val="28"/>
          <w:szCs w:val="28"/>
        </w:rPr>
        <w:t xml:space="preserve">), vysoké dávky sú mutagénne – rakovina kože, poškodenie zraku, vyšší prienik vo vyšších nadmorských výškach, UV zachytáva </w:t>
      </w:r>
      <w:proofErr w:type="spellStart"/>
      <w:r>
        <w:rPr>
          <w:sz w:val="28"/>
          <w:szCs w:val="28"/>
        </w:rPr>
        <w:t>ozonosféra</w:t>
      </w:r>
      <w:proofErr w:type="spellEnd"/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VIS=viditeľná</w:t>
      </w:r>
      <w:proofErr w:type="spellEnd"/>
      <w:r>
        <w:rPr>
          <w:sz w:val="28"/>
          <w:szCs w:val="28"/>
        </w:rPr>
        <w:t xml:space="preserve"> zložka svetla (390 nm-760 nm)</w:t>
      </w:r>
      <w:r w:rsidR="00765337">
        <w:rPr>
          <w:sz w:val="28"/>
          <w:szCs w:val="28"/>
        </w:rPr>
        <w:t xml:space="preserve"> </w:t>
      </w:r>
      <w:r>
        <w:rPr>
          <w:sz w:val="28"/>
          <w:szCs w:val="28"/>
        </w:rPr>
        <w:t>zdroj energie pre fotosyntézu</w:t>
      </w:r>
    </w:p>
    <w:p w:rsidR="005A6B11" w:rsidRDefault="005A6B11" w:rsidP="005A6B11">
      <w:pPr>
        <w:pStyle w:val="Odsekzoznamu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IČ=infračervené</w:t>
      </w:r>
      <w:proofErr w:type="spellEnd"/>
      <w:r>
        <w:rPr>
          <w:sz w:val="28"/>
          <w:szCs w:val="28"/>
        </w:rPr>
        <w:t xml:space="preserve"> žiarenie (800-5000 nm) zdroj tepla, optimum 15-30 °C</w:t>
      </w:r>
    </w:p>
    <w:p w:rsidR="00AC26AA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Živočíchy sú prevažne </w:t>
      </w:r>
      <w:proofErr w:type="spellStart"/>
      <w:r>
        <w:rPr>
          <w:sz w:val="28"/>
          <w:szCs w:val="28"/>
        </w:rPr>
        <w:t>stenotermné</w:t>
      </w:r>
      <w:proofErr w:type="spellEnd"/>
      <w:r>
        <w:rPr>
          <w:sz w:val="28"/>
          <w:szCs w:val="28"/>
        </w:rPr>
        <w:t xml:space="preserve"> (s preferovaným úzkym rozpätím teplôt)</w:t>
      </w:r>
    </w:p>
    <w:p w:rsidR="005A6B11" w:rsidRDefault="00AC26AA" w:rsidP="005A6B11">
      <w:pPr>
        <w:pStyle w:val="Odsekzoznamu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Rastliny väčšinou </w:t>
      </w:r>
      <w:proofErr w:type="spellStart"/>
      <w:r>
        <w:rPr>
          <w:sz w:val="28"/>
          <w:szCs w:val="28"/>
        </w:rPr>
        <w:t>eurytermné</w:t>
      </w:r>
      <w:proofErr w:type="spellEnd"/>
      <w:r>
        <w:rPr>
          <w:sz w:val="28"/>
          <w:szCs w:val="28"/>
        </w:rPr>
        <w:t xml:space="preserve"> (širšie rozpätie teplôt tolerujú)</w:t>
      </w:r>
      <w:r w:rsidR="005A6B11">
        <w:rPr>
          <w:sz w:val="28"/>
          <w:szCs w:val="28"/>
        </w:rPr>
        <w:t xml:space="preserve"> </w:t>
      </w:r>
    </w:p>
    <w:p w:rsidR="002F4197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Rovnica fotosyntézy:</w:t>
      </w:r>
    </w:p>
    <w:p w:rsidR="00AC26AA" w:rsidRDefault="00AC26AA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4 podmienky: CO2, H2O, slnečné žiarenie a</w:t>
      </w:r>
      <w:r w:rsidR="004D77A2">
        <w:rPr>
          <w:sz w:val="28"/>
          <w:szCs w:val="28"/>
        </w:rPr>
        <w:t> </w:t>
      </w:r>
      <w:r>
        <w:rPr>
          <w:sz w:val="28"/>
          <w:szCs w:val="28"/>
        </w:rPr>
        <w:t>chlorofyl</w: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Zľava doprava fotosyntéza</w:t>
      </w:r>
    </w:p>
    <w:p w:rsidR="004D77A2" w:rsidRDefault="0006587E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8" type="#_x0000_t105" style="position:absolute;left:0;text-align:left;margin-left:23.65pt;margin-top:5pt;width:265.4pt;height:31.8pt;z-index:251660288"/>
        </w:pict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F5DC60" wp14:editId="1F14214D">
            <wp:simplePos x="0" y="0"/>
            <wp:positionH relativeFrom="column">
              <wp:posOffset>1420628</wp:posOffset>
            </wp:positionH>
            <wp:positionV relativeFrom="paragraph">
              <wp:posOffset>162</wp:posOffset>
            </wp:positionV>
            <wp:extent cx="457200" cy="406400"/>
            <wp:effectExtent l="0" t="0" r="0" b="0"/>
            <wp:wrapNone/>
            <wp:docPr id="3" name="Obrázok 3" descr="https://encrypted-tbn1.gstatic.com/images?q=tbn:ANd9GcTjxWMJiDfWdlglmzVrpuEUF7VW-_b9MB2nk59a2PvkC0PWPSrIf4OSyri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s://encrypted-tbn1.gstatic.com/images?q=tbn:ANd9GcTjxWMJiDfWdlglmzVrpuEUF7VW-_b9MB2nk59a2PvkC0PWPSrIf4OSyri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7A2" w:rsidRDefault="004D77A2" w:rsidP="00582955">
      <w:pPr>
        <w:pStyle w:val="Odsekzoznamu"/>
        <w:ind w:left="0"/>
        <w:jc w:val="both"/>
        <w:rPr>
          <w:sz w:val="28"/>
          <w:szCs w:val="28"/>
        </w:rPr>
      </w:pPr>
    </w:p>
    <w:p w:rsidR="00AC26AA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+ 12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sym w:font="Wingdings 3" w:char="F022"/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</w:t>
      </w:r>
      <w:r>
        <w:rPr>
          <w:rFonts w:ascii="Arial Narrow" w:hAnsi="Arial Narrow"/>
          <w:sz w:val="32"/>
          <w:szCs w:val="32"/>
          <w:bdr w:val="single" w:sz="4" w:space="0" w:color="auto"/>
        </w:rPr>
        <w:t xml:space="preserve">  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C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12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6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sz w:val="32"/>
          <w:szCs w:val="32"/>
          <w:bdr w:val="single" w:sz="4" w:space="0" w:color="auto"/>
        </w:rPr>
        <w:t xml:space="preserve"> + 6 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H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  <w:vertAlign w:val="subscript"/>
        </w:rPr>
        <w:t>2</w:t>
      </w:r>
      <w:r w:rsidRPr="00CA5083">
        <w:rPr>
          <w:rFonts w:ascii="Arial Narrow" w:hAnsi="Arial Narrow"/>
          <w:b/>
          <w:sz w:val="32"/>
          <w:szCs w:val="32"/>
          <w:bdr w:val="single" w:sz="4" w:space="0" w:color="auto"/>
        </w:rPr>
        <w:t>O</w:t>
      </w:r>
    </w:p>
    <w:p w:rsidR="002F4197" w:rsidRDefault="004D77A2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FAC1" wp14:editId="15748BE4">
            <wp:simplePos x="0" y="0"/>
            <wp:positionH relativeFrom="column">
              <wp:posOffset>1505457</wp:posOffset>
            </wp:positionH>
            <wp:positionV relativeFrom="paragraph">
              <wp:posOffset>6350</wp:posOffset>
            </wp:positionV>
            <wp:extent cx="371475" cy="280035"/>
            <wp:effectExtent l="0" t="0" r="0" b="0"/>
            <wp:wrapNone/>
            <wp:docPr id="2" name="Obrázok 2" descr="https://encrypted-tbn1.gstatic.com/images?q=tbn:ANd9GcR_I_xYRt4_aFXks4CakAZbX9UDIqXWzDxuNibSe7gkjO5-UW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s://encrypted-tbn1.gstatic.com/images?q=tbn:ANd9GcR_I_xYRt4_aFXks4CakAZbX9UDIqXWzDxuNibSe7gkjO5-UW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197" w:rsidRDefault="0006587E" w:rsidP="00582955">
      <w:pPr>
        <w:pStyle w:val="Odsekzoznamu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9" type="#_x0000_t103" style="position:absolute;left:0;text-align:left;margin-left:146.95pt;margin-top:-104.85pt;width:36pt;height:248.2pt;rotation:90;z-index:251661312"/>
        </w:pict>
      </w:r>
    </w:p>
    <w:p w:rsidR="0006587E" w:rsidRDefault="0006587E" w:rsidP="0006587E">
      <w:r>
        <w:t xml:space="preserve">           </w:t>
      </w:r>
      <w:r>
        <w:t xml:space="preserve">                                                                                     </w:t>
      </w:r>
      <w:r>
        <w:t xml:space="preserve">  </w:t>
      </w:r>
      <w:proofErr w:type="spellStart"/>
      <w:r>
        <w:t>Zprava</w:t>
      </w:r>
      <w:proofErr w:type="spellEnd"/>
      <w:r>
        <w:t xml:space="preserve"> doľava dýchanie</w:t>
      </w:r>
      <w:r>
        <w:t xml:space="preserve"> (uvoľní sa teplo)</w:t>
      </w:r>
    </w:p>
    <w:p w:rsidR="004D77A2" w:rsidRDefault="004D77A2">
      <w:r>
        <w:lastRenderedPageBreak/>
        <w:t xml:space="preserve">                </w:t>
      </w:r>
    </w:p>
    <w:p w:rsidR="00DF6A6E" w:rsidRDefault="000B08DB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857862" w:rsidRPr="00857862">
        <w:rPr>
          <w:sz w:val="28"/>
          <w:szCs w:val="28"/>
        </w:rPr>
        <w:t>kologick</w:t>
      </w:r>
      <w:r>
        <w:rPr>
          <w:sz w:val="28"/>
          <w:szCs w:val="28"/>
        </w:rPr>
        <w:t>á</w:t>
      </w:r>
      <w:r w:rsidR="00857862" w:rsidRPr="00857862">
        <w:rPr>
          <w:sz w:val="28"/>
          <w:szCs w:val="28"/>
        </w:rPr>
        <w:t xml:space="preserve"> valenci</w:t>
      </w:r>
      <w:r>
        <w:rPr>
          <w:sz w:val="28"/>
          <w:szCs w:val="28"/>
        </w:rPr>
        <w:t>a</w:t>
      </w:r>
      <w:r w:rsidR="00857862" w:rsidRPr="00857862">
        <w:rPr>
          <w:sz w:val="28"/>
          <w:szCs w:val="28"/>
        </w:rPr>
        <w:t xml:space="preserve"> druhu</w:t>
      </w:r>
      <w:r>
        <w:rPr>
          <w:sz w:val="28"/>
          <w:szCs w:val="28"/>
        </w:rPr>
        <w:t>=</w:t>
      </w:r>
      <w:r w:rsidR="00DF6A6E">
        <w:rPr>
          <w:sz w:val="28"/>
          <w:szCs w:val="28"/>
        </w:rPr>
        <w:t xml:space="preserve"> šírka, rozpätie určitého faktora (teplota, množstvo vody, </w:t>
      </w:r>
      <w:proofErr w:type="spellStart"/>
      <w:r w:rsidR="00DF6A6E">
        <w:rPr>
          <w:sz w:val="28"/>
          <w:szCs w:val="28"/>
        </w:rPr>
        <w:t>min.l</w:t>
      </w:r>
      <w:proofErr w:type="spellEnd"/>
      <w:r w:rsidR="00DF6A6E">
        <w:rPr>
          <w:sz w:val="28"/>
          <w:szCs w:val="28"/>
        </w:rPr>
        <w:t>, pH pôdy)</w:t>
      </w:r>
    </w:p>
    <w:p w:rsidR="000B08DB" w:rsidRDefault="000B08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6A6E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ekologické minimum</w:t>
      </w:r>
      <w:r w:rsidR="00DF6A6E">
        <w:rPr>
          <w:sz w:val="28"/>
          <w:szCs w:val="28"/>
        </w:rPr>
        <w:t>= minimálna hodnota určitého faktora</w:t>
      </w:r>
      <w:r w:rsidRPr="00857862">
        <w:rPr>
          <w:sz w:val="28"/>
          <w:szCs w:val="28"/>
        </w:rPr>
        <w:t>,</w:t>
      </w:r>
      <w:r w:rsidR="00EE4CBA">
        <w:rPr>
          <w:sz w:val="28"/>
          <w:szCs w:val="28"/>
        </w:rPr>
        <w:t xml:space="preserve"> (prežívanie)</w:t>
      </w:r>
    </w:p>
    <w:p w:rsidR="00DF6A6E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optimum</w:t>
      </w:r>
      <w:r w:rsidR="00DF6A6E" w:rsidRPr="00EE4CBA">
        <w:rPr>
          <w:b/>
          <w:sz w:val="28"/>
          <w:szCs w:val="28"/>
        </w:rPr>
        <w:t xml:space="preserve"> </w:t>
      </w:r>
      <w:r w:rsidR="00DF6A6E">
        <w:rPr>
          <w:sz w:val="28"/>
          <w:szCs w:val="28"/>
        </w:rPr>
        <w:t xml:space="preserve">=  </w:t>
      </w:r>
      <w:r>
        <w:rPr>
          <w:sz w:val="28"/>
          <w:szCs w:val="28"/>
        </w:rPr>
        <w:t xml:space="preserve">optimálna, najpriaznivejšia hodnota faktora, (organizmus </w:t>
      </w:r>
      <w:proofErr w:type="spellStart"/>
      <w:r>
        <w:rPr>
          <w:sz w:val="28"/>
          <w:szCs w:val="28"/>
        </w:rPr>
        <w:t>presperuje</w:t>
      </w:r>
      <w:proofErr w:type="spellEnd"/>
      <w:r>
        <w:rPr>
          <w:sz w:val="28"/>
          <w:szCs w:val="28"/>
        </w:rPr>
        <w:t>, rastie a aj sa rozmnožuje)</w:t>
      </w:r>
    </w:p>
    <w:p w:rsidR="000619C3" w:rsidRDefault="00EE4C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ekologické </w:t>
      </w:r>
      <w:r w:rsidR="00857862" w:rsidRPr="00EE4CBA">
        <w:rPr>
          <w:b/>
          <w:sz w:val="28"/>
          <w:szCs w:val="28"/>
        </w:rPr>
        <w:t>maximum</w:t>
      </w:r>
      <w:r w:rsidR="00DF6A6E">
        <w:rPr>
          <w:sz w:val="28"/>
          <w:szCs w:val="28"/>
        </w:rPr>
        <w:t xml:space="preserve"> = maximálna hodnota určitého faktora </w:t>
      </w:r>
      <w:r w:rsidR="00857862" w:rsidRPr="0085786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preživanie</w:t>
      </w:r>
      <w:proofErr w:type="spellEnd"/>
      <w:r>
        <w:rPr>
          <w:sz w:val="28"/>
          <w:szCs w:val="28"/>
        </w:rPr>
        <w:t>....)</w:t>
      </w:r>
    </w:p>
    <w:p w:rsidR="000619C3" w:rsidRDefault="00857862">
      <w:pPr>
        <w:rPr>
          <w:sz w:val="28"/>
          <w:szCs w:val="28"/>
        </w:rPr>
      </w:pPr>
      <w:r w:rsidRPr="00EE4CBA">
        <w:rPr>
          <w:b/>
          <w:sz w:val="28"/>
          <w:szCs w:val="28"/>
        </w:rPr>
        <w:t>limitujúci činiteľ prostredia</w:t>
      </w:r>
      <w:r w:rsidR="00DF6A6E">
        <w:rPr>
          <w:sz w:val="28"/>
          <w:szCs w:val="28"/>
        </w:rPr>
        <w:t xml:space="preserve"> = faktor, ktorý je mimo rozsahu ekologickej valencie</w:t>
      </w:r>
      <w:r w:rsidR="00EE4CBA">
        <w:rPr>
          <w:sz w:val="28"/>
          <w:szCs w:val="28"/>
        </w:rPr>
        <w:t xml:space="preserve">, stačí 1 faktor, ktorý je mimo </w:t>
      </w:r>
      <w:proofErr w:type="spellStart"/>
      <w:r w:rsidR="00EE4CBA">
        <w:rPr>
          <w:sz w:val="28"/>
          <w:szCs w:val="28"/>
        </w:rPr>
        <w:t>Gaussovej</w:t>
      </w:r>
      <w:proofErr w:type="spellEnd"/>
      <w:r w:rsidR="00EE4CBA">
        <w:rPr>
          <w:sz w:val="28"/>
          <w:szCs w:val="28"/>
        </w:rPr>
        <w:t xml:space="preserve"> krivky a je to pre prežitie jedinca existenčné</w:t>
      </w:r>
    </w:p>
    <w:p w:rsidR="000619C3" w:rsidRDefault="00DF6A6E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koala</w:t>
      </w:r>
      <w:proofErr w:type="spellEnd"/>
      <w:r>
        <w:rPr>
          <w:sz w:val="28"/>
          <w:szCs w:val="28"/>
        </w:rPr>
        <w:t xml:space="preserve"> </w:t>
      </w:r>
      <w:r w:rsidR="00EE4CBA">
        <w:rPr>
          <w:sz w:val="28"/>
          <w:szCs w:val="28"/>
        </w:rPr>
        <w:t>–</w:t>
      </w:r>
      <w:r>
        <w:rPr>
          <w:sz w:val="28"/>
          <w:szCs w:val="28"/>
        </w:rPr>
        <w:t xml:space="preserve"> euka</w:t>
      </w:r>
      <w:r w:rsidR="00EE4CBA">
        <w:rPr>
          <w:sz w:val="28"/>
          <w:szCs w:val="28"/>
        </w:rPr>
        <w:t xml:space="preserve">lyptové listy – eukalyptus je pre </w:t>
      </w:r>
      <w:proofErr w:type="spellStart"/>
      <w:r w:rsidR="00EE4CBA">
        <w:rPr>
          <w:sz w:val="28"/>
          <w:szCs w:val="28"/>
        </w:rPr>
        <w:t>koalu</w:t>
      </w:r>
      <w:proofErr w:type="spellEnd"/>
      <w:r w:rsidR="00EE4CBA">
        <w:rPr>
          <w:sz w:val="28"/>
          <w:szCs w:val="28"/>
        </w:rPr>
        <w:t xml:space="preserve"> kľúčovým druhom)</w:t>
      </w:r>
    </w:p>
    <w:p w:rsidR="00DF6A6E" w:rsidRDefault="00DF6A6E">
      <w:pPr>
        <w:rPr>
          <w:sz w:val="28"/>
          <w:szCs w:val="28"/>
        </w:rPr>
      </w:pPr>
    </w:p>
    <w:p w:rsidR="000619C3" w:rsidRDefault="000619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6322F2" wp14:editId="55DB0F21">
            <wp:extent cx="4199861" cy="2179674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924" t="21405" r="7665" b="10030"/>
                    <a:stretch/>
                  </pic:blipFill>
                  <pic:spPr bwMode="auto">
                    <a:xfrm>
                      <a:off x="0" y="0"/>
                      <a:ext cx="4205497" cy="218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9C3" w:rsidRDefault="000619C3">
      <w:pPr>
        <w:rPr>
          <w:sz w:val="28"/>
          <w:szCs w:val="28"/>
        </w:rPr>
      </w:pPr>
    </w:p>
    <w:p w:rsidR="00582955" w:rsidRPr="002F4197" w:rsidRDefault="00397914" w:rsidP="00582955">
      <w:pPr>
        <w:pStyle w:val="Odsekzoznamu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44AB4" w:rsidRPr="002F4197">
        <w:rPr>
          <w:b/>
          <w:sz w:val="28"/>
          <w:szCs w:val="28"/>
        </w:rPr>
        <w:t xml:space="preserve">. </w:t>
      </w:r>
      <w:r w:rsidR="00582955" w:rsidRPr="002F4197">
        <w:rPr>
          <w:b/>
          <w:sz w:val="28"/>
          <w:szCs w:val="28"/>
        </w:rPr>
        <w:t xml:space="preserve">Definujte ekosystém a jeho základné zložky. Vysvetlite fungovanie ekosystému z hľadiska toku látok a energií. Popíšte </w:t>
      </w:r>
      <w:proofErr w:type="spellStart"/>
      <w:r w:rsidR="00582955" w:rsidRPr="002F4197">
        <w:rPr>
          <w:b/>
          <w:sz w:val="28"/>
          <w:szCs w:val="28"/>
        </w:rPr>
        <w:t>trofické</w:t>
      </w:r>
      <w:proofErr w:type="spellEnd"/>
      <w:r w:rsidR="00582955" w:rsidRPr="002F4197">
        <w:rPr>
          <w:b/>
          <w:sz w:val="28"/>
          <w:szCs w:val="28"/>
        </w:rPr>
        <w:t xml:space="preserve"> úrovne, potravové reťazce, potravovú pyramídu a vývoj ekosystému. Čo znamená biologická rozmanitosť ekosystémov?</w:t>
      </w:r>
    </w:p>
    <w:p w:rsidR="00582955" w:rsidRDefault="00582955" w:rsidP="00582955">
      <w:pPr>
        <w:jc w:val="both"/>
        <w:rPr>
          <w:sz w:val="28"/>
          <w:szCs w:val="28"/>
        </w:rPr>
      </w:pPr>
    </w:p>
    <w:p w:rsidR="0076657B" w:rsidRDefault="0076657B" w:rsidP="0076657B">
      <w:pPr>
        <w:jc w:val="both"/>
        <w:rPr>
          <w:sz w:val="28"/>
          <w:szCs w:val="28"/>
        </w:rPr>
      </w:pPr>
      <w:r w:rsidRPr="001A4E01">
        <w:rPr>
          <w:b/>
          <w:sz w:val="28"/>
          <w:szCs w:val="28"/>
        </w:rPr>
        <w:t>Ekosystém</w:t>
      </w:r>
      <w:r>
        <w:rPr>
          <w:sz w:val="28"/>
          <w:szCs w:val="28"/>
        </w:rPr>
        <w:t xml:space="preserve"> = </w:t>
      </w:r>
      <w:r w:rsidRPr="002F50E3">
        <w:rPr>
          <w:sz w:val="28"/>
        </w:rPr>
        <w:t>základná jednotka prírody</w:t>
      </w:r>
      <w:r>
        <w:rPr>
          <w:sz w:val="28"/>
          <w:szCs w:val="28"/>
        </w:rPr>
        <w:t xml:space="preserve">,  </w:t>
      </w:r>
      <w:r w:rsidR="00E551AF">
        <w:rPr>
          <w:sz w:val="28"/>
          <w:szCs w:val="28"/>
        </w:rPr>
        <w:t xml:space="preserve">je zložený z </w:t>
      </w:r>
      <w:r>
        <w:rPr>
          <w:sz w:val="28"/>
          <w:szCs w:val="28"/>
        </w:rPr>
        <w:t>biotick</w:t>
      </w:r>
      <w:r w:rsidR="00E551AF">
        <w:rPr>
          <w:sz w:val="28"/>
          <w:szCs w:val="28"/>
        </w:rPr>
        <w:t>ých</w:t>
      </w:r>
      <w:r>
        <w:rPr>
          <w:sz w:val="28"/>
          <w:szCs w:val="28"/>
        </w:rPr>
        <w:t xml:space="preserve"> a abiotick</w:t>
      </w:r>
      <w:r w:rsidR="00E551AF">
        <w:rPr>
          <w:sz w:val="28"/>
          <w:szCs w:val="28"/>
        </w:rPr>
        <w:t>ých</w:t>
      </w:r>
      <w:r>
        <w:rPr>
          <w:sz w:val="28"/>
          <w:szCs w:val="28"/>
        </w:rPr>
        <w:t xml:space="preserve"> zlož</w:t>
      </w:r>
      <w:r w:rsidR="00E551AF">
        <w:rPr>
          <w:sz w:val="28"/>
          <w:szCs w:val="28"/>
        </w:rPr>
        <w:t>ie</w:t>
      </w:r>
      <w:r>
        <w:rPr>
          <w:sz w:val="28"/>
          <w:szCs w:val="28"/>
        </w:rPr>
        <w:t xml:space="preserve">k </w:t>
      </w:r>
    </w:p>
    <w:p w:rsidR="0076657B" w:rsidRDefault="0076657B" w:rsidP="0076657B">
      <w:pPr>
        <w:rPr>
          <w:sz w:val="28"/>
          <w:szCs w:val="28"/>
        </w:rPr>
      </w:pPr>
      <w:r>
        <w:rPr>
          <w:sz w:val="28"/>
          <w:szCs w:val="28"/>
        </w:rPr>
        <w:t xml:space="preserve">            teda tvoria ho </w:t>
      </w:r>
      <w:r w:rsidRPr="00692F23">
        <w:rPr>
          <w:b/>
          <w:sz w:val="28"/>
          <w:szCs w:val="28"/>
        </w:rPr>
        <w:t xml:space="preserve">organizmy (R,Ž, MO, H) + </w:t>
      </w:r>
      <w:proofErr w:type="spellStart"/>
      <w:r w:rsidRPr="00692F23">
        <w:rPr>
          <w:b/>
          <w:sz w:val="28"/>
          <w:szCs w:val="28"/>
        </w:rPr>
        <w:t>ekotop</w:t>
      </w:r>
      <w:proofErr w:type="spellEnd"/>
      <w:r w:rsidRPr="00692F23">
        <w:rPr>
          <w:b/>
          <w:sz w:val="28"/>
          <w:szCs w:val="28"/>
        </w:rPr>
        <w:t>/biotop</w:t>
      </w:r>
      <w:r>
        <w:rPr>
          <w:b/>
          <w:sz w:val="28"/>
          <w:szCs w:val="28"/>
        </w:rPr>
        <w:t xml:space="preserve"> (prostredie) </w:t>
      </w:r>
      <w:r w:rsidRPr="00692F23">
        <w:rPr>
          <w:b/>
          <w:sz w:val="28"/>
          <w:szCs w:val="28"/>
        </w:rPr>
        <w:t xml:space="preserve"> + klíma</w:t>
      </w:r>
    </w:p>
    <w:p w:rsidR="0076657B" w:rsidRDefault="0076657B" w:rsidP="007665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biotická  zložka                           abiotické zložky      </w:t>
      </w:r>
    </w:p>
    <w:p w:rsidR="0076657B" w:rsidRPr="00692F23" w:rsidRDefault="0076657B" w:rsidP="0076657B">
      <w:pPr>
        <w:rPr>
          <w:sz w:val="36"/>
          <w:szCs w:val="28"/>
        </w:rPr>
      </w:pPr>
      <w:r>
        <w:rPr>
          <w:sz w:val="28"/>
        </w:rPr>
        <w:t>-</w:t>
      </w:r>
      <w:r w:rsidRPr="00692F23">
        <w:rPr>
          <w:sz w:val="28"/>
        </w:rPr>
        <w:t>v ekosystéme prebieha tok a výmena látok, energií a informácií</w:t>
      </w:r>
      <w:r w:rsidRPr="00692F23">
        <w:rPr>
          <w:sz w:val="36"/>
          <w:szCs w:val="28"/>
        </w:rPr>
        <w:t xml:space="preserve"> </w:t>
      </w:r>
    </w:p>
    <w:p w:rsidR="0076657B" w:rsidRDefault="0076657B" w:rsidP="0076657B">
      <w:pPr>
        <w:rPr>
          <w:sz w:val="28"/>
          <w:szCs w:val="28"/>
        </w:rPr>
      </w:pPr>
      <w:r>
        <w:rPr>
          <w:sz w:val="28"/>
          <w:szCs w:val="28"/>
        </w:rPr>
        <w:t>- ekosystém delíme na: prirodzený (les, lúka, potok....)  a </w:t>
      </w:r>
      <w:proofErr w:type="spellStart"/>
      <w:r>
        <w:rPr>
          <w:sz w:val="28"/>
          <w:szCs w:val="28"/>
        </w:rPr>
        <w:t>umelý=kultúrny</w:t>
      </w:r>
      <w:proofErr w:type="spellEnd"/>
      <w:r>
        <w:rPr>
          <w:sz w:val="28"/>
          <w:szCs w:val="28"/>
        </w:rPr>
        <w:t xml:space="preserve"> (sad, pole, park)</w:t>
      </w:r>
    </w:p>
    <w:p w:rsidR="0076657B" w:rsidRDefault="0076657B" w:rsidP="0076657B">
      <w:pPr>
        <w:rPr>
          <w:sz w:val="28"/>
          <w:szCs w:val="28"/>
        </w:rPr>
      </w:pPr>
      <w:r>
        <w:rPr>
          <w:sz w:val="28"/>
          <w:szCs w:val="28"/>
        </w:rPr>
        <w:t xml:space="preserve">Ekosystémy sa združujú do </w:t>
      </w:r>
      <w:proofErr w:type="spellStart"/>
      <w:r>
        <w:rPr>
          <w:sz w:val="28"/>
          <w:szCs w:val="28"/>
        </w:rPr>
        <w:t>biómov</w:t>
      </w:r>
      <w:proofErr w:type="spellEnd"/>
      <w:r w:rsidR="008A214F">
        <w:rPr>
          <w:sz w:val="28"/>
          <w:szCs w:val="28"/>
        </w:rPr>
        <w:t>.</w:t>
      </w:r>
    </w:p>
    <w:p w:rsidR="001A4E01" w:rsidRPr="00E15D3D" w:rsidRDefault="00AA0732" w:rsidP="001A4E01">
      <w:pPr>
        <w:pStyle w:val="Normlnywebov"/>
        <w:rPr>
          <w:u w:val="single"/>
        </w:rPr>
      </w:pPr>
      <w:r w:rsidRPr="00E15D3D">
        <w:rPr>
          <w:u w:val="single"/>
        </w:rPr>
        <w:t xml:space="preserve">Biotické zložky ekosystému sú:  </w:t>
      </w:r>
    </w:p>
    <w:p w:rsidR="001A4E01" w:rsidRDefault="001A4E01" w:rsidP="001A4E01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iln"/>
        </w:rPr>
        <w:t>producenty</w:t>
      </w:r>
      <w:proofErr w:type="spellEnd"/>
      <w:r>
        <w:t xml:space="preserve"> - všetky </w:t>
      </w:r>
      <w:proofErr w:type="spellStart"/>
      <w:r>
        <w:t>autotrofné</w:t>
      </w:r>
      <w:proofErr w:type="spellEnd"/>
      <w:r>
        <w:t xml:space="preserve"> organizmy</w:t>
      </w:r>
      <w:r w:rsidR="00E15D3D">
        <w:t xml:space="preserve"> - všetky</w:t>
      </w:r>
      <w:r>
        <w:t xml:space="preserve"> </w:t>
      </w:r>
      <w:r w:rsidR="00053B9F">
        <w:t xml:space="preserve">zelené rastliny </w:t>
      </w:r>
      <w:r w:rsidR="008A214F">
        <w:t>(produkujú biomasu)</w:t>
      </w:r>
    </w:p>
    <w:p w:rsidR="001A4E01" w:rsidRDefault="001A4E01" w:rsidP="001A4E01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iln"/>
        </w:rPr>
        <w:t>konzumenty</w:t>
      </w:r>
      <w:proofErr w:type="spellEnd"/>
      <w:r>
        <w:t xml:space="preserve"> - </w:t>
      </w:r>
      <w:proofErr w:type="spellStart"/>
      <w:r>
        <w:t>heterotrofné</w:t>
      </w:r>
      <w:proofErr w:type="spellEnd"/>
      <w:r>
        <w:t xml:space="preserve"> </w:t>
      </w:r>
      <w:r w:rsidR="00BF277A">
        <w:t xml:space="preserve">organizmy, </w:t>
      </w:r>
      <w:r>
        <w:t xml:space="preserve">živiace sa </w:t>
      </w:r>
      <w:r w:rsidR="00BF277A">
        <w:t>telami/biomasou</w:t>
      </w:r>
      <w:r>
        <w:t xml:space="preserve"> producent</w:t>
      </w:r>
      <w:r w:rsidR="00BF277A">
        <w:t>ov</w:t>
      </w:r>
    </w:p>
    <w:p w:rsidR="00BF277A" w:rsidRDefault="00BF277A" w:rsidP="00BF277A">
      <w:pPr>
        <w:spacing w:before="100" w:beforeAutospacing="1" w:after="100" w:afterAutospacing="1"/>
        <w:ind w:left="720"/>
        <w:rPr>
          <w:rStyle w:val="Siln"/>
        </w:rPr>
      </w:pPr>
      <w:r>
        <w:rPr>
          <w:rStyle w:val="Siln"/>
        </w:rPr>
        <w:t>konzumenti 1.rádu=bylinožravce=HERBIVORA</w:t>
      </w:r>
      <w:r w:rsidR="00BB1047">
        <w:rPr>
          <w:rStyle w:val="Siln"/>
        </w:rPr>
        <w:t xml:space="preserve"> (jeleň lesný, </w:t>
      </w:r>
      <w:r w:rsidR="004C388D">
        <w:rPr>
          <w:rStyle w:val="Siln"/>
        </w:rPr>
        <w:t>zajac poľný)</w:t>
      </w:r>
    </w:p>
    <w:p w:rsidR="00BF277A" w:rsidRDefault="00BF277A" w:rsidP="00BF277A">
      <w:pPr>
        <w:spacing w:before="100" w:beforeAutospacing="1" w:after="100" w:afterAutospacing="1"/>
        <w:ind w:left="720"/>
        <w:rPr>
          <w:rStyle w:val="Siln"/>
        </w:rPr>
      </w:pPr>
      <w:proofErr w:type="spellStart"/>
      <w:r>
        <w:rPr>
          <w:rStyle w:val="Siln"/>
        </w:rPr>
        <w:t>konzumenty</w:t>
      </w:r>
      <w:proofErr w:type="spellEnd"/>
      <w:r>
        <w:rPr>
          <w:rStyle w:val="Siln"/>
        </w:rPr>
        <w:t xml:space="preserve"> 2.rádu=mäsožravce=KARNIVORA</w:t>
      </w:r>
      <w:r w:rsidR="004C388D">
        <w:rPr>
          <w:rStyle w:val="Siln"/>
        </w:rPr>
        <w:t xml:space="preserve"> (rys ostrovid, vlk dravý)</w:t>
      </w:r>
    </w:p>
    <w:p w:rsidR="00BF277A" w:rsidRDefault="00BF277A" w:rsidP="00BF277A">
      <w:pPr>
        <w:spacing w:before="100" w:beforeAutospacing="1" w:after="100" w:afterAutospacing="1"/>
        <w:ind w:left="720"/>
      </w:pPr>
      <w:r>
        <w:rPr>
          <w:rStyle w:val="Siln"/>
        </w:rPr>
        <w:t>konzumenti 3.rádu=všežravce=OMNIVORA</w:t>
      </w:r>
      <w:r w:rsidR="008325F8">
        <w:rPr>
          <w:rStyle w:val="Siln"/>
        </w:rPr>
        <w:t xml:space="preserve"> </w:t>
      </w:r>
      <w:r w:rsidR="00E15D3D">
        <w:rPr>
          <w:rStyle w:val="Siln"/>
        </w:rPr>
        <w:t>(</w:t>
      </w:r>
      <w:r w:rsidR="004C388D">
        <w:rPr>
          <w:rStyle w:val="Siln"/>
        </w:rPr>
        <w:t>medveď</w:t>
      </w:r>
      <w:r w:rsidR="0098082E">
        <w:rPr>
          <w:rStyle w:val="Siln"/>
        </w:rPr>
        <w:t xml:space="preserve">, </w:t>
      </w:r>
      <w:r w:rsidR="00E15D3D">
        <w:rPr>
          <w:rStyle w:val="Siln"/>
        </w:rPr>
        <w:t xml:space="preserve">diviak, </w:t>
      </w:r>
      <w:r w:rsidR="0098082E">
        <w:rPr>
          <w:rStyle w:val="Siln"/>
        </w:rPr>
        <w:t>človek</w:t>
      </w:r>
      <w:r w:rsidR="00E15D3D">
        <w:rPr>
          <w:rStyle w:val="Siln"/>
        </w:rPr>
        <w:t>)</w:t>
      </w:r>
    </w:p>
    <w:p w:rsidR="001A4E01" w:rsidRDefault="001A4E01" w:rsidP="001A4E01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iln"/>
        </w:rPr>
        <w:t>reducenty</w:t>
      </w:r>
      <w:r w:rsidR="008A214F">
        <w:rPr>
          <w:rStyle w:val="Siln"/>
        </w:rPr>
        <w:t>=deštruenty=</w:t>
      </w:r>
      <w:r w:rsidR="00AA0732">
        <w:rPr>
          <w:rStyle w:val="Siln"/>
        </w:rPr>
        <w:t>dekompozí</w:t>
      </w:r>
      <w:r>
        <w:rPr>
          <w:rStyle w:val="Siln"/>
        </w:rPr>
        <w:t>tory</w:t>
      </w:r>
      <w:r w:rsidR="008A214F">
        <w:t>=</w:t>
      </w:r>
      <w:r w:rsidR="008A214F" w:rsidRPr="008311F0">
        <w:rPr>
          <w:b/>
        </w:rPr>
        <w:t>rozkladače</w:t>
      </w:r>
      <w:proofErr w:type="spellEnd"/>
      <w:r w:rsidR="008A214F">
        <w:t>-</w:t>
      </w:r>
      <w:r w:rsidR="004C388D">
        <w:t xml:space="preserve"> </w:t>
      </w:r>
      <w:proofErr w:type="spellStart"/>
      <w:r w:rsidR="008A214F">
        <w:t>MO+huby</w:t>
      </w:r>
      <w:proofErr w:type="spellEnd"/>
      <w:r w:rsidR="008A214F">
        <w:t>, rozkladajú odumreté organické ča</w:t>
      </w:r>
      <w:r w:rsidR="008311F0">
        <w:t>s</w:t>
      </w:r>
      <w:r w:rsidR="008A214F">
        <w:t>ti a vracajú tak minerálne látky späť do pôdy (zabezpečujú kolobeh látok)</w:t>
      </w:r>
    </w:p>
    <w:p w:rsidR="00AA0732" w:rsidRPr="00026F88" w:rsidRDefault="00AA0732" w:rsidP="00AA0732">
      <w:pPr>
        <w:spacing w:before="100" w:beforeAutospacing="1" w:after="100" w:afterAutospacing="1"/>
        <w:rPr>
          <w:color w:val="FF0000"/>
        </w:rPr>
      </w:pPr>
      <w:r w:rsidRPr="00026F88">
        <w:rPr>
          <w:color w:val="FF0000"/>
        </w:rPr>
        <w:t>Po</w:t>
      </w:r>
      <w:r w:rsidRPr="00950A47">
        <w:rPr>
          <w:color w:val="FF0000"/>
        </w:rPr>
        <w:t xml:space="preserve">travový reťazec </w:t>
      </w:r>
      <w:r w:rsidRPr="00026F88">
        <w:rPr>
          <w:color w:val="FF0000"/>
        </w:rPr>
        <w:t>= predstavuje</w:t>
      </w:r>
      <w:r w:rsidRPr="00950A47">
        <w:rPr>
          <w:color w:val="FF0000"/>
        </w:rPr>
        <w:t xml:space="preserve"> prenos látok </w:t>
      </w:r>
      <w:r w:rsidR="009C19B4">
        <w:rPr>
          <w:color w:val="FF0000"/>
        </w:rPr>
        <w:t xml:space="preserve">v rámci  ekosystému </w:t>
      </w:r>
      <w:r w:rsidRPr="00950A47">
        <w:rPr>
          <w:color w:val="FF0000"/>
        </w:rPr>
        <w:t xml:space="preserve">medzi </w:t>
      </w:r>
      <w:proofErr w:type="spellStart"/>
      <w:r w:rsidRPr="00950A47">
        <w:rPr>
          <w:color w:val="FF0000"/>
        </w:rPr>
        <w:t>producentami</w:t>
      </w:r>
      <w:proofErr w:type="spellEnd"/>
      <w:r w:rsidRPr="00950A47">
        <w:rPr>
          <w:color w:val="FF0000"/>
        </w:rPr>
        <w:t xml:space="preserve">, </w:t>
      </w:r>
      <w:proofErr w:type="spellStart"/>
      <w:r w:rsidRPr="00950A47">
        <w:rPr>
          <w:color w:val="FF0000"/>
        </w:rPr>
        <w:t>konzumentami</w:t>
      </w:r>
      <w:proofErr w:type="spellEnd"/>
      <w:r w:rsidRPr="00950A47">
        <w:rPr>
          <w:color w:val="FF0000"/>
        </w:rPr>
        <w:t xml:space="preserve"> a </w:t>
      </w:r>
      <w:proofErr w:type="spellStart"/>
      <w:r w:rsidRPr="00950A47">
        <w:rPr>
          <w:color w:val="FF0000"/>
        </w:rPr>
        <w:t>reducentami</w:t>
      </w:r>
      <w:proofErr w:type="spellEnd"/>
      <w:r w:rsidRPr="00950A47">
        <w:rPr>
          <w:color w:val="FF0000"/>
        </w:rPr>
        <w:t xml:space="preserve">. </w:t>
      </w:r>
    </w:p>
    <w:p w:rsidR="00AA0732" w:rsidRPr="004C388D" w:rsidRDefault="00AA0732" w:rsidP="00AA0732">
      <w:pPr>
        <w:spacing w:before="100" w:beforeAutospacing="1" w:after="100" w:afterAutospacing="1"/>
      </w:pPr>
      <w:r w:rsidRPr="004C388D">
        <w:lastRenderedPageBreak/>
        <w:t>Pri prenosoch potravy medzi jednotlivými zložkami dochádza k stratám energie vo forme odpadu, trusu, či pri dýchaní. Potravový reťazec je preto obmedzený, čo sa týka počtu článkov, na 4-5.</w:t>
      </w:r>
    </w:p>
    <w:p w:rsidR="00AA0732" w:rsidRPr="004C388D" w:rsidRDefault="00F73BA3" w:rsidP="00AA0732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CB8D80A" wp14:editId="4A44CAA7">
            <wp:extent cx="2395733" cy="2047164"/>
            <wp:effectExtent l="0" t="0" r="0" b="0"/>
            <wp:docPr id="10" name="Obrázok 10" descr="Ekosystém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kosystém - O ško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89" cy="204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732" w:rsidRPr="004C388D">
        <w:t>Rozlišujeme tri základné typy potravových reťazcov:</w:t>
      </w:r>
    </w:p>
    <w:p w:rsidR="00AA0732" w:rsidRDefault="00AA0732" w:rsidP="00AA0732">
      <w:pPr>
        <w:numPr>
          <w:ilvl w:val="0"/>
          <w:numId w:val="11"/>
        </w:numPr>
        <w:spacing w:before="100" w:beforeAutospacing="1" w:after="100" w:afterAutospacing="1"/>
      </w:pPr>
      <w:r w:rsidRPr="004C388D">
        <w:rPr>
          <w:b/>
          <w:bCs/>
        </w:rPr>
        <w:t>pastevno-koristnícky</w:t>
      </w:r>
      <w:r w:rsidRPr="004C388D">
        <w:t xml:space="preserve"> - založený na vzťahu </w:t>
      </w:r>
      <w:proofErr w:type="spellStart"/>
      <w:r w:rsidRPr="004C388D">
        <w:t>predátor-korisť</w:t>
      </w:r>
      <w:proofErr w:type="spellEnd"/>
      <w:r w:rsidRPr="004C388D">
        <w:t xml:space="preserve">, </w:t>
      </w:r>
      <w:r w:rsidR="00E15D3D">
        <w:t xml:space="preserve">počet jedincov sa smerom hore znižuje ale ich veľkosť </w:t>
      </w:r>
      <w:r w:rsidR="00354302">
        <w:t xml:space="preserve">sa zmenšuje - </w:t>
      </w:r>
      <w:r w:rsidRPr="004C388D">
        <w:t xml:space="preserve">riasy - </w:t>
      </w:r>
      <w:proofErr w:type="spellStart"/>
      <w:r w:rsidR="00354302">
        <w:t>zoo</w:t>
      </w:r>
      <w:r w:rsidRPr="004C388D">
        <w:t>planktón</w:t>
      </w:r>
      <w:proofErr w:type="spellEnd"/>
      <w:r w:rsidRPr="004C388D">
        <w:t xml:space="preserve"> - drobné ryby - dravé ryby</w:t>
      </w:r>
      <w:r w:rsidR="003706BD" w:rsidRPr="004C388D">
        <w:t>(šťuka)</w:t>
      </w:r>
      <w:r w:rsidRPr="004C388D">
        <w:t xml:space="preserve"> </w:t>
      </w:r>
      <w:r w:rsidR="00354302">
        <w:t>–</w:t>
      </w:r>
      <w:r w:rsidRPr="004C388D">
        <w:t xml:space="preserve"> človek</w:t>
      </w:r>
    </w:p>
    <w:p w:rsidR="00354302" w:rsidRPr="00354302" w:rsidRDefault="00354302" w:rsidP="00354302">
      <w:pPr>
        <w:spacing w:before="100" w:beforeAutospacing="1" w:after="100" w:afterAutospacing="1"/>
        <w:ind w:left="720"/>
      </w:pPr>
      <w:r w:rsidRPr="00354302">
        <w:rPr>
          <w:bCs/>
        </w:rPr>
        <w:t xml:space="preserve">ďatelina </w:t>
      </w:r>
      <w:r w:rsidRPr="00354302">
        <w:t xml:space="preserve">– zajac – líška </w:t>
      </w:r>
    </w:p>
    <w:p w:rsidR="00354302" w:rsidRDefault="00AA0732" w:rsidP="00AA0732">
      <w:pPr>
        <w:numPr>
          <w:ilvl w:val="0"/>
          <w:numId w:val="11"/>
        </w:numPr>
        <w:spacing w:before="100" w:beforeAutospacing="1" w:after="100" w:afterAutospacing="1"/>
      </w:pPr>
      <w:r w:rsidRPr="004C388D">
        <w:rPr>
          <w:b/>
          <w:bCs/>
        </w:rPr>
        <w:t>parazitický</w:t>
      </w:r>
      <w:r w:rsidRPr="004C388D">
        <w:t xml:space="preserve"> - založený na vzťahu </w:t>
      </w:r>
      <w:proofErr w:type="spellStart"/>
      <w:r w:rsidRPr="004C388D">
        <w:t>parazit-hostiteľ</w:t>
      </w:r>
      <w:proofErr w:type="spellEnd"/>
      <w:r w:rsidRPr="004C388D">
        <w:t xml:space="preserve">, </w:t>
      </w:r>
      <w:r w:rsidR="00354302" w:rsidRPr="004C388D">
        <w:t>veľkosť tela parazitov sa zmenšuje ale ich počet sa zväčšuje</w:t>
      </w:r>
      <w:r w:rsidR="00354302" w:rsidRPr="00354302">
        <w:t xml:space="preserve"> </w:t>
      </w:r>
      <w:r w:rsidR="00354302">
        <w:t xml:space="preserve">– </w:t>
      </w:r>
      <w:r w:rsidR="00354302" w:rsidRPr="004C388D">
        <w:t>cicavec</w:t>
      </w:r>
      <w:r w:rsidR="00354302">
        <w:t>(pes)</w:t>
      </w:r>
      <w:r w:rsidR="00354302" w:rsidRPr="004C388D">
        <w:t xml:space="preserve"> - parazitujúci hmyz (napr. blcha) </w:t>
      </w:r>
      <w:r w:rsidR="00354302">
        <w:t>–</w:t>
      </w:r>
      <w:r w:rsidR="00354302" w:rsidRPr="004C388D">
        <w:t xml:space="preserve"> </w:t>
      </w:r>
      <w:r w:rsidR="00354302">
        <w:t xml:space="preserve">tá má </w:t>
      </w:r>
      <w:r w:rsidR="00354302" w:rsidRPr="004C388D">
        <w:t xml:space="preserve">roztoče </w:t>
      </w:r>
      <w:r w:rsidR="00354302">
        <w:t xml:space="preserve"> a sú infikované</w:t>
      </w:r>
      <w:r w:rsidR="00354302" w:rsidRPr="004C388D">
        <w:t xml:space="preserve"> baktéri</w:t>
      </w:r>
      <w:r w:rsidR="00354302">
        <w:t xml:space="preserve">ami </w:t>
      </w:r>
    </w:p>
    <w:p w:rsidR="00AA0732" w:rsidRPr="004C388D" w:rsidRDefault="00354302" w:rsidP="00354302">
      <w:pPr>
        <w:spacing w:before="100" w:beforeAutospacing="1" w:after="100" w:afterAutospacing="1"/>
        <w:ind w:left="720"/>
      </w:pPr>
      <w:r w:rsidRPr="00354302">
        <w:rPr>
          <w:b/>
          <w:bCs/>
        </w:rPr>
        <w:t xml:space="preserve">to, že blcha má svojich parazitov </w:t>
      </w:r>
      <w:r>
        <w:t xml:space="preserve">– voláme </w:t>
      </w:r>
      <w:proofErr w:type="spellStart"/>
      <w:r w:rsidR="00AA0732" w:rsidRPr="004C388D">
        <w:t>hyperparazit</w:t>
      </w:r>
      <w:r>
        <w:t>izmus</w:t>
      </w:r>
      <w:proofErr w:type="spellEnd"/>
    </w:p>
    <w:p w:rsidR="00354302" w:rsidRDefault="00AA0732" w:rsidP="00AA0732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4C388D">
        <w:rPr>
          <w:b/>
          <w:bCs/>
        </w:rPr>
        <w:t>dekompozičný</w:t>
      </w:r>
      <w:proofErr w:type="spellEnd"/>
      <w:r w:rsidRPr="004C388D">
        <w:rPr>
          <w:b/>
          <w:bCs/>
        </w:rPr>
        <w:t xml:space="preserve"> (</w:t>
      </w:r>
      <w:proofErr w:type="spellStart"/>
      <w:r w:rsidRPr="004C388D">
        <w:rPr>
          <w:b/>
          <w:bCs/>
        </w:rPr>
        <w:t>detritový</w:t>
      </w:r>
      <w:proofErr w:type="spellEnd"/>
      <w:r w:rsidRPr="004C388D">
        <w:rPr>
          <w:b/>
          <w:bCs/>
        </w:rPr>
        <w:t>)</w:t>
      </w:r>
      <w:r w:rsidR="00B549C7" w:rsidRPr="004C388D">
        <w:rPr>
          <w:b/>
          <w:bCs/>
        </w:rPr>
        <w:t>=rozkladný</w:t>
      </w:r>
      <w:r w:rsidRPr="004C388D">
        <w:t xml:space="preserve"> </w:t>
      </w:r>
      <w:r w:rsidR="00B549C7" w:rsidRPr="004C388D">
        <w:t>–umožňuje kolobeh látok v prírode, ide o postupný rozklad tiel za vzniku humusu,</w:t>
      </w:r>
      <w:r w:rsidRPr="004C388D">
        <w:t xml:space="preserve"> od odumretých tiel k mikroorganizmom, ktoré sa nimi živia, </w:t>
      </w:r>
    </w:p>
    <w:p w:rsidR="00354302" w:rsidRDefault="00AA0732" w:rsidP="00354302">
      <w:pPr>
        <w:spacing w:before="100" w:beforeAutospacing="1" w:after="100" w:afterAutospacing="1"/>
        <w:ind w:left="720"/>
      </w:pPr>
      <w:r w:rsidRPr="004C388D">
        <w:t xml:space="preserve">veľkosť tela sa zmenšuje, ich </w:t>
      </w:r>
      <w:r w:rsidR="00B549C7" w:rsidRPr="004C388D">
        <w:t>počet</w:t>
      </w:r>
      <w:r w:rsidRPr="004C388D">
        <w:t xml:space="preserve"> sa zväčšuje </w:t>
      </w:r>
    </w:p>
    <w:p w:rsidR="00F73BA3" w:rsidRDefault="00AA0732" w:rsidP="00F73BA3">
      <w:pPr>
        <w:spacing w:before="100" w:beforeAutospacing="1" w:after="100" w:afterAutospacing="1"/>
        <w:ind w:left="720"/>
      </w:pPr>
      <w:r w:rsidRPr="004C388D">
        <w:t>odumretý organizmus</w:t>
      </w:r>
      <w:r w:rsidR="00354302">
        <w:t xml:space="preserve"> </w:t>
      </w:r>
      <w:r w:rsidR="00B549C7" w:rsidRPr="004C388D">
        <w:t>(srnec)</w:t>
      </w:r>
      <w:r w:rsidRPr="004C388D">
        <w:t xml:space="preserve"> </w:t>
      </w:r>
      <w:r w:rsidR="00B549C7" w:rsidRPr="004C388D">
        <w:t>-</w:t>
      </w:r>
      <w:r w:rsidR="00354302">
        <w:t xml:space="preserve"> </w:t>
      </w:r>
      <w:r w:rsidR="00B549C7" w:rsidRPr="004C388D">
        <w:t>vlci/dravé vtáky-</w:t>
      </w:r>
      <w:r w:rsidRPr="004C388D">
        <w:t xml:space="preserve"> </w:t>
      </w:r>
      <w:proofErr w:type="spellStart"/>
      <w:r w:rsidRPr="004C388D">
        <w:t>saprofytický</w:t>
      </w:r>
      <w:proofErr w:type="spellEnd"/>
      <w:r w:rsidRPr="004C388D">
        <w:t xml:space="preserve"> hmyz - hub</w:t>
      </w:r>
      <w:r w:rsidR="00B549C7" w:rsidRPr="004C388D">
        <w:t>y</w:t>
      </w:r>
      <w:r w:rsidRPr="004C388D">
        <w:t xml:space="preserve"> </w:t>
      </w:r>
      <w:r w:rsidR="00F73BA3">
        <w:t>–</w:t>
      </w:r>
      <w:r w:rsidRPr="004C388D">
        <w:t xml:space="preserve"> baktérie</w:t>
      </w:r>
    </w:p>
    <w:p w:rsidR="009C19B4" w:rsidRDefault="00AA0732" w:rsidP="00AA0732">
      <w:pPr>
        <w:spacing w:before="100" w:beforeAutospacing="1" w:after="100" w:afterAutospacing="1"/>
      </w:pPr>
      <w:r w:rsidRPr="004C388D">
        <w:t xml:space="preserve">Potravové reťazce sú konečné systémy, ktoré sú </w:t>
      </w:r>
      <w:proofErr w:type="spellStart"/>
      <w:r w:rsidRPr="004C388D">
        <w:t>zavislé</w:t>
      </w:r>
      <w:proofErr w:type="spellEnd"/>
      <w:r w:rsidRPr="004C388D">
        <w:t xml:space="preserve"> na množstve potravy a veľkosti primárnej produkcie. Vzájomné potravové vzťahy v ekosystéme znázorňuje </w:t>
      </w:r>
      <w:r w:rsidRPr="004C388D">
        <w:rPr>
          <w:b/>
          <w:bCs/>
        </w:rPr>
        <w:t>potravová pyramída</w:t>
      </w:r>
      <w:r w:rsidRPr="004C388D">
        <w:t>.</w:t>
      </w:r>
      <w:r w:rsidR="00E15D3D" w:rsidRPr="00E15D3D">
        <w:t xml:space="preserve"> </w:t>
      </w:r>
    </w:p>
    <w:p w:rsidR="00AA0732" w:rsidRDefault="009C19B4" w:rsidP="00AA0732">
      <w:pPr>
        <w:spacing w:before="100" w:beforeAutospacing="1" w:after="100" w:afterAutospacing="1"/>
      </w:pPr>
      <w:r w:rsidRPr="009C19B4">
        <w:rPr>
          <w:noProof/>
        </w:rPr>
        <w:drawing>
          <wp:inline distT="0" distB="0" distL="0" distR="0" wp14:anchorId="5F1A8F04" wp14:editId="18ED8564">
            <wp:extent cx="3848669" cy="720657"/>
            <wp:effectExtent l="0" t="0" r="0" b="0"/>
            <wp:docPr id="8" name="Picture 2" descr="Potravová pyramí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Potravová pyramí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80992"/>
                    <a:stretch/>
                  </pic:blipFill>
                  <pic:spPr bwMode="auto">
                    <a:xfrm>
                      <a:off x="0" y="0"/>
                      <a:ext cx="3848209" cy="72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reducenty</w:t>
      </w:r>
      <w:proofErr w:type="spellEnd"/>
      <w:r>
        <w:t xml:space="preserve"> -  </w:t>
      </w:r>
      <w:proofErr w:type="spellStart"/>
      <w:r>
        <w:t>vracaú</w:t>
      </w:r>
      <w:proofErr w:type="spellEnd"/>
      <w:r>
        <w:t xml:space="preserve"> </w:t>
      </w:r>
      <w:proofErr w:type="spellStart"/>
      <w:r>
        <w:t>min.l.do</w:t>
      </w:r>
      <w:proofErr w:type="spellEnd"/>
      <w:r>
        <w:t xml:space="preserve"> pôdy</w:t>
      </w:r>
      <w:r w:rsidR="00E15D3D" w:rsidRPr="00071D3C">
        <w:rPr>
          <w:noProof/>
        </w:rPr>
        <w:drawing>
          <wp:inline distT="0" distB="0" distL="0" distR="0" wp14:anchorId="7AD44644" wp14:editId="3C988C53">
            <wp:extent cx="3947411" cy="2511188"/>
            <wp:effectExtent l="0" t="0" r="0" b="0"/>
            <wp:docPr id="20482" name="Picture 2" descr="Potravová pyramí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 descr="Potravová pyramí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b="20081"/>
                    <a:stretch/>
                  </pic:blipFill>
                  <pic:spPr bwMode="auto">
                    <a:xfrm>
                      <a:off x="0" y="0"/>
                      <a:ext cx="3950369" cy="2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z</w:t>
      </w:r>
      <w:bookmarkStart w:id="0" w:name="_GoBack"/>
      <w:bookmarkEnd w:id="0"/>
      <w:r>
        <w:t>ákladňu pyramídy – vždy zelené R</w:t>
      </w:r>
    </w:p>
    <w:p w:rsidR="009C19B4" w:rsidRDefault="009C19B4" w:rsidP="00AA0732">
      <w:pPr>
        <w:spacing w:before="100" w:beforeAutospacing="1" w:after="100" w:afterAutospacing="1"/>
      </w:pPr>
      <w:r>
        <w:lastRenderedPageBreak/>
        <w:t>Potravové siete – zložité vzťahy v</w:t>
      </w:r>
      <w:r w:rsidR="00CB05AA">
        <w:t> </w:t>
      </w:r>
      <w:r>
        <w:t>ekosystéme</w:t>
      </w:r>
      <w:r w:rsidR="00CB05AA">
        <w:t xml:space="preserve">, znázornenie </w:t>
      </w:r>
      <w:proofErr w:type="spellStart"/>
      <w:r w:rsidR="00CB05AA">
        <w:t>trofických</w:t>
      </w:r>
      <w:proofErr w:type="spellEnd"/>
      <w:r w:rsidR="00CB05AA">
        <w:t xml:space="preserve"> vzťahov – jeden druh môže byť potravou viacerých druhov a živí sa tiež viacerými druhmi</w:t>
      </w:r>
    </w:p>
    <w:p w:rsidR="009C19B4" w:rsidRPr="004C388D" w:rsidRDefault="009C19B4" w:rsidP="00AA0732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299363" cy="1624084"/>
            <wp:effectExtent l="0" t="0" r="0" b="0"/>
            <wp:docPr id="9" name="Obrázok 9" descr="Život ekosystému | Biológia pre 8. ročník základných škôl a 3. ročník  osemročných gymnáz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Život ekosystému | Biológia pre 8. ročník základných škôl a 3. ročník  osemročných gymnázi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666" cy="16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11" w:rsidRDefault="00E551AF" w:rsidP="00582955">
      <w:pPr>
        <w:jc w:val="both"/>
        <w:rPr>
          <w:sz w:val="28"/>
          <w:szCs w:val="28"/>
        </w:rPr>
      </w:pPr>
      <w:r w:rsidRPr="003F5911">
        <w:rPr>
          <w:b/>
          <w:sz w:val="28"/>
          <w:szCs w:val="28"/>
        </w:rPr>
        <w:t>Biologická rozmanitosť</w:t>
      </w:r>
      <w:r w:rsidR="003F5911">
        <w:rPr>
          <w:b/>
          <w:sz w:val="28"/>
          <w:szCs w:val="28"/>
        </w:rPr>
        <w:t xml:space="preserve"> ekosystému </w:t>
      </w:r>
      <w:r w:rsidRPr="003F5911">
        <w:rPr>
          <w:b/>
          <w:sz w:val="28"/>
          <w:szCs w:val="28"/>
        </w:rPr>
        <w:t xml:space="preserve">= </w:t>
      </w:r>
      <w:r w:rsidR="003F5911">
        <w:rPr>
          <w:b/>
          <w:sz w:val="28"/>
          <w:szCs w:val="28"/>
        </w:rPr>
        <w:t>bio</w:t>
      </w:r>
      <w:r w:rsidRPr="003F5911">
        <w:rPr>
          <w:b/>
          <w:sz w:val="28"/>
          <w:szCs w:val="28"/>
        </w:rPr>
        <w:t>diverzita</w:t>
      </w:r>
      <w:r>
        <w:rPr>
          <w:sz w:val="28"/>
          <w:szCs w:val="28"/>
        </w:rPr>
        <w:t xml:space="preserve">, </w:t>
      </w:r>
      <w:r w:rsidR="003F5911">
        <w:rPr>
          <w:sz w:val="28"/>
          <w:szCs w:val="28"/>
        </w:rPr>
        <w:t xml:space="preserve">vysoká biodiverzita - </w:t>
      </w:r>
      <w:r>
        <w:rPr>
          <w:sz w:val="28"/>
          <w:szCs w:val="28"/>
        </w:rPr>
        <w:t>svedčí o nej veľký počet druhov</w:t>
      </w:r>
      <w:r w:rsidR="003F5911">
        <w:rPr>
          <w:sz w:val="28"/>
          <w:szCs w:val="28"/>
        </w:rPr>
        <w:t>, ktoré žijú v ekosystéme, napr. teplé moria poskytujú vhodné podmienky a sú domovom veľkého počtu druhov, podobne dažďový prales, alebo starý 100 ročný les má vysokú biodiverzitu</w:t>
      </w:r>
    </w:p>
    <w:p w:rsidR="003F5911" w:rsidRDefault="003F5911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Naopak chladné moria – majú nízku biodiverzitu, podobne mladý ekosystém, alebo </w:t>
      </w:r>
      <w:r w:rsidR="00AA0732">
        <w:rPr>
          <w:sz w:val="28"/>
          <w:szCs w:val="28"/>
        </w:rPr>
        <w:t xml:space="preserve">aj </w:t>
      </w:r>
      <w:r>
        <w:rPr>
          <w:sz w:val="28"/>
          <w:szCs w:val="28"/>
        </w:rPr>
        <w:t>monokultúry (lán obilia...)</w:t>
      </w:r>
    </w:p>
    <w:p w:rsidR="001A4E01" w:rsidRDefault="003F5911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51A65" w:rsidRDefault="00251A65" w:rsidP="00F76D62">
      <w:pPr>
        <w:pStyle w:val="Odsekzoznamu"/>
        <w:ind w:left="0"/>
        <w:jc w:val="both"/>
        <w:rPr>
          <w:b/>
          <w:sz w:val="28"/>
          <w:szCs w:val="28"/>
        </w:rPr>
      </w:pPr>
    </w:p>
    <w:p w:rsidR="00251A65" w:rsidRPr="002F4197" w:rsidRDefault="00251A65" w:rsidP="00F76D62">
      <w:pPr>
        <w:pStyle w:val="Odsekzoznamu"/>
        <w:ind w:left="0"/>
        <w:jc w:val="both"/>
        <w:rPr>
          <w:b/>
          <w:sz w:val="28"/>
          <w:szCs w:val="28"/>
        </w:rPr>
      </w:pPr>
    </w:p>
    <w:sectPr w:rsidR="00251A65" w:rsidRPr="002F4197" w:rsidSect="007B3FD7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4D8"/>
    <w:multiLevelType w:val="multilevel"/>
    <w:tmpl w:val="178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47170"/>
    <w:multiLevelType w:val="hybridMultilevel"/>
    <w:tmpl w:val="355A4044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1A67"/>
    <w:multiLevelType w:val="hybridMultilevel"/>
    <w:tmpl w:val="71B25562"/>
    <w:lvl w:ilvl="0" w:tplc="CF50AF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56443"/>
    <w:multiLevelType w:val="multilevel"/>
    <w:tmpl w:val="B48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471B1E"/>
    <w:multiLevelType w:val="multilevel"/>
    <w:tmpl w:val="211A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53E"/>
    <w:multiLevelType w:val="hybridMultilevel"/>
    <w:tmpl w:val="D19CE5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666E4"/>
    <w:multiLevelType w:val="hybridMultilevel"/>
    <w:tmpl w:val="64B60F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D6577"/>
    <w:multiLevelType w:val="multilevel"/>
    <w:tmpl w:val="9FC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3F3C4B"/>
    <w:multiLevelType w:val="hybridMultilevel"/>
    <w:tmpl w:val="59069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D32CF"/>
    <w:multiLevelType w:val="hybridMultilevel"/>
    <w:tmpl w:val="B472F6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A272D"/>
    <w:multiLevelType w:val="hybridMultilevel"/>
    <w:tmpl w:val="3502E640"/>
    <w:lvl w:ilvl="0" w:tplc="9F04CB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E51DD0"/>
    <w:multiLevelType w:val="hybridMultilevel"/>
    <w:tmpl w:val="8564CEAE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955"/>
    <w:rsid w:val="00026F88"/>
    <w:rsid w:val="0003758A"/>
    <w:rsid w:val="00053B9F"/>
    <w:rsid w:val="000619C3"/>
    <w:rsid w:val="0006587E"/>
    <w:rsid w:val="00071D3C"/>
    <w:rsid w:val="000B08DB"/>
    <w:rsid w:val="000D4E8F"/>
    <w:rsid w:val="00165D10"/>
    <w:rsid w:val="00182C91"/>
    <w:rsid w:val="001A4E01"/>
    <w:rsid w:val="00251A65"/>
    <w:rsid w:val="00265D5E"/>
    <w:rsid w:val="00286CEB"/>
    <w:rsid w:val="002F4197"/>
    <w:rsid w:val="002F50E3"/>
    <w:rsid w:val="00315377"/>
    <w:rsid w:val="0035035D"/>
    <w:rsid w:val="00354302"/>
    <w:rsid w:val="003706BD"/>
    <w:rsid w:val="00397914"/>
    <w:rsid w:val="003F5911"/>
    <w:rsid w:val="004C388D"/>
    <w:rsid w:val="004D77A2"/>
    <w:rsid w:val="00561082"/>
    <w:rsid w:val="00582955"/>
    <w:rsid w:val="005A6B11"/>
    <w:rsid w:val="005D416E"/>
    <w:rsid w:val="00692F23"/>
    <w:rsid w:val="00712B08"/>
    <w:rsid w:val="00737A26"/>
    <w:rsid w:val="00765337"/>
    <w:rsid w:val="0076657B"/>
    <w:rsid w:val="00780E48"/>
    <w:rsid w:val="007B3FD7"/>
    <w:rsid w:val="007F5BD1"/>
    <w:rsid w:val="008311F0"/>
    <w:rsid w:val="008325F8"/>
    <w:rsid w:val="00857862"/>
    <w:rsid w:val="008A214F"/>
    <w:rsid w:val="008F0DA5"/>
    <w:rsid w:val="00942401"/>
    <w:rsid w:val="00950A47"/>
    <w:rsid w:val="00952C16"/>
    <w:rsid w:val="0098082E"/>
    <w:rsid w:val="009C19B4"/>
    <w:rsid w:val="009C2275"/>
    <w:rsid w:val="009C6963"/>
    <w:rsid w:val="009F09A7"/>
    <w:rsid w:val="00A34CD1"/>
    <w:rsid w:val="00AA0732"/>
    <w:rsid w:val="00AC26AA"/>
    <w:rsid w:val="00B549C7"/>
    <w:rsid w:val="00B83D88"/>
    <w:rsid w:val="00B92CCB"/>
    <w:rsid w:val="00BB1047"/>
    <w:rsid w:val="00BF277A"/>
    <w:rsid w:val="00CB05AA"/>
    <w:rsid w:val="00CC6E90"/>
    <w:rsid w:val="00D415F3"/>
    <w:rsid w:val="00D44AB4"/>
    <w:rsid w:val="00D90304"/>
    <w:rsid w:val="00DA789D"/>
    <w:rsid w:val="00DF6A6E"/>
    <w:rsid w:val="00E15D3D"/>
    <w:rsid w:val="00E32DCB"/>
    <w:rsid w:val="00E551AF"/>
    <w:rsid w:val="00EE4CBA"/>
    <w:rsid w:val="00EF17F5"/>
    <w:rsid w:val="00F01074"/>
    <w:rsid w:val="00F045A5"/>
    <w:rsid w:val="00F21894"/>
    <w:rsid w:val="00F23AF9"/>
    <w:rsid w:val="00F73BA3"/>
    <w:rsid w:val="00F76D62"/>
    <w:rsid w:val="00F77177"/>
    <w:rsid w:val="00FB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50A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37A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7A26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2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1A4E01"/>
    <w:pPr>
      <w:spacing w:before="100" w:beforeAutospacing="1" w:after="100" w:afterAutospacing="1"/>
    </w:pPr>
  </w:style>
  <w:style w:type="character" w:styleId="Siln">
    <w:name w:val="Strong"/>
    <w:basedOn w:val="Predvolenpsmoodseku"/>
    <w:uiPriority w:val="22"/>
    <w:qFormat/>
    <w:rsid w:val="001A4E01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950A4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50A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23</cp:revision>
  <dcterms:created xsi:type="dcterms:W3CDTF">2020-03-21T13:31:00Z</dcterms:created>
  <dcterms:modified xsi:type="dcterms:W3CDTF">2021-01-14T08:38:00Z</dcterms:modified>
</cp:coreProperties>
</file>