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C5" w:rsidRDefault="00C273C5" w:rsidP="00F065F9">
      <w:pPr>
        <w:spacing w:after="0" w:line="240" w:lineRule="auto"/>
      </w:pPr>
      <w:r>
        <w:t>Opakovanie</w:t>
      </w:r>
      <w:bookmarkStart w:id="0" w:name="_GoBack"/>
      <w:bookmarkEnd w:id="0"/>
    </w:p>
    <w:p w:rsidR="00F065F9" w:rsidRDefault="00F065F9" w:rsidP="00F065F9">
      <w:pPr>
        <w:pStyle w:val="Odsekzoznamu"/>
        <w:numPr>
          <w:ilvl w:val="0"/>
          <w:numId w:val="1"/>
        </w:numPr>
        <w:spacing w:after="0" w:line="240" w:lineRule="auto"/>
        <w:ind w:left="426"/>
      </w:pPr>
      <w:r>
        <w:t xml:space="preserve">Jozefína  si chce našetriť za dvadsať  rokov 100 000€. Predpokladá, že za celý tento čas bude ročná úroková miera 2,00% </w:t>
      </w:r>
      <w:proofErr w:type="spellStart"/>
      <w:r>
        <w:t>p.a</w:t>
      </w:r>
      <w:proofErr w:type="spellEnd"/>
      <w:r>
        <w:t>. (už po zdanení) a ona na začiatku každého roka vloží do banky tú istú sumu peňazí. Aká suma to musí byť?</w:t>
      </w:r>
    </w:p>
    <w:p w:rsidR="00C273C5" w:rsidRDefault="00C273C5" w:rsidP="00C273C5">
      <w:pPr>
        <w:pStyle w:val="Odsekzoznamu"/>
        <w:spacing w:after="0" w:line="240" w:lineRule="auto"/>
        <w:ind w:left="426"/>
      </w:pPr>
    </w:p>
    <w:p w:rsidR="00C273C5" w:rsidRDefault="00C273C5" w:rsidP="00C273C5">
      <w:pPr>
        <w:pStyle w:val="Odsekzoznamu"/>
        <w:numPr>
          <w:ilvl w:val="0"/>
          <w:numId w:val="1"/>
        </w:numPr>
        <w:spacing w:after="0" w:line="240" w:lineRule="auto"/>
        <w:ind w:left="426"/>
      </w:pPr>
      <w:r>
        <w:t xml:space="preserve">Aká musí byť úroková miera </w:t>
      </w:r>
      <w:proofErr w:type="spellStart"/>
      <w:r>
        <w:t>p.a</w:t>
      </w:r>
      <w:proofErr w:type="spellEnd"/>
      <w:r>
        <w:t>., aby sme po vklade 500 eur, mali po 2 rokoch na účte 627,20€?</w:t>
      </w:r>
    </w:p>
    <w:p w:rsidR="00C273C5" w:rsidRDefault="00C273C5" w:rsidP="00C273C5">
      <w:pPr>
        <w:pStyle w:val="Odsekzoznamu"/>
        <w:spacing w:after="0" w:line="240" w:lineRule="auto"/>
        <w:ind w:left="426"/>
      </w:pPr>
    </w:p>
    <w:p w:rsidR="00F065F9" w:rsidRDefault="00F065F9" w:rsidP="00F065F9">
      <w:pPr>
        <w:pStyle w:val="Odsekzoznamu"/>
        <w:spacing w:after="0" w:line="240" w:lineRule="auto"/>
        <w:ind w:left="426"/>
      </w:pPr>
    </w:p>
    <w:p w:rsidR="00F065F9" w:rsidRDefault="00F065F9" w:rsidP="00F065F9">
      <w:pPr>
        <w:pStyle w:val="Odsekzoznamu"/>
        <w:numPr>
          <w:ilvl w:val="0"/>
          <w:numId w:val="1"/>
        </w:numPr>
        <w:ind w:left="426"/>
      </w:pPr>
      <w:r w:rsidRPr="00E81794">
        <w:t>Dané čísla zaokrúhlite a zapíšte ich vo vedeckom tvare:</w:t>
      </w:r>
    </w:p>
    <w:p w:rsidR="00F065F9" w:rsidRPr="00E81794" w:rsidRDefault="00F065F9" w:rsidP="00F065F9">
      <w:pPr>
        <w:pStyle w:val="Odsekzoznamu"/>
        <w:ind w:left="426"/>
      </w:pPr>
    </w:p>
    <w:p w:rsidR="00F065F9" w:rsidRDefault="00F065F9" w:rsidP="00F065F9">
      <w:pPr>
        <w:pStyle w:val="Odsekzoznamu"/>
        <w:numPr>
          <w:ilvl w:val="0"/>
          <w:numId w:val="2"/>
        </w:numPr>
      </w:pPr>
      <w:r>
        <w:t xml:space="preserve">Na desatiny  </w:t>
      </w:r>
      <w:r w:rsidRPr="00E81794">
        <w:t>4</w:t>
      </w:r>
      <w:r>
        <w:t>5</w:t>
      </w:r>
      <w:r w:rsidRPr="00E81794">
        <w:t>,49</w:t>
      </w:r>
      <w:r>
        <w:t>3</w:t>
      </w:r>
      <w:r w:rsidRPr="00E81794">
        <w:t xml:space="preserve">         </w:t>
      </w:r>
      <w:r>
        <w:t xml:space="preserve">             b) Na stovky 98 765           </w:t>
      </w:r>
      <w:r w:rsidRPr="00E81794">
        <w:t xml:space="preserve">     c) Na tisícky </w:t>
      </w:r>
      <w:r>
        <w:t>2 233</w:t>
      </w:r>
      <w:r w:rsidR="00C273C5">
        <w:t> </w:t>
      </w:r>
      <w:r>
        <w:t>165</w:t>
      </w:r>
      <w:r w:rsidR="00C273C5">
        <w:t xml:space="preserve"> </w:t>
      </w:r>
    </w:p>
    <w:p w:rsidR="00C273C5" w:rsidRDefault="00C273C5" w:rsidP="00C273C5">
      <w:pPr>
        <w:pStyle w:val="Odsekzoznamu"/>
        <w:ind w:left="1440"/>
      </w:pPr>
      <w:r>
        <w:t xml:space="preserve">Doplňte   : </w:t>
      </w:r>
      <w:r>
        <w:t xml:space="preserve">32 478 </w:t>
      </w:r>
      <w:r w:rsidRPr="00E81794">
        <w:t xml:space="preserve"> </w:t>
      </w:r>
      <w:proofErr w:type="spellStart"/>
      <w:r>
        <w:t>k</w:t>
      </w:r>
      <w:r w:rsidRPr="00E81794">
        <w:t>N</w:t>
      </w:r>
      <w:proofErr w:type="spellEnd"/>
      <w:r w:rsidRPr="00E81794">
        <w:t xml:space="preserve"> =</w:t>
      </w:r>
      <w:r>
        <w:t xml:space="preserve">3,2478 </w:t>
      </w:r>
      <w:r w:rsidRPr="00E81794">
        <w:t>.10</w:t>
      </w:r>
      <w:r w:rsidRPr="00E81794">
        <w:rPr>
          <w:vertAlign w:val="superscript"/>
        </w:rPr>
        <w:t>?</w:t>
      </w:r>
      <w:r>
        <w:t xml:space="preserve"> N</w:t>
      </w:r>
    </w:p>
    <w:p w:rsidR="00F065F9" w:rsidRPr="00E81794" w:rsidRDefault="00F065F9" w:rsidP="00F065F9">
      <w:pPr>
        <w:pStyle w:val="Odsekzoznamu"/>
        <w:numPr>
          <w:ilvl w:val="0"/>
          <w:numId w:val="1"/>
        </w:numPr>
        <w:ind w:left="426"/>
      </w:pPr>
      <w:r>
        <w:t xml:space="preserve">Upravte </w:t>
      </w:r>
    </w:p>
    <w:p w:rsidR="00F065F9" w:rsidRDefault="00F065F9" w:rsidP="00F065F9">
      <w:pPr>
        <w:numPr>
          <w:ilvl w:val="0"/>
          <w:numId w:val="2"/>
        </w:numPr>
        <w:spacing w:after="0" w:line="240" w:lineRule="auto"/>
      </w:pPr>
      <w:r>
        <w:rPr>
          <w:position w:val="-26"/>
        </w:rPr>
        <w:object w:dxaOrig="1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3.75pt" o:ole="">
            <v:imagedata r:id="rId6" o:title=""/>
          </v:shape>
          <o:OLEObject Type="Embed" ProgID="Equation.3" ShapeID="_x0000_i1025" DrawAspect="Content" ObjectID="_1603526127" r:id="rId7"/>
        </w:object>
      </w:r>
      <w:r>
        <w:tab/>
      </w:r>
      <w:r>
        <w:tab/>
      </w:r>
      <w:r>
        <w:tab/>
      </w:r>
      <w:r>
        <w:tab/>
      </w:r>
      <w:r>
        <w:tab/>
      </w:r>
    </w:p>
    <w:p w:rsidR="00F065F9" w:rsidRDefault="00F065F9" w:rsidP="00F065F9">
      <w:pPr>
        <w:numPr>
          <w:ilvl w:val="0"/>
          <w:numId w:val="2"/>
        </w:numPr>
        <w:spacing w:after="0" w:line="240" w:lineRule="auto"/>
      </w:pPr>
      <w:r>
        <w:rPr>
          <w:position w:val="-32"/>
        </w:rPr>
        <w:object w:dxaOrig="2000" w:dyaOrig="800">
          <v:shape id="_x0000_i1026" type="#_x0000_t75" style="width:99.75pt;height:39.75pt" o:ole="">
            <v:imagedata r:id="rId8" o:title=""/>
          </v:shape>
          <o:OLEObject Type="Embed" ProgID="Equation.3" ShapeID="_x0000_i1026" DrawAspect="Content" ObjectID="_1603526128" r:id="rId9"/>
        </w:object>
      </w:r>
      <w:r>
        <w:tab/>
      </w:r>
      <w:r>
        <w:tab/>
      </w:r>
      <w:r>
        <w:tab/>
      </w:r>
      <w:r>
        <w:tab/>
      </w:r>
      <w:r>
        <w:tab/>
      </w:r>
    </w:p>
    <w:p w:rsidR="006C714D" w:rsidRDefault="00F065F9" w:rsidP="00F065F9">
      <w:pPr>
        <w:pStyle w:val="Odsekzoznamu"/>
        <w:numPr>
          <w:ilvl w:val="0"/>
          <w:numId w:val="2"/>
        </w:numPr>
      </w:pPr>
      <w:r>
        <w:object w:dxaOrig="1900" w:dyaOrig="760">
          <v:shape id="_x0000_i1027" type="#_x0000_t75" style="width:94.5pt;height:38.25pt" o:ole="">
            <v:imagedata r:id="rId10" o:title=""/>
          </v:shape>
          <o:OLEObject Type="Embed" ProgID="Equation.3" ShapeID="_x0000_i1027" DrawAspect="Content" ObjectID="_1603526129" r:id="rId11"/>
        </w:object>
      </w:r>
    </w:p>
    <w:p w:rsidR="00F065F9" w:rsidRDefault="00F065F9" w:rsidP="00F065F9">
      <w:pPr>
        <w:numPr>
          <w:ilvl w:val="0"/>
          <w:numId w:val="2"/>
        </w:numPr>
        <w:spacing w:after="0" w:line="240" w:lineRule="auto"/>
        <w:jc w:val="both"/>
      </w:pPr>
      <w:r>
        <w:rPr>
          <w:position w:val="-32"/>
        </w:rPr>
        <w:object w:dxaOrig="1939" w:dyaOrig="800">
          <v:shape id="_x0000_i1032" type="#_x0000_t75" style="width:96.75pt;height:39.75pt" o:ole="">
            <v:imagedata r:id="rId12" o:title=""/>
          </v:shape>
          <o:OLEObject Type="Embed" ProgID="Equation.3" ShapeID="_x0000_i1032" DrawAspect="Content" ObjectID="_1603526130" r:id="rId1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5F9" w:rsidRDefault="00F065F9" w:rsidP="00F065F9">
      <w:pPr>
        <w:pStyle w:val="Odsekzoznamu"/>
        <w:numPr>
          <w:ilvl w:val="0"/>
          <w:numId w:val="2"/>
        </w:numPr>
      </w:pPr>
      <w:r>
        <w:rPr>
          <w:position w:val="-32"/>
        </w:rPr>
        <w:object w:dxaOrig="1920" w:dyaOrig="780">
          <v:shape id="_x0000_i1033" type="#_x0000_t75" style="width:96pt;height:39pt" o:ole="">
            <v:imagedata r:id="rId14" o:title=""/>
          </v:shape>
          <o:OLEObject Type="Embed" ProgID="Equation.3" ShapeID="_x0000_i1033" DrawAspect="Content" ObjectID="_1603526131" r:id="rId15"/>
        </w:object>
      </w:r>
    </w:p>
    <w:p w:rsidR="00F065F9" w:rsidRDefault="00F065F9" w:rsidP="00F065F9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24"/>
        </w:rPr>
      </w:pPr>
      <w:r w:rsidRPr="00F065F9">
        <w:rPr>
          <w:rFonts w:ascii="Times New Roman" w:hAnsi="Times New Roman" w:cs="Times New Roman"/>
          <w:b/>
          <w:sz w:val="24"/>
          <w:szCs w:val="24"/>
        </w:rPr>
        <w:t>Daná je kvadratická funkcia</w:t>
      </w:r>
      <w:r w:rsidRPr="00F065F9">
        <w:rPr>
          <w:rFonts w:ascii="Times New Roman" w:hAnsi="Times New Roman" w:cs="Times New Roman"/>
          <w:sz w:val="24"/>
          <w:szCs w:val="24"/>
        </w:rPr>
        <w:t xml:space="preserve">:    </w:t>
      </w:r>
      <w:r w:rsidRPr="00F065F9">
        <w:rPr>
          <w:rFonts w:ascii="Times New Roman" w:hAnsi="Times New Roman" w:cs="Times New Roman"/>
          <w:sz w:val="32"/>
          <w:szCs w:val="24"/>
        </w:rPr>
        <w:t xml:space="preserve">y = </w:t>
      </w:r>
      <w:r>
        <w:rPr>
          <w:rFonts w:ascii="Times New Roman" w:hAnsi="Times New Roman" w:cs="Times New Roman"/>
          <w:sz w:val="32"/>
          <w:szCs w:val="24"/>
        </w:rPr>
        <w:t>|</w:t>
      </w:r>
      <w:r w:rsidRPr="00F065F9">
        <w:rPr>
          <w:rFonts w:ascii="Times New Roman" w:hAnsi="Times New Roman" w:cs="Times New Roman"/>
          <w:sz w:val="32"/>
          <w:szCs w:val="24"/>
        </w:rPr>
        <w:t>x</w:t>
      </w:r>
      <w:r w:rsidRPr="00F065F9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F065F9">
        <w:rPr>
          <w:rFonts w:ascii="Times New Roman" w:hAnsi="Times New Roman" w:cs="Times New Roman"/>
          <w:sz w:val="32"/>
          <w:szCs w:val="24"/>
        </w:rPr>
        <w:t xml:space="preserve"> - 4x +3</w:t>
      </w:r>
      <w:r>
        <w:rPr>
          <w:rFonts w:ascii="Times New Roman" w:hAnsi="Times New Roman" w:cs="Times New Roman"/>
          <w:sz w:val="32"/>
          <w:szCs w:val="24"/>
        </w:rPr>
        <w:t>|</w:t>
      </w:r>
      <w:r w:rsidR="00C273C5">
        <w:rPr>
          <w:rFonts w:ascii="Times New Roman" w:hAnsi="Times New Roman" w:cs="Times New Roman"/>
          <w:sz w:val="32"/>
          <w:szCs w:val="24"/>
        </w:rPr>
        <w:t xml:space="preserve">, </w:t>
      </w:r>
      <w:r w:rsidR="00C273C5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 wp14:anchorId="36B2C641" wp14:editId="036C82D5">
            <wp:extent cx="885825" cy="304800"/>
            <wp:effectExtent l="0" t="0" r="9525" b="0"/>
            <wp:docPr id="3" name="Obrázok 3" descr="kvadraticke_ne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vadraticke_nerovnice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00"/>
                    <a:stretch/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5F9" w:rsidRDefault="00C273C5" w:rsidP="00F065F9">
      <w:pPr>
        <w:pStyle w:val="Odsekzoznamu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F065F9" w:rsidRPr="00600B8D">
        <w:rPr>
          <w:rFonts w:ascii="Times New Roman" w:hAnsi="Times New Roman" w:cs="Times New Roman"/>
          <w:sz w:val="24"/>
          <w:szCs w:val="24"/>
        </w:rPr>
        <w:t>ostrojte graf (určte vrchol, priesečníky s osami)  a popíšte vlastnosti funkcie</w:t>
      </w:r>
    </w:p>
    <w:p w:rsidR="00C273C5" w:rsidRPr="00F065F9" w:rsidRDefault="00C273C5" w:rsidP="00F065F9">
      <w:pPr>
        <w:pStyle w:val="Odsekzoznamu"/>
        <w:spacing w:after="0"/>
        <w:ind w:left="1080"/>
        <w:rPr>
          <w:rFonts w:ascii="Times New Roman" w:hAnsi="Times New Roman" w:cs="Times New Roman"/>
          <w:sz w:val="32"/>
          <w:szCs w:val="24"/>
        </w:rPr>
      </w:pPr>
    </w:p>
    <w:p w:rsidR="00F065F9" w:rsidRPr="00600B8D" w:rsidRDefault="00C273C5" w:rsidP="00F065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065F9">
        <w:rPr>
          <w:rFonts w:ascii="Times New Roman" w:hAnsi="Times New Roman" w:cs="Times New Roman"/>
          <w:sz w:val="24"/>
          <w:szCs w:val="24"/>
        </w:rPr>
        <w:t xml:space="preserve">. </w:t>
      </w:r>
      <w:r w:rsidR="00F065F9" w:rsidRPr="00600B8D">
        <w:rPr>
          <w:rFonts w:ascii="Times New Roman" w:hAnsi="Times New Roman" w:cs="Times New Roman"/>
          <w:sz w:val="24"/>
          <w:szCs w:val="24"/>
        </w:rPr>
        <w:t xml:space="preserve">   </w:t>
      </w:r>
      <w:r w:rsidR="00F065F9">
        <w:rPr>
          <w:rFonts w:ascii="Times New Roman" w:hAnsi="Times New Roman" w:cs="Times New Roman"/>
          <w:b/>
          <w:sz w:val="24"/>
          <w:szCs w:val="24"/>
        </w:rPr>
        <w:t>Načrtnite grafy funkcií a popíšte ich vlastnosti</w:t>
      </w:r>
    </w:p>
    <w:p w:rsidR="00F065F9" w:rsidRPr="00600B8D" w:rsidRDefault="00F065F9" w:rsidP="00F065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980" w:dyaOrig="360">
          <v:shape id="_x0000_i1036" type="#_x0000_t75" style="width:48.75pt;height:18pt" o:ole="">
            <v:imagedata r:id="rId17" o:title=""/>
          </v:shape>
          <o:OLEObject Type="Embed" ProgID="Equation.3" ShapeID="_x0000_i1036" DrawAspect="Content" ObjectID="_1603526132" r:id="rId18"/>
        </w:object>
      </w:r>
      <w:r w:rsidRPr="00600B8D">
        <w:rPr>
          <w:rFonts w:ascii="Times New Roman" w:hAnsi="Times New Roman" w:cs="Times New Roman"/>
          <w:sz w:val="32"/>
          <w:szCs w:val="24"/>
        </w:rPr>
        <w:t xml:space="preserve">         </w:t>
      </w:r>
    </w:p>
    <w:p w:rsidR="00F065F9" w:rsidRPr="00CD6A19" w:rsidRDefault="00F065F9" w:rsidP="00F065F9">
      <w:pPr>
        <w:tabs>
          <w:tab w:val="left" w:pos="2676"/>
        </w:tabs>
      </w:pPr>
      <w:r w:rsidRPr="00600B8D">
        <w:rPr>
          <w:rFonts w:ascii="Times New Roman" w:hAnsi="Times New Roman" w:cs="Times New Roman"/>
          <w:sz w:val="24"/>
          <w:szCs w:val="24"/>
        </w:rPr>
        <w:t xml:space="preserve">b)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20"/>
          <w:sz w:val="32"/>
          <w:szCs w:val="24"/>
        </w:rPr>
        <w:object w:dxaOrig="800" w:dyaOrig="520">
          <v:shape id="_x0000_i1037" type="#_x0000_t75" style="width:39.75pt;height:26.25pt" o:ole="">
            <v:imagedata r:id="rId19" o:title=""/>
          </v:shape>
          <o:OLEObject Type="Embed" ProgID="Equation.3" ShapeID="_x0000_i1037" DrawAspect="Content" ObjectID="_1603526133" r:id="rId20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065F9" w:rsidRDefault="00C273C5" w:rsidP="00F065F9">
      <w:pPr>
        <w:rPr>
          <w:rFonts w:ascii="Times New Roman" w:hAnsi="Times New Roman" w:cs="Times New Roman"/>
          <w:sz w:val="24"/>
          <w:szCs w:val="24"/>
        </w:rPr>
      </w:pPr>
      <w:r>
        <w:t>7</w:t>
      </w:r>
      <w:r w:rsidR="00F065F9">
        <w:t xml:space="preserve">. Daná je funkcia  </w:t>
      </w:r>
      <w:r w:rsidR="00F065F9"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="00F065F9" w:rsidRPr="00600B8D">
        <w:rPr>
          <w:rFonts w:ascii="Times New Roman" w:hAnsi="Times New Roman" w:cs="Times New Roman"/>
          <w:position w:val="-20"/>
          <w:sz w:val="32"/>
          <w:szCs w:val="24"/>
        </w:rPr>
        <w:object w:dxaOrig="800" w:dyaOrig="520">
          <v:shape id="_x0000_i1040" type="#_x0000_t75" style="width:39.75pt;height:26.25pt" o:ole="">
            <v:imagedata r:id="rId19" o:title=""/>
          </v:shape>
          <o:OLEObject Type="Embed" ProgID="Equation.3" ShapeID="_x0000_i1040" DrawAspect="Content" ObjectID="_1603526134" r:id="rId21"/>
        </w:object>
      </w:r>
      <w:r w:rsidR="00F065F9">
        <w:rPr>
          <w:rFonts w:ascii="Times New Roman" w:hAnsi="Times New Roman" w:cs="Times New Roman"/>
          <w:sz w:val="24"/>
          <w:szCs w:val="24"/>
        </w:rPr>
        <w:t xml:space="preserve">. Napíšte jej inverznú funkciu a určte jej definičný obor a obor hodnôt. </w:t>
      </w:r>
    </w:p>
    <w:p w:rsidR="00F065F9" w:rsidRDefault="00C273C5" w:rsidP="00F06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065F9">
        <w:rPr>
          <w:rFonts w:ascii="Times New Roman" w:hAnsi="Times New Roman" w:cs="Times New Roman"/>
          <w:sz w:val="24"/>
          <w:szCs w:val="24"/>
        </w:rPr>
        <w:t xml:space="preserve">. Vyriešte graficky dané nerovnice: </w:t>
      </w:r>
      <w:r w:rsidR="00F065F9" w:rsidRPr="00600B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65F9" w:rsidRDefault="00F065F9" w:rsidP="00F065F9">
      <w:pPr>
        <w:pStyle w:val="Normlnywebov"/>
        <w:shd w:val="clear" w:color="auto" w:fill="FFFFFF"/>
        <w:spacing w:before="240" w:beforeAutospacing="0" w:after="240" w:afterAutospacing="0"/>
      </w:pPr>
      <w:r>
        <w:t xml:space="preserve">a) </w:t>
      </w:r>
      <w:r>
        <w:rPr>
          <w:rFonts w:ascii="Segoe UI" w:hAnsi="Segoe UI" w:cs="Segoe UI"/>
          <w:noProof/>
          <w:color w:val="4F4F4F"/>
          <w:sz w:val="20"/>
          <w:szCs w:val="20"/>
        </w:rPr>
        <w:drawing>
          <wp:inline distT="0" distB="0" distL="0" distR="0" wp14:anchorId="5565903F" wp14:editId="345BA212">
            <wp:extent cx="1190625" cy="304800"/>
            <wp:effectExtent l="0" t="0" r="9525" b="0"/>
            <wp:docPr id="1" name="Obrázok 1" descr="kvadraticke_ne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vadraticke_nerovnic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F9" w:rsidRPr="00F065F9" w:rsidRDefault="00F065F9" w:rsidP="00F065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 xml:space="preserve">b) </w:t>
      </w: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152525" cy="285750"/>
            <wp:effectExtent l="0" t="0" r="9525" b="0"/>
            <wp:docPr id="2" name="Obrázok 2" descr="kvadraticke_nerovn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vadraticke_nerovnice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F9" w:rsidRPr="00F065F9" w:rsidRDefault="00F065F9" w:rsidP="00F065F9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6"/>
          <w:szCs w:val="20"/>
        </w:rPr>
      </w:pPr>
      <w:r w:rsidRPr="00F065F9">
        <w:t xml:space="preserve">c) </w:t>
      </w:r>
      <w:r w:rsidRPr="00F065F9">
        <w:t>x</w:t>
      </w:r>
      <w:r w:rsidRPr="00F065F9">
        <w:rPr>
          <w:vertAlign w:val="superscript"/>
        </w:rPr>
        <w:t>2</w:t>
      </w:r>
      <w:r w:rsidRPr="00F065F9">
        <w:t xml:space="preserve"> - 4x +3</w:t>
      </w:r>
      <w:r>
        <w:t xml:space="preserve"> </w:t>
      </w:r>
      <w:r>
        <w:t>&gt;0</w:t>
      </w:r>
    </w:p>
    <w:p w:rsidR="00F065F9" w:rsidRDefault="00F065F9" w:rsidP="00F065F9"/>
    <w:sectPr w:rsidR="00F065F9" w:rsidSect="00C273C5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33FEE"/>
    <w:multiLevelType w:val="hybridMultilevel"/>
    <w:tmpl w:val="C2B072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4009B6"/>
    <w:multiLevelType w:val="hybridMultilevel"/>
    <w:tmpl w:val="6BC25CD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5F1383"/>
    <w:multiLevelType w:val="hybridMultilevel"/>
    <w:tmpl w:val="AFE20F3E"/>
    <w:lvl w:ilvl="0" w:tplc="F280D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F9"/>
    <w:rsid w:val="006C714D"/>
    <w:rsid w:val="00C273C5"/>
    <w:rsid w:val="00F0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65F9"/>
    <w:pPr>
      <w:ind w:left="720"/>
      <w:contextualSpacing/>
    </w:pPr>
  </w:style>
  <w:style w:type="paragraph" w:styleId="Zkladntext">
    <w:name w:val="Body Text"/>
    <w:basedOn w:val="Normlny"/>
    <w:link w:val="ZkladntextChar"/>
    <w:rsid w:val="00F065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065F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lnywebov">
    <w:name w:val="Normal (Web)"/>
    <w:basedOn w:val="Normlny"/>
    <w:uiPriority w:val="99"/>
    <w:unhideWhenUsed/>
    <w:rsid w:val="00F0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65F9"/>
    <w:pPr>
      <w:ind w:left="720"/>
      <w:contextualSpacing/>
    </w:pPr>
  </w:style>
  <w:style w:type="paragraph" w:styleId="Zkladntext">
    <w:name w:val="Body Text"/>
    <w:basedOn w:val="Normlny"/>
    <w:link w:val="ZkladntextChar"/>
    <w:rsid w:val="00F065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065F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lnywebov">
    <w:name w:val="Normal (Web)"/>
    <w:basedOn w:val="Normlny"/>
    <w:uiPriority w:val="99"/>
    <w:unhideWhenUsed/>
    <w:rsid w:val="00F0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2018-11-12T10:05:00Z</cp:lastPrinted>
  <dcterms:created xsi:type="dcterms:W3CDTF">2018-11-12T09:50:00Z</dcterms:created>
  <dcterms:modified xsi:type="dcterms:W3CDTF">2018-11-12T10:05:00Z</dcterms:modified>
</cp:coreProperties>
</file>