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CA" w:rsidRDefault="00BD33CA" w:rsidP="00790FD4">
      <w:pPr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</w:pPr>
    </w:p>
    <w:p w:rsidR="00790FD4" w:rsidRPr="00455737" w:rsidRDefault="00BD33CA" w:rsidP="00790F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 xml:space="preserve">        </w:t>
      </w:r>
      <w:r w:rsidR="00790FD4" w:rsidRPr="00455737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 xml:space="preserve">   </w:t>
      </w:r>
      <w:r w:rsidR="00790FD4" w:rsidRPr="00455737">
        <w:rPr>
          <w:rFonts w:ascii="Times New Roman" w:hAnsi="Times New Roman" w:cs="Times New Roman"/>
          <w:sz w:val="32"/>
          <w:szCs w:val="32"/>
        </w:rPr>
        <w:t>ZÁKLADNÁ  ŠKOLA, Nám. L. Novomeského 2, Košice</w:t>
      </w:r>
    </w:p>
    <w:p w:rsidR="00790FD4" w:rsidRPr="00455737" w:rsidRDefault="00790FD4" w:rsidP="00790FD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455737">
        <w:rPr>
          <w:rFonts w:ascii="Times New Roman" w:hAnsi="Times New Roman" w:cs="Times New Roman"/>
          <w:sz w:val="32"/>
          <w:szCs w:val="32"/>
        </w:rPr>
        <w:t xml:space="preserve">    ŠKOLSKÝ  VZDELÁVACÍ  PROGRAM</w:t>
      </w: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  <w:r w:rsidRPr="00455737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807E86">
        <w:rPr>
          <w:rFonts w:ascii="Times New Roman" w:hAnsi="Times New Roman" w:cs="Times New Roman"/>
          <w:sz w:val="32"/>
          <w:szCs w:val="32"/>
        </w:rPr>
        <w:t xml:space="preserve">                           pre 7</w:t>
      </w:r>
      <w:r w:rsidRPr="00455737">
        <w:rPr>
          <w:rFonts w:ascii="Times New Roman" w:hAnsi="Times New Roman" w:cs="Times New Roman"/>
          <w:sz w:val="32"/>
          <w:szCs w:val="32"/>
        </w:rPr>
        <w:t>. ročník</w:t>
      </w:r>
    </w:p>
    <w:p w:rsidR="00790FD4" w:rsidRPr="00455737" w:rsidRDefault="00790FD4" w:rsidP="00790F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jc w:val="both"/>
        <w:rPr>
          <w:rFonts w:ascii="Times New Roman" w:hAnsi="Times New Roman" w:cs="Times New Roman"/>
          <w:sz w:val="28"/>
          <w:szCs w:val="28"/>
        </w:rPr>
      </w:pPr>
      <w:r w:rsidRPr="00455737">
        <w:rPr>
          <w:rFonts w:ascii="Times New Roman" w:hAnsi="Times New Roman" w:cs="Times New Roman"/>
          <w:sz w:val="28"/>
          <w:szCs w:val="28"/>
        </w:rPr>
        <w:t xml:space="preserve">vypracovaný podľa ŠVP  a vzorového </w:t>
      </w:r>
      <w:proofErr w:type="spellStart"/>
      <w:r w:rsidRPr="00455737">
        <w:rPr>
          <w:rFonts w:ascii="Times New Roman" w:hAnsi="Times New Roman" w:cs="Times New Roman"/>
          <w:sz w:val="28"/>
          <w:szCs w:val="28"/>
        </w:rPr>
        <w:t>ŠkVP</w:t>
      </w:r>
      <w:proofErr w:type="spellEnd"/>
      <w:r w:rsidRPr="00455737">
        <w:rPr>
          <w:rFonts w:ascii="Times New Roman" w:hAnsi="Times New Roman" w:cs="Times New Roman"/>
          <w:sz w:val="28"/>
          <w:szCs w:val="28"/>
        </w:rPr>
        <w:t xml:space="preserve">.  Učebné osnovy sú totožné so vzdelávacím štandardom ŠVP pre príslušný vzdelávací predmet.  Schválené riaditeľom školy na PR dňa </w:t>
      </w:r>
      <w:r w:rsidR="00297FC8">
        <w:rPr>
          <w:rFonts w:ascii="Times New Roman" w:hAnsi="Times New Roman" w:cs="Times New Roman"/>
          <w:sz w:val="28"/>
          <w:szCs w:val="28"/>
        </w:rPr>
        <w:t>28.8.2019.</w:t>
      </w: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  <w:r w:rsidRPr="00455737">
        <w:rPr>
          <w:rFonts w:ascii="Times New Roman" w:hAnsi="Times New Roman" w:cs="Times New Roman"/>
          <w:sz w:val="28"/>
          <w:szCs w:val="28"/>
        </w:rPr>
        <w:t>Vzdelávacia oblasť : Umenie a kultúra</w:t>
      </w: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  <w:r w:rsidRPr="00455737">
        <w:rPr>
          <w:rFonts w:ascii="Times New Roman" w:hAnsi="Times New Roman" w:cs="Times New Roman"/>
          <w:sz w:val="28"/>
          <w:szCs w:val="28"/>
        </w:rPr>
        <w:t>Predmet : Hudobná výchova</w:t>
      </w: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965683" w:rsidRDefault="00790FD4" w:rsidP="00790FD4">
      <w:pPr>
        <w:rPr>
          <w:rFonts w:ascii="Times New Roman" w:hAnsi="Times New Roman" w:cs="Times New Roman"/>
          <w:sz w:val="28"/>
          <w:szCs w:val="28"/>
        </w:rPr>
      </w:pPr>
      <w:r w:rsidRPr="00455737">
        <w:rPr>
          <w:rFonts w:ascii="Times New Roman" w:hAnsi="Times New Roman" w:cs="Times New Roman"/>
          <w:sz w:val="28"/>
          <w:szCs w:val="28"/>
        </w:rPr>
        <w:t xml:space="preserve">Školský rok : </w:t>
      </w:r>
      <w:r w:rsidR="00297FC8">
        <w:rPr>
          <w:rFonts w:ascii="Times New Roman" w:hAnsi="Times New Roman" w:cs="Times New Roman"/>
          <w:sz w:val="28"/>
          <w:szCs w:val="28"/>
        </w:rPr>
        <w:t>2019/2020</w:t>
      </w:r>
    </w:p>
    <w:p w:rsidR="00965683" w:rsidRDefault="00965683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  <w:r w:rsidRPr="00455737">
        <w:rPr>
          <w:rFonts w:ascii="Times New Roman" w:hAnsi="Times New Roman" w:cs="Times New Roman"/>
          <w:sz w:val="28"/>
          <w:szCs w:val="28"/>
        </w:rPr>
        <w:t xml:space="preserve">Vypracoval : </w:t>
      </w:r>
      <w:proofErr w:type="spellStart"/>
      <w:r w:rsidR="00965683">
        <w:rPr>
          <w:rFonts w:ascii="Times New Roman" w:hAnsi="Times New Roman" w:cs="Times New Roman"/>
          <w:sz w:val="28"/>
          <w:szCs w:val="28"/>
        </w:rPr>
        <w:t>Mgr.Demková</w:t>
      </w:r>
      <w:proofErr w:type="spellEnd"/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052C12" w:rsidRDefault="00052C12" w:rsidP="00563079">
      <w:pPr>
        <w:pStyle w:val="Nadpis1"/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  <w:lang w:val="sk-SK"/>
        </w:rPr>
      </w:pPr>
    </w:p>
    <w:p w:rsidR="00DF4AD7" w:rsidRDefault="00DF4AD7" w:rsidP="00DF4AD7"/>
    <w:p w:rsidR="00DF4AD7" w:rsidRDefault="00DF4AD7" w:rsidP="00DF4AD7"/>
    <w:p w:rsidR="00DF4AD7" w:rsidRPr="00DF4AD7" w:rsidRDefault="00DF4AD7" w:rsidP="00DF4AD7"/>
    <w:p w:rsidR="00563079" w:rsidRPr="00822441" w:rsidRDefault="00052C12" w:rsidP="00563079">
      <w:pPr>
        <w:pStyle w:val="Nadpis1"/>
        <w:rPr>
          <w:lang w:val="sk-SK"/>
        </w:rPr>
      </w:pPr>
      <w:r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  <w:lang w:val="sk-SK"/>
        </w:rPr>
        <w:lastRenderedPageBreak/>
        <w:t xml:space="preserve">                                                 </w:t>
      </w:r>
      <w:r w:rsidR="00563079" w:rsidRPr="00822441">
        <w:rPr>
          <w:lang w:val="sk-SK"/>
        </w:rPr>
        <w:t>Učebné osnovy</w:t>
      </w:r>
    </w:p>
    <w:p w:rsidR="00563079" w:rsidRPr="00822441" w:rsidRDefault="00563079" w:rsidP="00563079"/>
    <w:tbl>
      <w:tblPr>
        <w:tblStyle w:val="Mriekatabuky"/>
        <w:tblW w:w="9668" w:type="dxa"/>
        <w:tblLook w:val="01E0" w:firstRow="1" w:lastRow="1" w:firstColumn="1" w:lastColumn="1" w:noHBand="0" w:noVBand="0"/>
      </w:tblPr>
      <w:tblGrid>
        <w:gridCol w:w="4834"/>
        <w:gridCol w:w="4834"/>
      </w:tblGrid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rPr>
                <w:b/>
                <w:sz w:val="24"/>
                <w:szCs w:val="24"/>
              </w:rPr>
            </w:pPr>
            <w:r w:rsidRPr="005E7C26">
              <w:rPr>
                <w:b/>
                <w:sz w:val="24"/>
                <w:szCs w:val="24"/>
              </w:rPr>
              <w:t>Názov predmetu</w:t>
            </w:r>
          </w:p>
        </w:tc>
        <w:tc>
          <w:tcPr>
            <w:tcW w:w="4834" w:type="dxa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Hudobná výchova</w:t>
            </w:r>
          </w:p>
        </w:tc>
      </w:tr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Časový rozsah výučby</w:t>
            </w:r>
          </w:p>
        </w:tc>
        <w:tc>
          <w:tcPr>
            <w:tcW w:w="4834" w:type="dxa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1 hodina týždenne/ 33 hodín v školskom roku</w:t>
            </w:r>
          </w:p>
        </w:tc>
      </w:tr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Ročník</w:t>
            </w:r>
          </w:p>
        </w:tc>
        <w:tc>
          <w:tcPr>
            <w:tcW w:w="4834" w:type="dxa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siedmy</w:t>
            </w:r>
          </w:p>
        </w:tc>
      </w:tr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widowControl w:val="0"/>
              <w:autoSpaceDE w:val="0"/>
              <w:autoSpaceDN w:val="0"/>
              <w:adjustRightInd w:val="0"/>
              <w:spacing w:line="259" w:lineRule="exact"/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 xml:space="preserve">Škola </w:t>
            </w:r>
            <w:r w:rsidRPr="005E7C26">
              <w:rPr>
                <w:sz w:val="24"/>
                <w:szCs w:val="24"/>
              </w:rPr>
              <w:t>(názov, adresa)</w:t>
            </w:r>
          </w:p>
        </w:tc>
        <w:tc>
          <w:tcPr>
            <w:tcW w:w="4834" w:type="dxa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 xml:space="preserve">Základná škola </w:t>
            </w:r>
            <w:proofErr w:type="spellStart"/>
            <w:r w:rsidRPr="005E7C26">
              <w:rPr>
                <w:sz w:val="24"/>
                <w:szCs w:val="24"/>
              </w:rPr>
              <w:t>Nám.L.Novomeského</w:t>
            </w:r>
            <w:proofErr w:type="spellEnd"/>
            <w:r w:rsidRPr="005E7C26">
              <w:rPr>
                <w:sz w:val="24"/>
                <w:szCs w:val="24"/>
              </w:rPr>
              <w:t xml:space="preserve"> 2, Košice</w:t>
            </w:r>
          </w:p>
        </w:tc>
      </w:tr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Stupeň vzdelania</w:t>
            </w:r>
          </w:p>
        </w:tc>
        <w:tc>
          <w:tcPr>
            <w:tcW w:w="4834" w:type="dxa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Nižšie stredné vzdelávanie</w:t>
            </w:r>
          </w:p>
        </w:tc>
      </w:tr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Názov Školského vzdelávacieho programu</w:t>
            </w:r>
          </w:p>
        </w:tc>
        <w:tc>
          <w:tcPr>
            <w:tcW w:w="4834" w:type="dxa"/>
            <w:vAlign w:val="center"/>
          </w:tcPr>
          <w:p w:rsidR="00563079" w:rsidRPr="005E7C26" w:rsidRDefault="00563079" w:rsidP="00BC65F1">
            <w:pPr>
              <w:jc w:val="center"/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ŠKOLA S TRADÍCIOU – ŠKOLA</w:t>
            </w:r>
          </w:p>
          <w:p w:rsidR="00563079" w:rsidRPr="005E7C26" w:rsidRDefault="00563079" w:rsidP="00BC65F1">
            <w:pPr>
              <w:jc w:val="center"/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S BUDÚCNOSŤOU</w:t>
            </w:r>
          </w:p>
        </w:tc>
      </w:tr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Dĺžka štúdia</w:t>
            </w:r>
          </w:p>
        </w:tc>
        <w:tc>
          <w:tcPr>
            <w:tcW w:w="4834" w:type="dxa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4 roky</w:t>
            </w:r>
          </w:p>
        </w:tc>
      </w:tr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Forma štúdia</w:t>
            </w:r>
          </w:p>
        </w:tc>
        <w:tc>
          <w:tcPr>
            <w:tcW w:w="4834" w:type="dxa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denná</w:t>
            </w:r>
          </w:p>
        </w:tc>
      </w:tr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Vyučovací jazyk</w:t>
            </w:r>
          </w:p>
        </w:tc>
        <w:tc>
          <w:tcPr>
            <w:tcW w:w="4834" w:type="dxa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slovenský jazyk</w:t>
            </w:r>
          </w:p>
        </w:tc>
      </w:tr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b/>
                <w:bCs/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Prehľad tematických celkov</w:t>
            </w:r>
          </w:p>
        </w:tc>
        <w:tc>
          <w:tcPr>
            <w:tcW w:w="4834" w:type="dxa"/>
            <w:vAlign w:val="center"/>
          </w:tcPr>
          <w:p w:rsidR="007A3E9F" w:rsidRDefault="007A3E9F" w:rsidP="007A3E9F">
            <w:r w:rsidRPr="007A3E9F">
              <w:t>1. HUDOBNÉ PRECHÁDZKY STOROČIAMI</w:t>
            </w:r>
          </w:p>
          <w:p w:rsidR="004D0C12" w:rsidRPr="007A3E9F" w:rsidRDefault="004D0C12" w:rsidP="007A3E9F">
            <w:r>
              <w:t>2.ZASPIEVAJME SI</w:t>
            </w:r>
          </w:p>
          <w:p w:rsidR="007A3E9F" w:rsidRPr="007A3E9F" w:rsidRDefault="004D0C12" w:rsidP="007A3E9F">
            <w:r>
              <w:t>3</w:t>
            </w:r>
            <w:r w:rsidR="007A3E9F" w:rsidRPr="007A3E9F">
              <w:t xml:space="preserve"> PESTRÁ  PALETA   POPULÁRNEJ  HUDBY </w:t>
            </w:r>
          </w:p>
          <w:p w:rsidR="007A3E9F" w:rsidRPr="007A3E9F" w:rsidRDefault="007A3E9F" w:rsidP="007A3E9F"/>
          <w:p w:rsidR="00563079" w:rsidRPr="007A3E9F" w:rsidRDefault="00563079" w:rsidP="00BC65F1">
            <w:pPr>
              <w:rPr>
                <w:sz w:val="24"/>
                <w:szCs w:val="24"/>
              </w:rPr>
            </w:pPr>
          </w:p>
          <w:p w:rsidR="00563079" w:rsidRPr="005E7C26" w:rsidRDefault="00563079" w:rsidP="00BC65F1">
            <w:pPr>
              <w:rPr>
                <w:sz w:val="24"/>
                <w:szCs w:val="24"/>
              </w:rPr>
            </w:pPr>
          </w:p>
        </w:tc>
      </w:tr>
    </w:tbl>
    <w:p w:rsidR="004975AB" w:rsidRDefault="004975AB"/>
    <w:p w:rsidR="00563079" w:rsidRDefault="00563079"/>
    <w:p w:rsidR="00563079" w:rsidRDefault="00563079"/>
    <w:p w:rsidR="00563079" w:rsidRDefault="00563079"/>
    <w:p w:rsidR="00563079" w:rsidRDefault="00563079"/>
    <w:p w:rsidR="00563079" w:rsidRPr="00BD019F" w:rsidRDefault="00563079" w:rsidP="00563079">
      <w:pPr>
        <w:pStyle w:val="Nadpis2"/>
        <w:rPr>
          <w:rFonts w:ascii="Times New Roman" w:hAnsi="Times New Roman" w:cs="Times New Roman"/>
          <w:sz w:val="24"/>
          <w:szCs w:val="24"/>
          <w:lang w:val="sk-SK"/>
        </w:rPr>
      </w:pPr>
      <w:r w:rsidRPr="00BD019F">
        <w:rPr>
          <w:rFonts w:ascii="Times New Roman" w:hAnsi="Times New Roman" w:cs="Times New Roman"/>
          <w:sz w:val="24"/>
          <w:szCs w:val="24"/>
          <w:lang w:val="sk-SK"/>
        </w:rPr>
        <w:t>1. Charakteristika predmetu</w:t>
      </w:r>
    </w:p>
    <w:p w:rsidR="00563079" w:rsidRPr="00BD019F" w:rsidRDefault="00563079" w:rsidP="00563079">
      <w:pPr>
        <w:rPr>
          <w:rFonts w:ascii="Times New Roman" w:hAnsi="Times New Roman" w:cs="Times New Roman"/>
          <w:sz w:val="24"/>
          <w:szCs w:val="24"/>
        </w:rPr>
      </w:pPr>
    </w:p>
    <w:p w:rsidR="00563079" w:rsidRPr="00BD019F" w:rsidRDefault="00563079" w:rsidP="00563079">
      <w:pPr>
        <w:pStyle w:val="Default"/>
      </w:pPr>
      <w:r w:rsidRPr="00BD019F">
        <w:t xml:space="preserve">Hudobná edukácia v nižšom strednom vzdelávaní predstavuje kontinuálne, systémové a cieľavedomé pokračovanie hudobnej edukácie primárneho stupňa. </w:t>
      </w:r>
    </w:p>
    <w:p w:rsidR="00563079" w:rsidRPr="00BD019F" w:rsidRDefault="00563079" w:rsidP="00563079">
      <w:pPr>
        <w:pStyle w:val="Default"/>
      </w:pPr>
      <w:r w:rsidRPr="00BD019F">
        <w:t xml:space="preserve">Hudobnú edukáciu možno vymedziť troma prvkami: hudobné umenie – obsah, hudobné schopnosti (zručnosti, návyky) – cieľ a hudobné činnosti – metóda, prostriedok rozvoja hudobných schopností, pochopenia princípov hudby, realizácia hudobného umenia. Sekundárnym obsahom predmetu je umenie, estetika, kreativita, sekundárnym cieľom rozvoj kľúčových kompetencií – komplexný rozvoj osobnosti, všeobecných ľudských kvalít. </w:t>
      </w:r>
    </w:p>
    <w:p w:rsidR="00563079" w:rsidRPr="00BD019F" w:rsidRDefault="00563079" w:rsidP="00563079">
      <w:pPr>
        <w:pStyle w:val="Default"/>
      </w:pPr>
      <w:r w:rsidRPr="00BD019F">
        <w:t xml:space="preserve">Hudobná výchova v základnej škole je predmetom umelecko-výchovným a činnostným, na nižšom strednom stupni sa rozširuje o kognitívny rozmer – uvedomelé prenikanie do štruktúry hudobného diela, hudobno-teoretický a hudobno-historický rozmer, ako konklúzia predchádzajúcej hudobnej činnosti, praktickej hudobnej skúsenosti. </w:t>
      </w:r>
    </w:p>
    <w:p w:rsidR="00563079" w:rsidRDefault="00563079"/>
    <w:p w:rsidR="00563079" w:rsidRDefault="00563079"/>
    <w:p w:rsidR="00563079" w:rsidRDefault="00563079"/>
    <w:p w:rsidR="00563079" w:rsidRPr="00BD019F" w:rsidRDefault="00563079" w:rsidP="00563079">
      <w:pPr>
        <w:pStyle w:val="Nadpis2"/>
        <w:rPr>
          <w:rFonts w:ascii="Times New Roman" w:hAnsi="Times New Roman" w:cs="Times New Roman"/>
          <w:sz w:val="24"/>
          <w:szCs w:val="24"/>
          <w:lang w:val="sk-SK"/>
        </w:rPr>
      </w:pPr>
      <w:r w:rsidRPr="00BD019F">
        <w:rPr>
          <w:rFonts w:ascii="Times New Roman" w:hAnsi="Times New Roman" w:cs="Times New Roman"/>
          <w:sz w:val="24"/>
          <w:szCs w:val="24"/>
          <w:lang w:val="sk-SK"/>
        </w:rPr>
        <w:lastRenderedPageBreak/>
        <w:t>2. Ciele predmetu</w:t>
      </w:r>
    </w:p>
    <w:p w:rsidR="00563079" w:rsidRPr="00BD019F" w:rsidRDefault="00563079" w:rsidP="00563079">
      <w:pPr>
        <w:rPr>
          <w:rFonts w:ascii="Times New Roman" w:hAnsi="Times New Roman" w:cs="Times New Roman"/>
          <w:sz w:val="24"/>
          <w:szCs w:val="24"/>
        </w:rPr>
      </w:pPr>
    </w:p>
    <w:p w:rsidR="00563079" w:rsidRPr="00BD019F" w:rsidRDefault="00563079" w:rsidP="00563079">
      <w:pPr>
        <w:rPr>
          <w:rFonts w:ascii="Times New Roman" w:hAnsi="Times New Roman" w:cs="Times New Roman"/>
          <w:sz w:val="24"/>
          <w:szCs w:val="24"/>
        </w:rPr>
      </w:pPr>
    </w:p>
    <w:p w:rsidR="00563079" w:rsidRPr="00BD019F" w:rsidRDefault="00563079" w:rsidP="00563079">
      <w:pPr>
        <w:pStyle w:val="Default"/>
      </w:pPr>
      <w:r w:rsidRPr="00BD019F">
        <w:t xml:space="preserve">Ciele predmetu možno rozdeliť na špecifické hudobné ciele, špecifické ciele z oblasti umenia, estetiky a kreativity a sekundárne ciele. </w:t>
      </w:r>
    </w:p>
    <w:p w:rsidR="00563079" w:rsidRPr="00BD019F" w:rsidRDefault="00563079" w:rsidP="00563079">
      <w:pPr>
        <w:pStyle w:val="Default"/>
      </w:pPr>
    </w:p>
    <w:p w:rsidR="00563079" w:rsidRPr="00BD019F" w:rsidRDefault="00563079" w:rsidP="00563079">
      <w:pPr>
        <w:pStyle w:val="Default"/>
      </w:pPr>
    </w:p>
    <w:p w:rsidR="00563079" w:rsidRPr="00BD019F" w:rsidRDefault="00563079" w:rsidP="00563079">
      <w:pPr>
        <w:pStyle w:val="Default"/>
      </w:pPr>
      <w:r w:rsidRPr="00BD019F">
        <w:t xml:space="preserve">Špecifické hudobné ciele: </w:t>
      </w:r>
    </w:p>
    <w:p w:rsidR="00563079" w:rsidRPr="00BD019F" w:rsidRDefault="00563079" w:rsidP="00563079">
      <w:pPr>
        <w:pStyle w:val="Default"/>
      </w:pPr>
    </w:p>
    <w:p w:rsidR="00563079" w:rsidRPr="00BD019F" w:rsidRDefault="00563079" w:rsidP="00563079">
      <w:pPr>
        <w:pStyle w:val="Default"/>
      </w:pPr>
      <w:r w:rsidRPr="00BD019F">
        <w:t xml:space="preserve">Žiaci: </w:t>
      </w:r>
    </w:p>
    <w:p w:rsidR="00563079" w:rsidRPr="00BD019F" w:rsidRDefault="00563079" w:rsidP="00563079">
      <w:pPr>
        <w:pStyle w:val="Default"/>
      </w:pPr>
    </w:p>
    <w:p w:rsidR="00563079" w:rsidRPr="00BD019F" w:rsidRDefault="00563079" w:rsidP="00563079">
      <w:pPr>
        <w:pStyle w:val="Default"/>
        <w:numPr>
          <w:ilvl w:val="0"/>
          <w:numId w:val="1"/>
        </w:numPr>
      </w:pPr>
      <w:r w:rsidRPr="00BD019F">
        <w:t xml:space="preserve">získajú hudobné schopnosti prostredníctvom hudobných činností, </w:t>
      </w:r>
    </w:p>
    <w:p w:rsidR="00563079" w:rsidRPr="00BD019F" w:rsidRDefault="00563079" w:rsidP="00563079">
      <w:pPr>
        <w:pStyle w:val="Default"/>
        <w:numPr>
          <w:ilvl w:val="0"/>
          <w:numId w:val="1"/>
        </w:numPr>
      </w:pPr>
      <w:r w:rsidRPr="00BD019F">
        <w:t xml:space="preserve">realizujú hudobné činnosti na základe nadobudnutých hudobných schopností, </w:t>
      </w:r>
    </w:p>
    <w:p w:rsidR="00563079" w:rsidRPr="00BD019F" w:rsidRDefault="00563079" w:rsidP="00563079">
      <w:pPr>
        <w:pStyle w:val="Default"/>
        <w:numPr>
          <w:ilvl w:val="0"/>
          <w:numId w:val="1"/>
        </w:numPr>
      </w:pPr>
      <w:r w:rsidRPr="00BD019F">
        <w:t xml:space="preserve">na základe vlastnej skúsenosti si osvoja konkrétne poznatky z oblasti hudobnej teórie a histórie, </w:t>
      </w:r>
    </w:p>
    <w:p w:rsidR="00563079" w:rsidRPr="00BD019F" w:rsidRDefault="00563079" w:rsidP="00563079">
      <w:pPr>
        <w:pStyle w:val="Default"/>
        <w:ind w:left="720"/>
      </w:pPr>
    </w:p>
    <w:p w:rsidR="00563079" w:rsidRPr="00BD019F" w:rsidRDefault="00563079" w:rsidP="00563079">
      <w:pPr>
        <w:pStyle w:val="Default"/>
      </w:pPr>
    </w:p>
    <w:p w:rsidR="00563079" w:rsidRPr="00BD019F" w:rsidRDefault="00563079" w:rsidP="00563079">
      <w:pPr>
        <w:pStyle w:val="Default"/>
      </w:pPr>
      <w:r w:rsidRPr="00BD019F">
        <w:t xml:space="preserve">Špecifické ciele z oblasti umenia, estetiky a kreativity: </w:t>
      </w:r>
    </w:p>
    <w:p w:rsidR="00563079" w:rsidRPr="00BD019F" w:rsidRDefault="00563079" w:rsidP="00563079">
      <w:pPr>
        <w:pStyle w:val="Default"/>
        <w:numPr>
          <w:ilvl w:val="0"/>
          <w:numId w:val="2"/>
        </w:numPr>
      </w:pPr>
      <w:r w:rsidRPr="00BD019F">
        <w:t xml:space="preserve">pochopia podstatu umenia, vytvoria si vzťah k umeniu, majú priamu skúsenosť v oblasti špecifických umeleckých, estetických a psychologických kategórií – emocionalita, prežívanie, zážitok, vnímanie krásy, vlastná tvorivosť (improvizácia, kompozícia), na základe čoho dokážu reflektovať umenie, vnímať krásu, rozpoznať hodnotu, vyjadriť sa prostredníctvom umenia, </w:t>
      </w:r>
    </w:p>
    <w:p w:rsidR="00563079" w:rsidRPr="00BD019F" w:rsidRDefault="00563079" w:rsidP="00563079">
      <w:pPr>
        <w:pStyle w:val="Default"/>
      </w:pPr>
    </w:p>
    <w:p w:rsidR="00563079" w:rsidRPr="00BD019F" w:rsidRDefault="00563079" w:rsidP="00563079">
      <w:pPr>
        <w:pStyle w:val="Default"/>
      </w:pPr>
      <w:r w:rsidRPr="00BD019F">
        <w:t xml:space="preserve">Sekundárne ciele:  </w:t>
      </w:r>
    </w:p>
    <w:p w:rsidR="00563079" w:rsidRPr="00BD019F" w:rsidRDefault="00563079" w:rsidP="00563079">
      <w:pPr>
        <w:pStyle w:val="Default"/>
      </w:pPr>
    </w:p>
    <w:p w:rsidR="00563079" w:rsidRPr="00BD019F" w:rsidRDefault="00563079" w:rsidP="00563079">
      <w:pPr>
        <w:pStyle w:val="Default"/>
        <w:numPr>
          <w:ilvl w:val="0"/>
          <w:numId w:val="2"/>
        </w:numPr>
      </w:pPr>
      <w:r w:rsidRPr="00BD019F">
        <w:t xml:space="preserve">nadobudnú (prehĺbia) kľúčové kompetencie prostredníctvom hudobného umenia. </w:t>
      </w:r>
    </w:p>
    <w:p w:rsidR="00563079" w:rsidRPr="00BD019F" w:rsidRDefault="00563079" w:rsidP="00563079">
      <w:pPr>
        <w:pStyle w:val="Default"/>
      </w:pPr>
    </w:p>
    <w:p w:rsidR="00563079" w:rsidRPr="00BD019F" w:rsidRDefault="00563079" w:rsidP="00563079">
      <w:pPr>
        <w:rPr>
          <w:rFonts w:ascii="Times New Roman" w:hAnsi="Times New Roman" w:cs="Times New Roman"/>
          <w:sz w:val="24"/>
          <w:szCs w:val="24"/>
        </w:rPr>
      </w:pPr>
    </w:p>
    <w:p w:rsidR="00563079" w:rsidRPr="00BD019F" w:rsidRDefault="00563079" w:rsidP="00563079">
      <w:pPr>
        <w:rPr>
          <w:rFonts w:ascii="Times New Roman" w:hAnsi="Times New Roman" w:cs="Times New Roman"/>
          <w:sz w:val="24"/>
          <w:szCs w:val="24"/>
        </w:rPr>
      </w:pPr>
    </w:p>
    <w:p w:rsidR="00563079" w:rsidRDefault="00563079" w:rsidP="00563079"/>
    <w:p w:rsidR="00563079" w:rsidRDefault="00563079" w:rsidP="00563079"/>
    <w:p w:rsidR="00563079" w:rsidRDefault="00563079" w:rsidP="00563079"/>
    <w:p w:rsidR="00563079" w:rsidRDefault="00563079" w:rsidP="00563079"/>
    <w:p w:rsidR="00563079" w:rsidRDefault="00563079" w:rsidP="00563079"/>
    <w:p w:rsidR="00563079" w:rsidRDefault="00563079" w:rsidP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 w:rsidP="00563079">
      <w:pPr>
        <w:pStyle w:val="Default"/>
      </w:pPr>
      <w:r w:rsidRPr="00A90844">
        <w:rPr>
          <w:b/>
          <w:bCs/>
        </w:rPr>
        <w:lastRenderedPageBreak/>
        <w:t xml:space="preserve">3. VZDELÁVACÍ ŠTANDARD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45"/>
        <w:gridCol w:w="4643"/>
      </w:tblGrid>
      <w:tr w:rsidR="00563079" w:rsidTr="00BC65F1">
        <w:tc>
          <w:tcPr>
            <w:tcW w:w="4773" w:type="dxa"/>
          </w:tcPr>
          <w:p w:rsidR="00563079" w:rsidRDefault="00563079" w:rsidP="00BC65F1">
            <w:r>
              <w:t xml:space="preserve">                       Výkonový štandard</w:t>
            </w:r>
          </w:p>
        </w:tc>
        <w:tc>
          <w:tcPr>
            <w:tcW w:w="4773" w:type="dxa"/>
          </w:tcPr>
          <w:p w:rsidR="00563079" w:rsidRDefault="00563079" w:rsidP="00BC65F1">
            <w:r>
              <w:t xml:space="preserve">                 Obsahový štandard</w:t>
            </w:r>
          </w:p>
        </w:tc>
      </w:tr>
      <w:tr w:rsidR="00563079" w:rsidTr="00BC65F1">
        <w:tc>
          <w:tcPr>
            <w:tcW w:w="4773" w:type="dxa"/>
          </w:tcPr>
          <w:p w:rsidR="00563079" w:rsidRDefault="00563079" w:rsidP="00BC65F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29"/>
            </w:tblGrid>
            <w:tr w:rsidR="00563079" w:rsidTr="00BC65F1">
              <w:trPr>
                <w:trHeight w:val="7646"/>
              </w:trPr>
              <w:tc>
                <w:tcPr>
                  <w:tcW w:w="0" w:type="auto"/>
                </w:tcPr>
                <w:p w:rsidR="00563079" w:rsidRDefault="00563079" w:rsidP="00BC65F1">
                  <w:pPr>
                    <w:pStyle w:val="Defaul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Žiak na konci 7. ročníka základnej školy vie/dokáže: </w:t>
                  </w:r>
                </w:p>
                <w:p w:rsidR="00A54BE8" w:rsidRDefault="00A54BE8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Hlasové činnosti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563079">
                  <w:pPr>
                    <w:pStyle w:val="Default"/>
                    <w:numPr>
                      <w:ilvl w:val="0"/>
                      <w:numId w:val="3"/>
                    </w:numPr>
                  </w:pPr>
                  <w:r>
                    <w:rPr>
                      <w:rFonts w:ascii="Wingdings" w:hAnsi="Wingdings" w:cs="Wingdings"/>
                    </w:rPr>
                    <w:t></w:t>
                  </w:r>
                  <w:r>
                    <w:rPr>
                      <w:rFonts w:ascii="Wingdings" w:hAnsi="Wingdings" w:cs="Wingdings"/>
                    </w:rPr>
                    <w:t></w:t>
                  </w:r>
                  <w:r>
                    <w:t xml:space="preserve">hovoriť a spievať podľa zásad hlasovej hygieny v súlade so správnym držaním tela, technikou správneho dýchania, zreteľnej artikulácie, s mäkkým hlasovým začiatkom a použitím vhodného hlasového registra, </w:t>
                  </w:r>
                </w:p>
                <w:p w:rsidR="00563079" w:rsidRDefault="00563079" w:rsidP="00563079">
                  <w:pPr>
                    <w:pStyle w:val="Default"/>
                    <w:numPr>
                      <w:ilvl w:val="0"/>
                      <w:numId w:val="3"/>
                    </w:numPr>
                  </w:pPr>
                  <w:r>
                    <w:rPr>
                      <w:rFonts w:ascii="Wingdings" w:hAnsi="Wingdings" w:cs="Wingdings"/>
                    </w:rPr>
                    <w:t></w:t>
                  </w:r>
                  <w:r>
                    <w:rPr>
                      <w:rFonts w:ascii="Wingdings" w:hAnsi="Wingdings" w:cs="Wingdings"/>
                    </w:rPr>
                    <w:t></w:t>
                  </w:r>
                  <w:r>
                    <w:t xml:space="preserve">spievať rytmicky a intonačne čisto v hlasovom rozsahu primeranom veku,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563079">
                  <w:pPr>
                    <w:pStyle w:val="Default"/>
                    <w:numPr>
                      <w:ilvl w:val="0"/>
                      <w:numId w:val="4"/>
                    </w:numPr>
                  </w:pPr>
                  <w:r>
                    <w:rPr>
                      <w:rFonts w:ascii="Wingdings" w:hAnsi="Wingdings" w:cs="Wingdings"/>
                    </w:rPr>
                    <w:t></w:t>
                  </w:r>
                  <w:r>
                    <w:rPr>
                      <w:rFonts w:ascii="Wingdings" w:hAnsi="Wingdings" w:cs="Wingdings"/>
                    </w:rPr>
                    <w:t></w:t>
                  </w:r>
                  <w:r>
                    <w:t xml:space="preserve">tvorivo pracovať s textom, rečou,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563079">
                  <w:pPr>
                    <w:pStyle w:val="Default"/>
                    <w:numPr>
                      <w:ilvl w:val="0"/>
                      <w:numId w:val="5"/>
                    </w:numPr>
                  </w:pPr>
                  <w:r>
                    <w:rPr>
                      <w:rFonts w:ascii="Wingdings" w:hAnsi="Wingdings" w:cs="Wingdings"/>
                    </w:rPr>
                    <w:t></w:t>
                  </w:r>
                  <w:r>
                    <w:rPr>
                      <w:rFonts w:ascii="Wingdings" w:hAnsi="Wingdings" w:cs="Wingdings"/>
                    </w:rPr>
                    <w:t></w:t>
                  </w:r>
                  <w:r>
                    <w:t xml:space="preserve">tvorivo pracovať s hlasom,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563079">
                  <w:pPr>
                    <w:pStyle w:val="Default"/>
                    <w:numPr>
                      <w:ilvl w:val="0"/>
                      <w:numId w:val="6"/>
                    </w:numPr>
                  </w:pPr>
                  <w:r>
                    <w:rPr>
                      <w:rFonts w:ascii="Wingdings" w:hAnsi="Wingdings" w:cs="Wingdings"/>
                    </w:rPr>
                    <w:t></w:t>
                  </w:r>
                  <w:r>
                    <w:rPr>
                      <w:rFonts w:ascii="Wingdings" w:hAnsi="Wingdings" w:cs="Wingdings"/>
                    </w:rPr>
                    <w:t></w:t>
                  </w:r>
                  <w:r>
                    <w:t xml:space="preserve">hlasom realizovať rytmické a melodické modely,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563079">
                  <w:pPr>
                    <w:pStyle w:val="Default"/>
                    <w:numPr>
                      <w:ilvl w:val="0"/>
                      <w:numId w:val="7"/>
                    </w:numPr>
                  </w:pPr>
                  <w:r>
                    <w:rPr>
                      <w:rFonts w:ascii="Wingdings" w:hAnsi="Wingdings" w:cs="Wingdings"/>
                    </w:rPr>
                    <w:t></w:t>
                  </w:r>
                  <w:r>
                    <w:rPr>
                      <w:rFonts w:ascii="Wingdings" w:hAnsi="Wingdings" w:cs="Wingdings"/>
                    </w:rPr>
                    <w:t></w:t>
                  </w:r>
                  <w:r>
                    <w:t xml:space="preserve">hlasom realizovať rytmickú polyfóniu,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563079">
                  <w:pPr>
                    <w:pStyle w:val="Default"/>
                    <w:numPr>
                      <w:ilvl w:val="0"/>
                      <w:numId w:val="8"/>
                    </w:numPr>
                  </w:pPr>
                  <w:r>
                    <w:rPr>
                      <w:rFonts w:ascii="Wingdings" w:hAnsi="Wingdings" w:cs="Wingdings"/>
                    </w:rPr>
                    <w:t></w:t>
                  </w:r>
                  <w:r>
                    <w:rPr>
                      <w:rFonts w:ascii="Wingdings" w:hAnsi="Wingdings" w:cs="Wingdings"/>
                    </w:rPr>
                    <w:t></w:t>
                  </w:r>
                  <w:r>
                    <w:t>ovládať jednohlasný spev i elementárne formy viachlasného spevu</w:t>
                  </w:r>
                </w:p>
                <w:p w:rsidR="00563079" w:rsidRDefault="00563079" w:rsidP="00BC65F1">
                  <w:pPr>
                    <w:pStyle w:val="Default"/>
                  </w:pPr>
                </w:p>
              </w:tc>
            </w:tr>
          </w:tbl>
          <w:p w:rsidR="00563079" w:rsidRDefault="00563079" w:rsidP="00BC65F1">
            <w:pPr>
              <w:pStyle w:val="Default"/>
              <w:rPr>
                <w:color w:val="auto"/>
              </w:rPr>
            </w:pPr>
          </w:p>
          <w:p w:rsidR="00563079" w:rsidRDefault="00563079" w:rsidP="00BC65F1"/>
        </w:tc>
        <w:tc>
          <w:tcPr>
            <w:tcW w:w="4773" w:type="dxa"/>
          </w:tcPr>
          <w:p w:rsidR="00563079" w:rsidRDefault="00563079" w:rsidP="00BC65F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27"/>
            </w:tblGrid>
            <w:tr w:rsidR="00563079" w:rsidTr="00BC65F1">
              <w:trPr>
                <w:trHeight w:val="7663"/>
              </w:trPr>
              <w:tc>
                <w:tcPr>
                  <w:tcW w:w="0" w:type="auto"/>
                </w:tcPr>
                <w:p w:rsidR="00563079" w:rsidRDefault="00563079" w:rsidP="00BC65F1">
                  <w:pPr>
                    <w:pStyle w:val="Defaul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Hlasové činnosti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ľudové piesne, autorské piesne, rytmizované texty, artikulačné cvičenia, dychové a hlasové cvičenia, intonačné cvičenia, hry s hlasom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deklamácia, artikulácia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rozšírená hlasová technika – tóny, ruchy, zvuky, efekty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súčasné znenie rozličných rytmických modelov a celkov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napr. kánon, </w:t>
                  </w:r>
                  <w:proofErr w:type="spellStart"/>
                  <w:r>
                    <w:t>quodlibet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burdon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ostinato</w:t>
                  </w:r>
                  <w:proofErr w:type="spellEnd"/>
                  <w:r>
                    <w:t xml:space="preserve">, spievanie v terciách, v sextách) </w:t>
                  </w:r>
                </w:p>
              </w:tc>
            </w:tr>
          </w:tbl>
          <w:p w:rsidR="00563079" w:rsidRDefault="00563079" w:rsidP="00BC65F1">
            <w:pPr>
              <w:pStyle w:val="Default"/>
              <w:rPr>
                <w:color w:val="auto"/>
              </w:rPr>
            </w:pPr>
          </w:p>
          <w:p w:rsidR="00563079" w:rsidRDefault="00563079" w:rsidP="00BC65F1"/>
        </w:tc>
      </w:tr>
    </w:tbl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052C12" w:rsidRDefault="00052C12"/>
    <w:p w:rsidR="00563079" w:rsidRDefault="00563079"/>
    <w:p w:rsidR="00563079" w:rsidRDefault="00563079"/>
    <w:p w:rsidR="00563079" w:rsidRDefault="00563079"/>
    <w:p w:rsidR="00563079" w:rsidRDefault="00563079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48"/>
        <w:gridCol w:w="4640"/>
      </w:tblGrid>
      <w:tr w:rsidR="00563079" w:rsidTr="00BC65F1">
        <w:tc>
          <w:tcPr>
            <w:tcW w:w="4773" w:type="dxa"/>
          </w:tcPr>
          <w:p w:rsidR="00563079" w:rsidRPr="00225E2D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32"/>
            </w:tblGrid>
            <w:tr w:rsidR="00563079" w:rsidRPr="00225E2D" w:rsidTr="00BC65F1">
              <w:trPr>
                <w:trHeight w:val="7275"/>
              </w:trPr>
              <w:tc>
                <w:tcPr>
                  <w:tcW w:w="0" w:type="auto"/>
                </w:tcPr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/>
                      <w:sz w:val="24"/>
                      <w:szCs w:val="24"/>
                    </w:rPr>
                  </w:pPr>
                </w:p>
                <w:p w:rsidR="00563079" w:rsidRPr="00225E2D" w:rsidRDefault="00563079" w:rsidP="00563079">
                  <w:pPr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improvizovať a komponovať: </w:t>
                  </w:r>
                  <w:proofErr w:type="spellStart"/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melodizovať</w:t>
                  </w:r>
                  <w:proofErr w:type="spellEnd"/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krátke texty, otextovať krátke melódie, improvizovať krátke dialógy i monológy </w:t>
                  </w:r>
                  <w:proofErr w:type="spellStart"/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recitatívneho</w:t>
                  </w:r>
                  <w:proofErr w:type="spellEnd"/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charakteru, hlasom tvoriť zvukomaľbu k rôznym príbehom a situáciám, </w:t>
                  </w:r>
                </w:p>
                <w:p w:rsidR="00563079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8D1651" w:rsidRDefault="008D1651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8D1651" w:rsidRDefault="008D1651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8D1651" w:rsidRPr="00225E2D" w:rsidRDefault="008D1651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563079" w:rsidRPr="00225E2D" w:rsidRDefault="00563079" w:rsidP="00563079">
                  <w:pPr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správne používať elementárne hudobné nástroje, správne používať hrací aparát, </w:t>
                  </w:r>
                </w:p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563079" w:rsidRPr="00225E2D" w:rsidRDefault="00563079" w:rsidP="00563079">
                  <w:pPr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hrať na tzv. klasickom jednom melodickom, alebo harmonickom hudobnom nástroji, </w:t>
                  </w:r>
                </w:p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563079" w:rsidRPr="00225E2D" w:rsidRDefault="00563079" w:rsidP="00563079">
                  <w:pPr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dodržať správny spôsob hry na nástroji, </w:t>
                  </w:r>
                </w:p>
                <w:p w:rsidR="00563079" w:rsidRPr="00225E2D" w:rsidRDefault="00563079" w:rsidP="00563079">
                  <w:pPr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zahrať na nástroji tóny, motívy, frázy, piesne podľa notového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zápisu</w:t>
                  </w:r>
                </w:p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563079" w:rsidRPr="00225E2D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/>
                <w:sz w:val="24"/>
                <w:szCs w:val="24"/>
              </w:rPr>
            </w:pPr>
          </w:p>
          <w:p w:rsidR="00563079" w:rsidRDefault="00563079" w:rsidP="00BC65F1"/>
        </w:tc>
        <w:tc>
          <w:tcPr>
            <w:tcW w:w="4773" w:type="dxa"/>
          </w:tcPr>
          <w:p w:rsidR="00563079" w:rsidRDefault="00563079" w:rsidP="00BC65F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24"/>
            </w:tblGrid>
            <w:tr w:rsidR="00563079" w:rsidTr="00BC65F1">
              <w:trPr>
                <w:trHeight w:val="7257"/>
              </w:trPr>
              <w:tc>
                <w:tcPr>
                  <w:tcW w:w="0" w:type="auto"/>
                </w:tcPr>
                <w:p w:rsidR="00563079" w:rsidRDefault="00563079" w:rsidP="00BC65F1">
                  <w:pPr>
                    <w:pStyle w:val="Default"/>
                  </w:pPr>
                  <w:r>
                    <w:t xml:space="preserve">improvizácia, elementárna kompozícia, metricky viazané i metricky neviazané texty a melódie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8D1651" w:rsidRDefault="008D1651" w:rsidP="00BC65F1">
                  <w:pPr>
                    <w:pStyle w:val="Default"/>
                  </w:pPr>
                </w:p>
                <w:p w:rsidR="008D1651" w:rsidRDefault="008D1651" w:rsidP="00BC65F1">
                  <w:pPr>
                    <w:pStyle w:val="Default"/>
                  </w:pPr>
                </w:p>
                <w:p w:rsidR="008D1651" w:rsidRDefault="008D1651" w:rsidP="00BC65F1">
                  <w:pPr>
                    <w:pStyle w:val="Default"/>
                  </w:pPr>
                </w:p>
                <w:p w:rsidR="008D1651" w:rsidRDefault="008D1651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Inštrumentálne činnosti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elementárne hudobné nástroje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>hra na jednom tzv. klasickom hudobnom nástroji (</w:t>
                  </w:r>
                  <w:proofErr w:type="spellStart"/>
                  <w:r>
                    <w:t>zobcová</w:t>
                  </w:r>
                  <w:proofErr w:type="spellEnd"/>
                  <w:r>
                    <w:t xml:space="preserve"> flauta, </w:t>
                  </w:r>
                  <w:proofErr w:type="spellStart"/>
                  <w:r>
                    <w:t>keyboard</w:t>
                  </w:r>
                  <w:proofErr w:type="spellEnd"/>
                  <w:r>
                    <w:t xml:space="preserve">, klavír, gitara a pod.)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jednočiarková oktáva, motívy, jednoduché piesne </w:t>
                  </w:r>
                </w:p>
              </w:tc>
            </w:tr>
          </w:tbl>
          <w:p w:rsidR="00563079" w:rsidRDefault="00563079" w:rsidP="00BC65F1">
            <w:pPr>
              <w:pStyle w:val="Default"/>
              <w:rPr>
                <w:color w:val="auto"/>
              </w:rPr>
            </w:pPr>
          </w:p>
          <w:p w:rsidR="00563079" w:rsidRDefault="00563079" w:rsidP="00BC65F1"/>
        </w:tc>
      </w:tr>
    </w:tbl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6345"/>
        <w:gridCol w:w="3277"/>
      </w:tblGrid>
      <w:tr w:rsidR="00563079" w:rsidTr="00BC65F1">
        <w:tc>
          <w:tcPr>
            <w:tcW w:w="6345" w:type="dxa"/>
          </w:tcPr>
          <w:p w:rsidR="00563079" w:rsidRPr="00225E2D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22"/>
            </w:tblGrid>
            <w:tr w:rsidR="00563079" w:rsidRPr="00225E2D" w:rsidTr="00BC65F1">
              <w:trPr>
                <w:trHeight w:val="8519"/>
              </w:trPr>
              <w:tc>
                <w:tcPr>
                  <w:tcW w:w="6622" w:type="dxa"/>
                </w:tcPr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/>
                      <w:sz w:val="24"/>
                      <w:szCs w:val="24"/>
                    </w:rPr>
                  </w:pPr>
                </w:p>
                <w:p w:rsidR="00563079" w:rsidRPr="00D9369F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733"/>
                  </w:tblGrid>
                  <w:tr w:rsidR="00563079" w:rsidRPr="00D9369F" w:rsidTr="00BC65F1">
                    <w:trPr>
                      <w:trHeight w:val="8519"/>
                    </w:trPr>
                    <w:tc>
                      <w:tcPr>
                        <w:tcW w:w="6733" w:type="dxa"/>
                      </w:tcPr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/>
                            <w:sz w:val="24"/>
                            <w:szCs w:val="24"/>
                          </w:rPr>
                        </w:pP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</w:t>
                        </w: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  <w:r w:rsidRPr="00D9369F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tvorivo pracovať s hudobnými nástrojmi (so zvukom), </w:t>
                        </w: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</w:t>
                        </w: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  <w:r w:rsidRPr="00D9369F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zaradiť hudobné nástroje do základnej klasifikácie, </w:t>
                        </w: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63079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</w:t>
                        </w: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  <w:r w:rsidRPr="00D9369F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vlastnoručne zhotoviť elementárne nástroje a použiť ich v hudobnom procese </w:t>
                        </w: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Pr="00D9369F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63079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Pr="00D9369F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</w:t>
                        </w:r>
                        <w:r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aktívne počúvať hudbu</w:t>
                        </w: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</w:t>
                        </w: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  <w:r w:rsidRPr="00D9369F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pri počúvaní hudby rozpoznať charakteristické prvky konkrétneho štýlového obdobia dejín hudby, </w:t>
                        </w: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A54BE8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</w:t>
                        </w: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  <w:r w:rsidRPr="00D9369F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z počutej skladby odvodiť a slovne vyjadriť hudobné </w:t>
                        </w: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  <w:r w:rsidRPr="00D9369F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špecifiká konkrétneho štýlového obdobia, </w:t>
                        </w: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</w:t>
                        </w: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  <w:r w:rsidRPr="00D9369F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pri počúvaní hudby odlíšiť od seba dve rozličné štýlové obdobia, </w:t>
                        </w: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6589"/>
                        </w:tblGrid>
                        <w:tr w:rsidR="00563079" w:rsidRPr="00D9369F" w:rsidTr="00BC65F1">
                          <w:trPr>
                            <w:trHeight w:val="237"/>
                          </w:trPr>
                          <w:tc>
                            <w:tcPr>
                              <w:tcW w:w="6589" w:type="dxa"/>
                            </w:tcPr>
                            <w:p w:rsidR="00563079" w:rsidRPr="00D9369F" w:rsidRDefault="00563079" w:rsidP="00BC65F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/>
                            <w:sz w:val="24"/>
                            <w:szCs w:val="24"/>
                          </w:rPr>
                        </w:pP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63079" w:rsidRPr="00D9369F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/>
                      <w:sz w:val="24"/>
                      <w:szCs w:val="24"/>
                    </w:rPr>
                  </w:pPr>
                </w:p>
                <w:p w:rsidR="00563079" w:rsidRPr="00225E2D" w:rsidRDefault="00563079" w:rsidP="00563079">
                  <w:pPr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563079" w:rsidRPr="00225E2D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/>
                <w:sz w:val="24"/>
                <w:szCs w:val="24"/>
              </w:rPr>
            </w:pPr>
          </w:p>
          <w:p w:rsidR="00563079" w:rsidRDefault="00563079" w:rsidP="00BC65F1"/>
        </w:tc>
        <w:tc>
          <w:tcPr>
            <w:tcW w:w="3277" w:type="dxa"/>
          </w:tcPr>
          <w:p w:rsidR="00563079" w:rsidRDefault="00563079" w:rsidP="00BC65F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568"/>
            </w:tblGrid>
            <w:tr w:rsidR="00563079" w:rsidTr="00BC65F1">
              <w:trPr>
                <w:trHeight w:val="7256"/>
              </w:trPr>
              <w:tc>
                <w:tcPr>
                  <w:tcW w:w="2568" w:type="dxa"/>
                </w:tcPr>
                <w:p w:rsidR="00563079" w:rsidRDefault="00563079" w:rsidP="00BC65F1">
                  <w:pPr>
                    <w:pStyle w:val="Default"/>
                  </w:pPr>
                  <w:r>
                    <w:t xml:space="preserve">elementárna improvizácia, kompozícia </w:t>
                  </w:r>
                </w:p>
                <w:p w:rsidR="00563079" w:rsidRDefault="00563079" w:rsidP="00BC65F1">
                  <w:pPr>
                    <w:pStyle w:val="Default"/>
                  </w:pPr>
                  <w:proofErr w:type="spellStart"/>
                  <w:r>
                    <w:t>Sachsova-Hornbostelova</w:t>
                  </w:r>
                  <w:proofErr w:type="spellEnd"/>
                  <w:r>
                    <w:t xml:space="preserve"> klasifikácia, nástrojové skupiny symfonického orchestra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jednoduché modely </w:t>
                  </w:r>
                  <w:proofErr w:type="spellStart"/>
                  <w:r>
                    <w:t>idiofónov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membranofónov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chordofónov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aerofónov</w:t>
                  </w:r>
                  <w:proofErr w:type="spellEnd"/>
                  <w:r>
                    <w:t xml:space="preserve"> a </w:t>
                  </w:r>
                  <w:proofErr w:type="spellStart"/>
                  <w:r>
                    <w:t>mirlitónov</w:t>
                  </w:r>
                  <w:proofErr w:type="spellEnd"/>
                  <w:r>
                    <w:t xml:space="preserve"> z prírodných i odpadových materiálov, na ktorých možno demonštrovať konštrukčné princípy nástrojov i princípy vznikania zvuku v jednotlivých nástrojových skupinách </w:t>
                  </w:r>
                </w:p>
                <w:p w:rsidR="008D1651" w:rsidRDefault="008D1651" w:rsidP="00BC65F1">
                  <w:pPr>
                    <w:pStyle w:val="Default"/>
                  </w:pPr>
                </w:p>
                <w:p w:rsidR="008D1651" w:rsidRDefault="008D1651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Aktívne počúvanie hudby </w:t>
                  </w:r>
                </w:p>
                <w:p w:rsidR="00A54BE8" w:rsidRDefault="00A54BE8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skladby slovenských a zahraničných hudobných skladateľov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skladby svetových a slovenských skladateľov – reprezentantov jednotlivých štýlových období dejín hudby podľa voľného výberu učiteľa (bez chronologickej súvislosti)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identifikačné znaky konkrétneho štýlového obdobia </w:t>
                  </w:r>
                </w:p>
              </w:tc>
            </w:tr>
          </w:tbl>
          <w:p w:rsidR="00563079" w:rsidRDefault="00563079" w:rsidP="00BC65F1">
            <w:pPr>
              <w:pStyle w:val="Default"/>
              <w:rPr>
                <w:color w:val="auto"/>
              </w:rPr>
            </w:pPr>
          </w:p>
          <w:p w:rsidR="00563079" w:rsidRDefault="00563079" w:rsidP="00BC65F1"/>
        </w:tc>
      </w:tr>
    </w:tbl>
    <w:p w:rsidR="00563079" w:rsidRDefault="00563079"/>
    <w:p w:rsidR="00563079" w:rsidRDefault="00563079"/>
    <w:p w:rsidR="00563079" w:rsidRDefault="00563079"/>
    <w:p w:rsidR="00563079" w:rsidRDefault="00563079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48"/>
        <w:gridCol w:w="4640"/>
      </w:tblGrid>
      <w:tr w:rsidR="00563079" w:rsidTr="00BC65F1">
        <w:tc>
          <w:tcPr>
            <w:tcW w:w="4773" w:type="dxa"/>
          </w:tcPr>
          <w:p w:rsidR="00563079" w:rsidRPr="00225E2D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32"/>
            </w:tblGrid>
            <w:tr w:rsidR="00563079" w:rsidRPr="00225E2D" w:rsidTr="00BC65F1">
              <w:trPr>
                <w:trHeight w:val="3550"/>
              </w:trPr>
              <w:tc>
                <w:tcPr>
                  <w:tcW w:w="0" w:type="auto"/>
                </w:tcPr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/>
                      <w:sz w:val="24"/>
                      <w:szCs w:val="24"/>
                    </w:rPr>
                  </w:pPr>
                </w:p>
                <w:p w:rsidR="00563079" w:rsidRPr="00225E2D" w:rsidRDefault="00563079" w:rsidP="00563079">
                  <w:pPr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vymenovať koncertné sály, výstavné a muzeálne priestory venované hudbe vo svojom regióne, </w:t>
                  </w:r>
                </w:p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563079" w:rsidRPr="00225E2D" w:rsidRDefault="00563079" w:rsidP="00563079">
                  <w:pPr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vymenovať niektorých významných umelcov a hudobné telesá vo svojom regióne, </w:t>
                  </w:r>
                </w:p>
                <w:p w:rsidR="00563079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8D1651" w:rsidRDefault="008D1651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8D1651" w:rsidRDefault="008D1651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8D1651" w:rsidRDefault="008D1651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8D1651" w:rsidRPr="00225E2D" w:rsidRDefault="008D1651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563079" w:rsidRPr="00225E2D" w:rsidRDefault="00563079" w:rsidP="00563079">
                  <w:pPr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pohybom reagovať na počutú hudbu, </w:t>
                  </w:r>
                </w:p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563079" w:rsidRPr="00225E2D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/>
                <w:sz w:val="24"/>
                <w:szCs w:val="24"/>
              </w:rPr>
            </w:pPr>
          </w:p>
          <w:p w:rsidR="00563079" w:rsidRPr="00225E2D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72"/>
            </w:tblGrid>
            <w:tr w:rsidR="00563079" w:rsidRPr="00225E2D" w:rsidTr="00BC65F1">
              <w:trPr>
                <w:trHeight w:val="237"/>
              </w:trPr>
              <w:tc>
                <w:tcPr>
                  <w:tcW w:w="0" w:type="auto"/>
                </w:tcPr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/>
                      <w:sz w:val="24"/>
                      <w:szCs w:val="24"/>
                    </w:rPr>
                  </w:pPr>
                </w:p>
                <w:p w:rsidR="00563079" w:rsidRPr="00225E2D" w:rsidRDefault="00563079" w:rsidP="00563079">
                  <w:pPr>
                    <w:numPr>
                      <w:ilvl w:val="0"/>
                      <w:numId w:val="17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zapamätať si jednoduché choreografie, </w:t>
                  </w:r>
                </w:p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563079" w:rsidRPr="00225E2D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/>
                <w:sz w:val="24"/>
                <w:szCs w:val="24"/>
              </w:rPr>
            </w:pPr>
          </w:p>
          <w:p w:rsidR="00563079" w:rsidRDefault="00563079" w:rsidP="00BC65F1"/>
        </w:tc>
        <w:tc>
          <w:tcPr>
            <w:tcW w:w="4773" w:type="dxa"/>
          </w:tcPr>
          <w:p w:rsidR="00563079" w:rsidRDefault="00563079" w:rsidP="00BC65F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24"/>
            </w:tblGrid>
            <w:tr w:rsidR="00563079" w:rsidTr="00BC65F1">
              <w:trPr>
                <w:trHeight w:val="7256"/>
              </w:trPr>
              <w:tc>
                <w:tcPr>
                  <w:tcW w:w="0" w:type="auto"/>
                </w:tcPr>
                <w:p w:rsidR="00563079" w:rsidRDefault="00563079" w:rsidP="00BC65F1">
                  <w:pPr>
                    <w:pStyle w:val="Default"/>
                  </w:pPr>
                  <w:r>
                    <w:t xml:space="preserve">budovanie triednej databázy </w:t>
                  </w:r>
                  <w:proofErr w:type="spellStart"/>
                  <w:r>
                    <w:t>odpočutých</w:t>
                  </w:r>
                  <w:proofErr w:type="spellEnd"/>
                  <w:r>
                    <w:t xml:space="preserve"> skladieb – aspoň tri štýlové obdobia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návšteva koncertov a iných hudobných podujatí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kritické myslenie, vkus, hodnoty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stretnutia s umelcami domáceho regiónu </w:t>
                  </w:r>
                </w:p>
                <w:p w:rsidR="008D1651" w:rsidRDefault="008D1651" w:rsidP="00BC65F1">
                  <w:pPr>
                    <w:pStyle w:val="Default"/>
                  </w:pPr>
                </w:p>
                <w:p w:rsidR="008D1651" w:rsidRDefault="008D1651" w:rsidP="00BC65F1">
                  <w:pPr>
                    <w:pStyle w:val="Default"/>
                  </w:pPr>
                </w:p>
                <w:p w:rsidR="008D1651" w:rsidRDefault="008D1651" w:rsidP="00BC65F1">
                  <w:pPr>
                    <w:pStyle w:val="Default"/>
                  </w:pPr>
                </w:p>
                <w:p w:rsidR="008D1651" w:rsidRDefault="008D1651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Hudobno-pohybové činnosti </w:t>
                  </w:r>
                </w:p>
                <w:p w:rsidR="008D1651" w:rsidRDefault="008D1651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kultivovaný pohyb, držanie tela, koordinácia častí tela pohybové stvárnenie hudobno-vyjadrovacích prostriedkov hudby: pulz, metrum, rytmus, tempo melódia, harmónia, agogika, dynamika, farba, hudobná forma </w:t>
                  </w:r>
                </w:p>
              </w:tc>
            </w:tr>
          </w:tbl>
          <w:p w:rsidR="00563079" w:rsidRDefault="00563079" w:rsidP="00BC65F1">
            <w:pPr>
              <w:pStyle w:val="Default"/>
              <w:rPr>
                <w:color w:val="auto"/>
              </w:rPr>
            </w:pPr>
          </w:p>
          <w:p w:rsidR="00563079" w:rsidRDefault="00563079" w:rsidP="00BC65F1"/>
        </w:tc>
      </w:tr>
    </w:tbl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C2182D" w:rsidRDefault="00C2182D"/>
    <w:p w:rsidR="00C2182D" w:rsidRDefault="00C2182D"/>
    <w:p w:rsidR="00563079" w:rsidRDefault="00563079"/>
    <w:p w:rsidR="00563079" w:rsidRDefault="00563079"/>
    <w:p w:rsidR="00563079" w:rsidRDefault="00563079"/>
    <w:tbl>
      <w:tblPr>
        <w:tblStyle w:val="Mriekatabuky"/>
        <w:tblW w:w="10031" w:type="dxa"/>
        <w:tblLook w:val="04A0" w:firstRow="1" w:lastRow="0" w:firstColumn="1" w:lastColumn="0" w:noHBand="0" w:noVBand="1"/>
      </w:tblPr>
      <w:tblGrid>
        <w:gridCol w:w="6737"/>
        <w:gridCol w:w="3294"/>
      </w:tblGrid>
      <w:tr w:rsidR="00563079" w:rsidTr="00BC65F1">
        <w:tc>
          <w:tcPr>
            <w:tcW w:w="6737" w:type="dxa"/>
          </w:tcPr>
          <w:p w:rsidR="00563079" w:rsidRPr="00997566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21"/>
            </w:tblGrid>
            <w:tr w:rsidR="00563079" w:rsidRPr="00997566" w:rsidTr="00BC65F1">
              <w:trPr>
                <w:trHeight w:val="4378"/>
              </w:trPr>
              <w:tc>
                <w:tcPr>
                  <w:tcW w:w="0" w:type="auto"/>
                </w:tcPr>
                <w:p w:rsidR="00563079" w:rsidRPr="00997566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/>
                      <w:sz w:val="24"/>
                      <w:szCs w:val="24"/>
                    </w:rPr>
                  </w:pPr>
                </w:p>
                <w:p w:rsidR="00563079" w:rsidRPr="00997566" w:rsidRDefault="00563079" w:rsidP="00563079">
                  <w:pPr>
                    <w:numPr>
                      <w:ilvl w:val="0"/>
                      <w:numId w:val="18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997566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997566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99756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navrhnúť pohyb k hudbe, </w:t>
                  </w:r>
                </w:p>
                <w:p w:rsidR="00563079" w:rsidRPr="00997566" w:rsidRDefault="00563079" w:rsidP="00563079">
                  <w:pPr>
                    <w:numPr>
                      <w:ilvl w:val="0"/>
                      <w:numId w:val="18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997566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997566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99756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navrhnúť jednoduché choreografie, </w:t>
                  </w:r>
                </w:p>
                <w:p w:rsidR="00563079" w:rsidRPr="00997566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563079" w:rsidRPr="00085F00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3701"/>
                  </w:tblGrid>
                  <w:tr w:rsidR="00563079" w:rsidRPr="00085F00" w:rsidTr="00BC65F1">
                    <w:trPr>
                      <w:trHeight w:val="237"/>
                    </w:trPr>
                    <w:tc>
                      <w:tcPr>
                        <w:tcW w:w="0" w:type="auto"/>
                      </w:tcPr>
                      <w:p w:rsidR="00563079" w:rsidRPr="00085F00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hAnsi="Wingdings"/>
                            <w:sz w:val="24"/>
                            <w:szCs w:val="24"/>
                          </w:rPr>
                          <w:t></w:t>
                        </w:r>
                        <w:r>
                          <w:rPr>
                            <w:rFonts w:ascii="Wingdings" w:hAnsi="Wingdings"/>
                            <w:sz w:val="24"/>
                            <w:szCs w:val="24"/>
                          </w:rPr>
                          <w:t></w:t>
                        </w:r>
                        <w:r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</w:t>
                        </w:r>
                        <w:r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pohybovo improvizovať</w:t>
                        </w:r>
                        <w:r w:rsidRPr="00085F00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</w:p>
                      <w:p w:rsidR="00563079" w:rsidRPr="00085F00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63079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/>
                      <w:sz w:val="24"/>
                      <w:szCs w:val="24"/>
                    </w:rPr>
                  </w:pPr>
                </w:p>
                <w:p w:rsidR="008D1651" w:rsidRPr="00085F00" w:rsidRDefault="008D1651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/>
                      <w:sz w:val="24"/>
                      <w:szCs w:val="24"/>
                    </w:rPr>
                  </w:pPr>
                </w:p>
                <w:p w:rsidR="00563079" w:rsidRPr="00997566" w:rsidRDefault="00563079" w:rsidP="00563079">
                  <w:pPr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563079" w:rsidRPr="00997566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563079" w:rsidRPr="00997566" w:rsidRDefault="00563079" w:rsidP="00563079">
                  <w:pPr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997566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997566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99756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podľa vlastných návrhov vytvárať hudobno-dramatické celky, </w:t>
                  </w:r>
                </w:p>
                <w:p w:rsidR="00563079" w:rsidRPr="00997566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563079" w:rsidRPr="00997566" w:rsidRDefault="00563079" w:rsidP="00563079">
                  <w:pPr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997566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997566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99756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tvorivou </w:t>
                  </w:r>
                  <w:proofErr w:type="spellStart"/>
                  <w:r w:rsidRPr="0099756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dramatikou</w:t>
                  </w:r>
                  <w:proofErr w:type="spellEnd"/>
                  <w:r w:rsidRPr="0099756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zobrazovať charakteristické prvky konkrétneho štýlového a historického obdobia. </w:t>
                  </w:r>
                </w:p>
                <w:p w:rsidR="00563079" w:rsidRPr="00997566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563079" w:rsidRPr="00997566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/>
                <w:sz w:val="24"/>
                <w:szCs w:val="24"/>
              </w:rPr>
            </w:pPr>
          </w:p>
          <w:p w:rsidR="00563079" w:rsidRDefault="00563079" w:rsidP="00BC65F1"/>
        </w:tc>
        <w:tc>
          <w:tcPr>
            <w:tcW w:w="3294" w:type="dxa"/>
          </w:tcPr>
          <w:p w:rsidR="00563079" w:rsidRDefault="00563079" w:rsidP="00BC65F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78"/>
            </w:tblGrid>
            <w:tr w:rsidR="00563079" w:rsidTr="00BC65F1">
              <w:trPr>
                <w:trHeight w:val="4359"/>
              </w:trPr>
              <w:tc>
                <w:tcPr>
                  <w:tcW w:w="0" w:type="auto"/>
                </w:tcPr>
                <w:p w:rsidR="00563079" w:rsidRDefault="00563079" w:rsidP="00BC65F1">
                  <w:pPr>
                    <w:pStyle w:val="Default"/>
                  </w:pPr>
                  <w:r>
                    <w:lastRenderedPageBreak/>
                    <w:t xml:space="preserve">zmena pohybu v súlade so zmenou formotvorného prvku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pohybová spontánnosť, uvoľnenosť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8D1651" w:rsidRDefault="008D1651" w:rsidP="00BC65F1">
                  <w:pPr>
                    <w:pStyle w:val="Default"/>
                  </w:pPr>
                </w:p>
                <w:p w:rsidR="008D1651" w:rsidRDefault="008D1651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Hudobno-dramatické činnosti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Hudobno-dramatické činnosti, tvorivá dramatika, integrácia s výtvarnou výchovou, literatúrou, príp. inými predmetmi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integrácia s dejepisom </w:t>
                  </w:r>
                </w:p>
              </w:tc>
            </w:tr>
          </w:tbl>
          <w:p w:rsidR="00563079" w:rsidRDefault="00563079" w:rsidP="00BC65F1">
            <w:pPr>
              <w:pStyle w:val="Default"/>
              <w:rPr>
                <w:color w:val="auto"/>
              </w:rPr>
            </w:pPr>
          </w:p>
          <w:p w:rsidR="00563079" w:rsidRDefault="00563079" w:rsidP="00BC65F1"/>
        </w:tc>
      </w:tr>
    </w:tbl>
    <w:p w:rsidR="00563079" w:rsidRDefault="00563079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C2182D" w:rsidRDefault="00C2182D"/>
    <w:p w:rsidR="00C2182D" w:rsidRDefault="00C2182D"/>
    <w:p w:rsidR="00C2182D" w:rsidRDefault="00C2182D"/>
    <w:p w:rsidR="00C2182D" w:rsidRDefault="00C2182D"/>
    <w:p w:rsidR="001E1100" w:rsidRDefault="001E1100"/>
    <w:p w:rsidR="00AE6660" w:rsidRPr="00AE6660" w:rsidRDefault="00790FD4" w:rsidP="00AE6660">
      <w:pPr>
        <w:pStyle w:val="Normlnywebov"/>
      </w:pPr>
      <w:r>
        <w:rPr>
          <w:b/>
          <w:bCs/>
        </w:rPr>
        <w:t>4.</w:t>
      </w:r>
      <w:r w:rsidR="00AE6660" w:rsidRPr="00AE6660">
        <w:rPr>
          <w:b/>
          <w:bCs/>
        </w:rPr>
        <w:t>Hodnotenie predmetu</w:t>
      </w:r>
      <w:r w:rsidR="00AE6660" w:rsidRPr="00AE6660">
        <w:t> </w:t>
      </w:r>
    </w:p>
    <w:p w:rsidR="00AE6660" w:rsidRPr="00AE6660" w:rsidRDefault="00AE6660" w:rsidP="00AE6660">
      <w:pPr>
        <w:pStyle w:val="Normlnywebov"/>
      </w:pPr>
      <w:r w:rsidRPr="00AE6660">
        <w:lastRenderedPageBreak/>
        <w:t>Hodnotenie a klasifikácia žiaka je súčasťou výchovno-vzdelávacieho procesu. Bude realizovaná v súlade s Metodickými pokynmi č.22/2011 od 1.5.2011 na hodnotenie a klasifikáciu žiakov základnej školy.  </w:t>
      </w:r>
    </w:p>
    <w:p w:rsidR="00AE6660" w:rsidRPr="00AE6660" w:rsidRDefault="00AE6660" w:rsidP="00AE6660">
      <w:pPr>
        <w:pStyle w:val="Normlnywebov"/>
      </w:pPr>
      <w:r w:rsidRPr="00AE6660">
        <w:t>           Vo výchovno-vzdelávacom procese sa uskutočňuje priebežné a celkové hodnotenie a to nasledovným spôsobom:</w:t>
      </w:r>
    </w:p>
    <w:p w:rsidR="00AE6660" w:rsidRPr="00AE6660" w:rsidRDefault="00AE6660" w:rsidP="00AE6660">
      <w:pPr>
        <w:spacing w:before="100" w:beforeAutospacing="1" w:after="100" w:afterAutospacing="1"/>
        <w:rPr>
          <w:sz w:val="24"/>
          <w:szCs w:val="24"/>
        </w:rPr>
      </w:pPr>
      <w:r w:rsidRPr="00AE6660">
        <w:rPr>
          <w:b/>
          <w:bCs/>
          <w:sz w:val="24"/>
          <w:szCs w:val="24"/>
          <w:u w:val="single"/>
        </w:rPr>
        <w:t>a/ priebežné hodnotenie</w:t>
      </w:r>
      <w:r w:rsidRPr="00AE6660">
        <w:rPr>
          <w:sz w:val="24"/>
          <w:szCs w:val="24"/>
        </w:rPr>
        <w:t xml:space="preserve"> sa uskutočňuje pri hodnotení čiastkových výsledkov prejavov žiaka na vyučovacích hodinách, má hlavne motivačný charakter; učiteľ zohľadňuje vekové a individuálne osobitosti žiaka a prihliada na jeho aktuálny psychický i fyzický stav, rešpektuje sa výkonový štandard a kľúčové kompetencie v jednotlivých oblastiach, používajú sa </w:t>
      </w:r>
      <w:proofErr w:type="spellStart"/>
      <w:r w:rsidRPr="00AE6660">
        <w:rPr>
          <w:sz w:val="24"/>
          <w:szCs w:val="24"/>
        </w:rPr>
        <w:t>sumatívne</w:t>
      </w:r>
      <w:proofErr w:type="spellEnd"/>
      <w:r w:rsidRPr="00AE6660">
        <w:rPr>
          <w:sz w:val="24"/>
          <w:szCs w:val="24"/>
        </w:rPr>
        <w:t xml:space="preserve"> aj </w:t>
      </w:r>
      <w:proofErr w:type="spellStart"/>
      <w:r w:rsidRPr="00AE6660">
        <w:rPr>
          <w:sz w:val="24"/>
          <w:szCs w:val="24"/>
        </w:rPr>
        <w:t>formatívne</w:t>
      </w:r>
      <w:proofErr w:type="spellEnd"/>
      <w:r w:rsidRPr="00AE6660">
        <w:rPr>
          <w:sz w:val="24"/>
          <w:szCs w:val="24"/>
        </w:rPr>
        <w:t xml:space="preserve"> hodnotenie žiaka. Pri hodnotení sa uplatňuje voči žiakom primeraná náročnosť pričom sa budú zohľadňovať ich individuálne osobitosti. Cieľom je dôraz na </w:t>
      </w:r>
      <w:proofErr w:type="spellStart"/>
      <w:r w:rsidRPr="00AE6660">
        <w:rPr>
          <w:sz w:val="24"/>
          <w:szCs w:val="24"/>
        </w:rPr>
        <w:t>nonkognitívnu</w:t>
      </w:r>
      <w:proofErr w:type="spellEnd"/>
      <w:r w:rsidRPr="00AE6660">
        <w:rPr>
          <w:sz w:val="24"/>
          <w:szCs w:val="24"/>
        </w:rPr>
        <w:t xml:space="preserve"> zložku </w:t>
      </w:r>
      <w:proofErr w:type="spellStart"/>
      <w:r w:rsidRPr="00AE6660">
        <w:rPr>
          <w:sz w:val="24"/>
          <w:szCs w:val="24"/>
        </w:rPr>
        <w:t>výchovno</w:t>
      </w:r>
      <w:proofErr w:type="spellEnd"/>
      <w:r w:rsidRPr="00AE6660">
        <w:rPr>
          <w:sz w:val="24"/>
          <w:szCs w:val="24"/>
        </w:rPr>
        <w:t xml:space="preserve"> – vzdelávacieho procesu s dôrazom na sebauvedomovanie, sebavýchovu a sebareflexiu osobnosti žiaka a kultivovanie jeho citu, porozumenia a solidarity pre ochranu prírody i kultúrnych hodnôt. Dôležitou súčasťou je utváranie vlastných postojov prostredníctvom rozmanitých činností.</w:t>
      </w:r>
    </w:p>
    <w:p w:rsidR="00AE6660" w:rsidRPr="00AE6660" w:rsidRDefault="00AE6660" w:rsidP="00AE6660">
      <w:pPr>
        <w:spacing w:before="100" w:beforeAutospacing="1" w:after="100" w:afterAutospacing="1"/>
        <w:rPr>
          <w:sz w:val="24"/>
          <w:szCs w:val="24"/>
        </w:rPr>
      </w:pPr>
      <w:r w:rsidRPr="00AE6660">
        <w:rPr>
          <w:b/>
          <w:bCs/>
          <w:sz w:val="24"/>
          <w:szCs w:val="24"/>
          <w:u w:val="single"/>
        </w:rPr>
        <w:t>b/ celkové hodnotenie</w:t>
      </w:r>
      <w:r w:rsidRPr="00AE6660">
        <w:rPr>
          <w:sz w:val="24"/>
          <w:szCs w:val="24"/>
        </w:rPr>
        <w:t xml:space="preserve"> žiaka v hudobnej výchove sa uskutočňuje na konci prvého polroka a na konci druhého polroka školského roka; a vyjadruje objektívne zhodnotenie úrovne vedomostí, zručností a návykov žiaka v danom vyučovacom predmete. Predmet je hodnotený známkou.</w:t>
      </w:r>
    </w:p>
    <w:p w:rsidR="00AE6660" w:rsidRPr="00AE6660" w:rsidRDefault="00AE6660" w:rsidP="00AE6660">
      <w:pPr>
        <w:pStyle w:val="Normlnywebov"/>
      </w:pPr>
    </w:p>
    <w:p w:rsidR="00AE6660" w:rsidRPr="00AE6660" w:rsidRDefault="00AE6660" w:rsidP="00AE6660">
      <w:pPr>
        <w:pStyle w:val="Normlnywebov"/>
      </w:pPr>
      <w:r w:rsidRPr="00AE6660">
        <w:t xml:space="preserve">Hodnotiace portfólio : </w:t>
      </w:r>
    </w:p>
    <w:p w:rsidR="00AE6660" w:rsidRPr="00AE6660" w:rsidRDefault="00AE6660" w:rsidP="00AE6660">
      <w:pPr>
        <w:pStyle w:val="Normlnywebov"/>
      </w:pPr>
      <w:r w:rsidRPr="00AE6660">
        <w:rPr>
          <w:u w:val="single"/>
        </w:rPr>
        <w:t>Povinné :</w:t>
      </w:r>
      <w:r w:rsidRPr="00AE6660">
        <w:t xml:space="preserve"> - ústne odpovede , písomné odpovede</w:t>
      </w:r>
    </w:p>
    <w:p w:rsidR="00AE6660" w:rsidRPr="00AE6660" w:rsidRDefault="00AE6660" w:rsidP="00AE6660">
      <w:pPr>
        <w:pStyle w:val="Normlnywebov"/>
      </w:pPr>
      <w:r w:rsidRPr="00AE6660">
        <w:rPr>
          <w:u w:val="single"/>
        </w:rPr>
        <w:t>Nepovinné :</w:t>
      </w:r>
      <w:r w:rsidRPr="00AE6660">
        <w:t>  - propagačný materiál - projekt</w:t>
      </w:r>
    </w:p>
    <w:p w:rsidR="00AE6660" w:rsidRPr="00AE6660" w:rsidRDefault="00AE6660" w:rsidP="00AE6660">
      <w:pPr>
        <w:pStyle w:val="Normlnywebov"/>
      </w:pPr>
      <w:r w:rsidRPr="00AE6660">
        <w:t xml:space="preserve">                     - aktuality týkajúce sa učiva  </w:t>
      </w:r>
    </w:p>
    <w:p w:rsidR="00AE6660" w:rsidRPr="00AE6660" w:rsidRDefault="00AE6660" w:rsidP="00AE6660">
      <w:pPr>
        <w:pStyle w:val="Normlnywebov"/>
      </w:pPr>
      <w:r w:rsidRPr="00AE6660">
        <w:t xml:space="preserve">                     - zapájanie sa do tvorivých aktivít, prezentácie, </w:t>
      </w:r>
      <w:proofErr w:type="spellStart"/>
      <w:r w:rsidRPr="00AE6660">
        <w:t>postery</w:t>
      </w:r>
      <w:proofErr w:type="spellEnd"/>
      <w:r w:rsidRPr="00AE6660">
        <w:t>,</w:t>
      </w:r>
    </w:p>
    <w:p w:rsidR="00AE6660" w:rsidRPr="00AE6660" w:rsidRDefault="00AE6660" w:rsidP="00AE6660">
      <w:pPr>
        <w:pStyle w:val="Normlnywebov"/>
      </w:pPr>
      <w:r w:rsidRPr="00AE6660">
        <w:t>                     - účasť na speváckych, tanečných a pod. súťažiach, vystúpeniach a reprezentácii</w:t>
      </w:r>
    </w:p>
    <w:p w:rsidR="00AE6660" w:rsidRPr="00AE6660" w:rsidRDefault="00AE6660" w:rsidP="00AE6660">
      <w:pPr>
        <w:pStyle w:val="Normlnywebov"/>
      </w:pPr>
      <w:r w:rsidRPr="00AE6660">
        <w:t xml:space="preserve">                       školy</w:t>
      </w:r>
    </w:p>
    <w:p w:rsidR="00AE6660" w:rsidRPr="00AE6660" w:rsidRDefault="00AE6660" w:rsidP="00AE6660">
      <w:pPr>
        <w:pStyle w:val="Normlnywebov"/>
        <w:rPr>
          <w:b/>
          <w:bCs/>
        </w:rPr>
      </w:pPr>
    </w:p>
    <w:p w:rsidR="00AE6660" w:rsidRPr="00AE6660" w:rsidRDefault="00AE6660" w:rsidP="00AE6660">
      <w:pPr>
        <w:pStyle w:val="Normlnywebov"/>
      </w:pPr>
      <w:r w:rsidRPr="00AE6660">
        <w:rPr>
          <w:b/>
          <w:bCs/>
        </w:rPr>
        <w:t>Systém kontroly a hodnotenia žiakov pri verbálnej komunikácii – kritéria hodnotenia:</w:t>
      </w:r>
    </w:p>
    <w:p w:rsidR="00AE6660" w:rsidRPr="00AE6660" w:rsidRDefault="00AE6660" w:rsidP="00AE6660">
      <w:pPr>
        <w:rPr>
          <w:sz w:val="24"/>
          <w:szCs w:val="24"/>
        </w:rPr>
      </w:pPr>
      <w:r w:rsidRPr="00AE6660">
        <w:rPr>
          <w:sz w:val="24"/>
          <w:szCs w:val="24"/>
        </w:rPr>
        <w:t xml:space="preserve">Pri </w:t>
      </w:r>
      <w:r w:rsidRPr="00AE6660">
        <w:rPr>
          <w:b/>
          <w:bCs/>
          <w:sz w:val="24"/>
          <w:szCs w:val="24"/>
        </w:rPr>
        <w:t xml:space="preserve">verbálnej komunikácii </w:t>
      </w:r>
      <w:r w:rsidRPr="00AE6660">
        <w:rPr>
          <w:sz w:val="24"/>
          <w:szCs w:val="24"/>
        </w:rPr>
        <w:t>kontroly úrovne osvojenia poznatkov uprednostňovať prezentovanie poznatkov žiakmi na základe dobrovoľnej odpovede žiaka alebo určenia konkrétneho žiaka učiteľom / na predchádzajúcej hodine / . Pri verbálnej kontrole zisťovať a</w:t>
      </w:r>
    </w:p>
    <w:p w:rsidR="00AE6660" w:rsidRPr="00AE6660" w:rsidRDefault="00AE6660" w:rsidP="00AE6660">
      <w:pPr>
        <w:rPr>
          <w:sz w:val="24"/>
          <w:szCs w:val="24"/>
        </w:rPr>
      </w:pPr>
    </w:p>
    <w:p w:rsidR="00AE6660" w:rsidRDefault="00AE6660" w:rsidP="00AE6660">
      <w:pPr>
        <w:pStyle w:val="Normlnywebov"/>
      </w:pPr>
      <w:r>
        <w:lastRenderedPageBreak/>
        <w:t xml:space="preserve">hodnotiť osvojenie základných poznatkov stanovených výkonovou časťou vzdelávacieho štandardu. – </w:t>
      </w:r>
      <w:r>
        <w:rPr>
          <w:b/>
          <w:bCs/>
        </w:rPr>
        <w:t xml:space="preserve">hodnotiť známkou. </w:t>
      </w:r>
      <w:r>
        <w:t xml:space="preserve">Kritériá hodnotenia sú vypracované v súlade s kompetenciami. </w:t>
      </w:r>
    </w:p>
    <w:p w:rsidR="00AE6660" w:rsidRDefault="00AE6660" w:rsidP="00AE6660">
      <w:pPr>
        <w:pStyle w:val="Normlnywebov"/>
      </w:pPr>
    </w:p>
    <w:p w:rsidR="00AE6660" w:rsidRDefault="00AE6660" w:rsidP="00AE6660">
      <w:pPr>
        <w:pStyle w:val="Normlnywebov"/>
      </w:pPr>
      <w:r>
        <w:t>Učiteľ u žiaka hodnotí </w:t>
      </w:r>
      <w:r>
        <w:rPr>
          <w:b/>
          <w:bCs/>
        </w:rPr>
        <w:t xml:space="preserve"> primerane veku:</w:t>
      </w:r>
    </w:p>
    <w:p w:rsidR="00AE6660" w:rsidRDefault="00AE6660" w:rsidP="00AE6660">
      <w:pPr>
        <w:pStyle w:val="Normlnywebov"/>
      </w:pPr>
      <w:r>
        <w:t xml:space="preserve">a) </w:t>
      </w:r>
      <w:r>
        <w:rPr>
          <w:b/>
          <w:bCs/>
        </w:rPr>
        <w:t>priebeh vytvárania postojov:</w:t>
      </w:r>
    </w:p>
    <w:p w:rsidR="00AE6660" w:rsidRDefault="00AE6660" w:rsidP="00AE6660">
      <w:pPr>
        <w:pStyle w:val="Normlnywebov"/>
      </w:pPr>
      <w:r>
        <w:t>– záujem o hudobné  činnosti a o hudobné umenie v rámci edukačných úloh,</w:t>
      </w:r>
    </w:p>
    <w:p w:rsidR="00AE6660" w:rsidRDefault="00AE6660" w:rsidP="00AE6660">
      <w:pPr>
        <w:pStyle w:val="Normlnywebov"/>
      </w:pPr>
      <w:r>
        <w:t>– schopnosť spolupracovať pri kolektívnych hudobných prejavoch a edukačných úlohách,</w:t>
      </w:r>
    </w:p>
    <w:p w:rsidR="00AE6660" w:rsidRDefault="00AE6660" w:rsidP="00AE6660">
      <w:pPr>
        <w:pStyle w:val="Normlnywebov"/>
      </w:pPr>
      <w:r>
        <w:t>– schopnosť posúdiť svoj výkon (hudobné prejavy a vedomosti) a výkon spolužiakov,</w:t>
      </w:r>
    </w:p>
    <w:p w:rsidR="00AE6660" w:rsidRDefault="00AE6660" w:rsidP="00AE6660">
      <w:pPr>
        <w:pStyle w:val="Normlnywebov"/>
      </w:pPr>
      <w:r>
        <w:t xml:space="preserve">b) </w:t>
      </w:r>
      <w:r>
        <w:rPr>
          <w:b/>
          <w:bCs/>
        </w:rPr>
        <w:t>priebeh získavania zručností a spôsobilostí</w:t>
      </w:r>
      <w:r>
        <w:t>:</w:t>
      </w:r>
    </w:p>
    <w:p w:rsidR="00AE6660" w:rsidRDefault="00AE6660" w:rsidP="00AE6660">
      <w:pPr>
        <w:pStyle w:val="Normlnywebov"/>
      </w:pPr>
      <w:r>
        <w:t>– žiak spieva na základe svojich dispozícií intonačne čisto, rytmicky presne so zodpovedajúcim výrazom, pritom využíva získané spevácke, intonačné a sluchové zručnosti a návyky,</w:t>
      </w:r>
    </w:p>
    <w:p w:rsidR="00AE6660" w:rsidRDefault="00AE6660" w:rsidP="00AE6660">
      <w:pPr>
        <w:pStyle w:val="Normlnywebov"/>
      </w:pPr>
      <w:r>
        <w:t>– orientácia v grafickom zázname jednohlasnej melódie,</w:t>
      </w:r>
    </w:p>
    <w:p w:rsidR="00AE6660" w:rsidRDefault="00AE6660" w:rsidP="00AE6660">
      <w:pPr>
        <w:pStyle w:val="Normlnywebov"/>
      </w:pPr>
      <w:r>
        <w:t>– hra a tvorba jednoduchých rytmických sprievodov k piesňam na detských hudobných nástrojoch a hrou na telo,</w:t>
      </w:r>
    </w:p>
    <w:p w:rsidR="00AE6660" w:rsidRDefault="00AE6660" w:rsidP="00AE6660">
      <w:pPr>
        <w:pStyle w:val="Normlnywebov"/>
      </w:pPr>
      <w:r>
        <w:t>– orientácia v znejúcej hudbe na základe dominujúcich výrazových prostriedkov hudby a ich funkcií,</w:t>
      </w:r>
    </w:p>
    <w:p w:rsidR="00AE6660" w:rsidRDefault="00AE6660" w:rsidP="00AE6660">
      <w:pPr>
        <w:pStyle w:val="Normlnywebov"/>
      </w:pPr>
      <w:r>
        <w:t>– pochopenie veku primeraných hudobných diel a schopnosť zážitky verbalizovať a zdôvodniť,</w:t>
      </w:r>
    </w:p>
    <w:p w:rsidR="00AE6660" w:rsidRDefault="00AE6660" w:rsidP="00AE6660">
      <w:pPr>
        <w:pStyle w:val="Normlnywebov"/>
      </w:pPr>
      <w:r>
        <w:t>– integrácia a transfer hore uvedených zručností a spôsobilostí pri realizácií hudobnodramatických činností,</w:t>
      </w:r>
    </w:p>
    <w:p w:rsidR="00AE6660" w:rsidRDefault="00AE6660" w:rsidP="00AE6660">
      <w:pPr>
        <w:pStyle w:val="Normlnywebov"/>
      </w:pPr>
      <w:r>
        <w:t>– aktivita a prístup k hudobným činnostiam a k poznávaniu umenia,</w:t>
      </w:r>
    </w:p>
    <w:p w:rsidR="00AE6660" w:rsidRDefault="00AE6660" w:rsidP="00AE6660">
      <w:pPr>
        <w:pStyle w:val="Normlnywebov"/>
      </w:pPr>
      <w:r>
        <w:t xml:space="preserve">c) </w:t>
      </w:r>
      <w:r>
        <w:rPr>
          <w:b/>
          <w:bCs/>
        </w:rPr>
        <w:t>priebeh získavania hudobných vedomostí:</w:t>
      </w:r>
    </w:p>
    <w:p w:rsidR="00AE6660" w:rsidRDefault="00AE6660" w:rsidP="00AE6660">
      <w:pPr>
        <w:pStyle w:val="Normlnywebov"/>
      </w:pPr>
      <w:r>
        <w:t>– vedomosti z oblasti hudobnej kultúry a prvkov hudobnej náuky súvisiacich s preberanými edukačnými úlohami,</w:t>
      </w:r>
    </w:p>
    <w:p w:rsidR="00AE6660" w:rsidRDefault="00AE6660" w:rsidP="00AE6660">
      <w:pPr>
        <w:pStyle w:val="Normlnywebov"/>
      </w:pPr>
      <w:r>
        <w:t>– poznanie najvýraznejších slovenských folklórnych regiónov, ich typické piesne a tance, slovenské zvykoslovie, </w:t>
      </w:r>
    </w:p>
    <w:p w:rsidR="00AE6660" w:rsidRDefault="00AE6660" w:rsidP="00AE6660">
      <w:pPr>
        <w:pStyle w:val="Normlnywebov"/>
        <w:rPr>
          <w:b/>
          <w:bCs/>
        </w:rPr>
      </w:pPr>
      <w:r>
        <w:rPr>
          <w:b/>
          <w:bCs/>
        </w:rPr>
        <w:t xml:space="preserve">                              </w:t>
      </w:r>
    </w:p>
    <w:p w:rsidR="00AE6660" w:rsidRDefault="00AE6660" w:rsidP="00AE6660">
      <w:pPr>
        <w:pStyle w:val="Normlnywebov"/>
        <w:rPr>
          <w:b/>
          <w:bCs/>
        </w:rPr>
      </w:pPr>
    </w:p>
    <w:p w:rsidR="00AE6660" w:rsidRDefault="00AE6660" w:rsidP="00AE6660">
      <w:pPr>
        <w:pStyle w:val="Normlnywebov"/>
      </w:pPr>
      <w:r>
        <w:rPr>
          <w:b/>
          <w:bCs/>
        </w:rPr>
        <w:lastRenderedPageBreak/>
        <w:t>Systém kontroly a hodnotenia žiakov v písomnej forme – kritéria hodnotenia:</w:t>
      </w:r>
    </w:p>
    <w:p w:rsidR="00AE6660" w:rsidRDefault="00AE6660" w:rsidP="00AE6660">
      <w:pPr>
        <w:pStyle w:val="Normlnywebov"/>
      </w:pPr>
      <w:r>
        <w:rPr>
          <w:b/>
          <w:bCs/>
        </w:rPr>
        <w:t xml:space="preserve">Písomnou formou </w:t>
      </w:r>
      <w:r>
        <w:t xml:space="preserve">kontrolovať a hodnotiť osvojenie základných poznatkov žiakov na konci tematického celku alebo skupiny podobných učebných tém v časovom limite 10-15 min v rozsahu 5-10 otázok zostavených podľa výkonovej časti vzdelávacieho štandardu. </w:t>
      </w:r>
    </w:p>
    <w:p w:rsidR="00AE6660" w:rsidRDefault="00AE6660" w:rsidP="00AE6660">
      <w:r>
        <w:t> </w:t>
      </w:r>
      <w:bookmarkStart w:id="0" w:name="0.3_table06"/>
      <w:bookmarkEnd w:id="0"/>
    </w:p>
    <w:tbl>
      <w:tblPr>
        <w:tblW w:w="9985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2027"/>
        <w:gridCol w:w="7958"/>
      </w:tblGrid>
      <w:tr w:rsidR="00AE6660" w:rsidTr="00730178">
        <w:trPr>
          <w:trHeight w:val="56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b/>
                <w:bCs/>
                <w:sz w:val="24"/>
                <w:szCs w:val="24"/>
              </w:rPr>
              <w:t>Stupeň  hodnotenia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b/>
                <w:bCs/>
                <w:sz w:val="24"/>
                <w:szCs w:val="24"/>
              </w:rPr>
              <w:t>Opis kritérií</w:t>
            </w:r>
          </w:p>
        </w:tc>
      </w:tr>
      <w:tr w:rsidR="00AE6660" w:rsidTr="00730178">
        <w:trPr>
          <w:trHeight w:val="192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b/>
                <w:bCs/>
                <w:sz w:val="24"/>
                <w:szCs w:val="24"/>
              </w:rPr>
              <w:t>Výborný</w:t>
            </w:r>
            <w:r w:rsidRPr="00AE6660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sz w:val="24"/>
                <w:szCs w:val="24"/>
              </w:rPr>
              <w:t xml:space="preserve">žiak spĺňa kritériá (a – c) na vynikajúcej úrovni: </w:t>
            </w:r>
          </w:p>
          <w:p w:rsidR="00AE6660" w:rsidRDefault="00AE6660" w:rsidP="00730178">
            <w:pPr>
              <w:pStyle w:val="Normlnywebov"/>
            </w:pPr>
            <w:r w:rsidRPr="00AE6660">
              <w:t>• je usilovný, vytrvalý, pracuje primerane svojmu</w:t>
            </w:r>
            <w:r>
              <w:t xml:space="preserve"> veku, prevažne samostatne, tvorivo a pohotovo uplatňuje osvojené zručnosti, vedomosti, návyky v úlohách,</w:t>
            </w:r>
          </w:p>
          <w:p w:rsidR="00AE6660" w:rsidRDefault="00AE6660" w:rsidP="00730178">
            <w:pPr>
              <w:pStyle w:val="Normlnywebov"/>
            </w:pPr>
            <w:r>
              <w:t>• úspešne ich rozvíja v skupinovom a individuálnom prejave,</w:t>
            </w:r>
          </w:p>
          <w:p w:rsidR="00AE6660" w:rsidRDefault="00AE6660" w:rsidP="00730178">
            <w:pPr>
              <w:pStyle w:val="Normlnywebov"/>
            </w:pPr>
            <w:r>
              <w:t>• dokáže vyjadriť veku primerané postoje, názory na hudobné umenie,</w:t>
            </w:r>
          </w:p>
          <w:p w:rsidR="00AE6660" w:rsidRDefault="00AE6660" w:rsidP="00730178">
            <w:pPr>
              <w:pStyle w:val="Normlnywebov"/>
            </w:pPr>
            <w:r>
              <w:t>• má aktívny záujem o hudobné umenie,</w:t>
            </w:r>
          </w:p>
          <w:p w:rsidR="00AE6660" w:rsidRDefault="00AE6660" w:rsidP="00730178">
            <w:pPr>
              <w:pStyle w:val="Normlnywebov"/>
            </w:pPr>
            <w:r>
              <w:t>• individuálny spev nie je podmienkou, pokiaľ sa úspešne a aktívne realizuje v ostatných hudobných činnostiach,</w:t>
            </w:r>
          </w:p>
        </w:tc>
      </w:tr>
      <w:tr w:rsidR="00AE6660" w:rsidTr="00730178">
        <w:trPr>
          <w:trHeight w:val="194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b/>
                <w:bCs/>
                <w:sz w:val="24"/>
                <w:szCs w:val="24"/>
              </w:rPr>
              <w:t>Chválitebný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sz w:val="24"/>
                <w:szCs w:val="24"/>
              </w:rPr>
              <w:t xml:space="preserve">žiak spĺňa kritériá: </w:t>
            </w:r>
          </w:p>
          <w:p w:rsidR="00AE6660" w:rsidRDefault="00AE6660" w:rsidP="00730178">
            <w:pPr>
              <w:pStyle w:val="Normlnywebov"/>
            </w:pPr>
            <w:r>
              <w:t>• je menej samostatný, iniciatívny a tvorivý,</w:t>
            </w:r>
          </w:p>
          <w:p w:rsidR="00AE6660" w:rsidRDefault="00AE6660" w:rsidP="00730178">
            <w:pPr>
              <w:pStyle w:val="Normlnywebov"/>
            </w:pPr>
            <w:r>
              <w:t>• menej využíva svoje schopnosti v individuálnom a kolektívnom prejave,</w:t>
            </w:r>
          </w:p>
          <w:p w:rsidR="00AE6660" w:rsidRDefault="00AE6660" w:rsidP="00730178">
            <w:pPr>
              <w:pStyle w:val="Normlnywebov"/>
            </w:pPr>
            <w:r>
              <w:t>• potrebuje sústavnú pomoc učiteľa,</w:t>
            </w:r>
          </w:p>
        </w:tc>
      </w:tr>
      <w:tr w:rsidR="00AE6660" w:rsidTr="00730178">
        <w:trPr>
          <w:trHeight w:val="137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b/>
                <w:bCs/>
                <w:sz w:val="24"/>
                <w:szCs w:val="24"/>
              </w:rPr>
              <w:t>Dobrý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sz w:val="24"/>
                <w:szCs w:val="24"/>
              </w:rPr>
              <w:t xml:space="preserve">žiak realizuje edukačné  úlohy priemerne: </w:t>
            </w:r>
          </w:p>
          <w:p w:rsidR="00AE6660" w:rsidRDefault="00AE6660" w:rsidP="00730178">
            <w:pPr>
              <w:pStyle w:val="Normlnywebov"/>
            </w:pPr>
            <w:r>
              <w:t>• chýba mu iniciatívnosť a tvorivosť,</w:t>
            </w:r>
          </w:p>
          <w:p w:rsidR="00AE6660" w:rsidRDefault="00AE6660" w:rsidP="00730178">
            <w:pPr>
              <w:pStyle w:val="Normlnywebov"/>
            </w:pPr>
            <w:r>
              <w:t>• je málo aktívny a snaživý, potrebuje sústavnú pomoc a povzbudenie učiteľa,</w:t>
            </w:r>
          </w:p>
        </w:tc>
      </w:tr>
      <w:tr w:rsidR="00AE6660" w:rsidTr="00730178">
        <w:trPr>
          <w:trHeight w:val="28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b/>
                <w:bCs/>
                <w:sz w:val="24"/>
                <w:szCs w:val="24"/>
              </w:rPr>
              <w:t>Dostatočný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056DAD" w:rsidRDefault="00AE6660" w:rsidP="00730178">
            <w:pPr>
              <w:rPr>
                <w:sz w:val="24"/>
                <w:szCs w:val="24"/>
              </w:rPr>
            </w:pPr>
            <w:r w:rsidRPr="00056DAD">
              <w:rPr>
                <w:sz w:val="24"/>
                <w:szCs w:val="24"/>
              </w:rPr>
              <w:t>žiak realizuje edukačné  úlohy na nízkej úrovni, bez vlastného vkladu,</w:t>
            </w:r>
          </w:p>
        </w:tc>
      </w:tr>
      <w:tr w:rsidR="00AE6660" w:rsidTr="00730178">
        <w:trPr>
          <w:trHeight w:val="28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b/>
                <w:bCs/>
                <w:sz w:val="24"/>
                <w:szCs w:val="24"/>
              </w:rPr>
              <w:t>Nedostatočný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056DAD" w:rsidRDefault="00AE6660" w:rsidP="00730178">
            <w:pPr>
              <w:rPr>
                <w:sz w:val="24"/>
                <w:szCs w:val="24"/>
              </w:rPr>
            </w:pPr>
            <w:r w:rsidRPr="00056DAD">
              <w:rPr>
                <w:sz w:val="24"/>
                <w:szCs w:val="24"/>
              </w:rPr>
              <w:t>žiak nespĺňa kritériá.</w:t>
            </w:r>
          </w:p>
        </w:tc>
      </w:tr>
    </w:tbl>
    <w:p w:rsidR="00AE6660" w:rsidRDefault="00AE6660" w:rsidP="00AE6660">
      <w:r>
        <w:t> </w:t>
      </w:r>
      <w:r>
        <w:br/>
      </w:r>
    </w:p>
    <w:p w:rsidR="00965683" w:rsidRDefault="00965683" w:rsidP="00AE6660"/>
    <w:p w:rsidR="00965683" w:rsidRDefault="00965683" w:rsidP="00AE6660"/>
    <w:p w:rsidR="00591CCA" w:rsidRPr="00AD509F" w:rsidRDefault="00591CCA" w:rsidP="00591CCA">
      <w:pPr>
        <w:rPr>
          <w:sz w:val="24"/>
          <w:szCs w:val="24"/>
        </w:rPr>
      </w:pPr>
      <w:proofErr w:type="spellStart"/>
      <w:r w:rsidRPr="00AD509F">
        <w:rPr>
          <w:sz w:val="24"/>
          <w:szCs w:val="24"/>
        </w:rPr>
        <w:t>ŠkVP</w:t>
      </w:r>
      <w:proofErr w:type="spellEnd"/>
      <w:r w:rsidRPr="00AD509F">
        <w:rPr>
          <w:sz w:val="24"/>
          <w:szCs w:val="24"/>
        </w:rPr>
        <w:t xml:space="preserve"> je otvorený dokument, ktorý je možné meniť v priebehu školského roka podľa potreby.</w:t>
      </w:r>
    </w:p>
    <w:p w:rsidR="00591CCA" w:rsidRDefault="00591CCA" w:rsidP="00AE6660"/>
    <w:p w:rsidR="00591CCA" w:rsidRPr="00AD509F" w:rsidRDefault="00591CCA" w:rsidP="00591CCA">
      <w:pPr>
        <w:rPr>
          <w:b/>
          <w:sz w:val="24"/>
          <w:szCs w:val="24"/>
        </w:rPr>
      </w:pPr>
      <w:r w:rsidRPr="00AD509F">
        <w:rPr>
          <w:sz w:val="24"/>
          <w:szCs w:val="24"/>
        </w:rPr>
        <w:t>Hodnotenie predmetu bolo prerokované na zasadnutí PK dňa</w:t>
      </w:r>
      <w:r w:rsidR="00297FC8">
        <w:rPr>
          <w:sz w:val="24"/>
          <w:szCs w:val="24"/>
        </w:rPr>
        <w:t xml:space="preserve"> 28.8.2019</w:t>
      </w:r>
      <w:bookmarkStart w:id="1" w:name="_GoBack"/>
      <w:bookmarkEnd w:id="1"/>
      <w:r w:rsidRPr="00AD509F">
        <w:rPr>
          <w:sz w:val="24"/>
          <w:szCs w:val="24"/>
        </w:rPr>
        <w:t xml:space="preserve"> </w:t>
      </w:r>
    </w:p>
    <w:p w:rsidR="00591CCA" w:rsidRDefault="00591CCA" w:rsidP="00AE6660"/>
    <w:sectPr w:rsidR="00591CCA" w:rsidSect="00497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7923F52"/>
    <w:multiLevelType w:val="hybridMultilevel"/>
    <w:tmpl w:val="D901438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B54F816"/>
    <w:multiLevelType w:val="hybridMultilevel"/>
    <w:tmpl w:val="0347116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5745FB3"/>
    <w:multiLevelType w:val="hybridMultilevel"/>
    <w:tmpl w:val="8DEF360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B54286C"/>
    <w:multiLevelType w:val="hybridMultilevel"/>
    <w:tmpl w:val="D1F5F5B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8B69A1D"/>
    <w:multiLevelType w:val="hybridMultilevel"/>
    <w:tmpl w:val="262ACA9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96510AA"/>
    <w:multiLevelType w:val="hybridMultilevel"/>
    <w:tmpl w:val="3606BE6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9988FFB"/>
    <w:multiLevelType w:val="hybridMultilevel"/>
    <w:tmpl w:val="21136F9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FF0BDEA"/>
    <w:multiLevelType w:val="hybridMultilevel"/>
    <w:tmpl w:val="E0D33F4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EA5B304A"/>
    <w:multiLevelType w:val="hybridMultilevel"/>
    <w:tmpl w:val="7E0DFE1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BF98741"/>
    <w:multiLevelType w:val="hybridMultilevel"/>
    <w:tmpl w:val="BCFC53F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2536C1A"/>
    <w:multiLevelType w:val="hybridMultilevel"/>
    <w:tmpl w:val="5A295E3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28070A3"/>
    <w:multiLevelType w:val="hybridMultilevel"/>
    <w:tmpl w:val="06A063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7FD93"/>
    <w:multiLevelType w:val="hybridMultilevel"/>
    <w:tmpl w:val="6417179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B659AED"/>
    <w:multiLevelType w:val="hybridMultilevel"/>
    <w:tmpl w:val="47C9554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0F5DB3A"/>
    <w:multiLevelType w:val="hybridMultilevel"/>
    <w:tmpl w:val="975808D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718FF85"/>
    <w:multiLevelType w:val="hybridMultilevel"/>
    <w:tmpl w:val="2316898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1E67406"/>
    <w:multiLevelType w:val="hybridMultilevel"/>
    <w:tmpl w:val="F093313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22200D7"/>
    <w:multiLevelType w:val="hybridMultilevel"/>
    <w:tmpl w:val="89F0236A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FE15008"/>
    <w:multiLevelType w:val="hybridMultilevel"/>
    <w:tmpl w:val="4C04FBA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76F2C4E4"/>
    <w:multiLevelType w:val="hybridMultilevel"/>
    <w:tmpl w:val="681A6E2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799FC7C0"/>
    <w:multiLevelType w:val="hybridMultilevel"/>
    <w:tmpl w:val="7CA6958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7"/>
  </w:num>
  <w:num w:numId="2">
    <w:abstractNumId w:val="11"/>
  </w:num>
  <w:num w:numId="3">
    <w:abstractNumId w:val="3"/>
  </w:num>
  <w:num w:numId="4">
    <w:abstractNumId w:val="2"/>
  </w:num>
  <w:num w:numId="5">
    <w:abstractNumId w:val="16"/>
  </w:num>
  <w:num w:numId="6">
    <w:abstractNumId w:val="7"/>
  </w:num>
  <w:num w:numId="7">
    <w:abstractNumId w:val="1"/>
  </w:num>
  <w:num w:numId="8">
    <w:abstractNumId w:val="20"/>
  </w:num>
  <w:num w:numId="9">
    <w:abstractNumId w:val="4"/>
  </w:num>
  <w:num w:numId="10">
    <w:abstractNumId w:val="19"/>
  </w:num>
  <w:num w:numId="11">
    <w:abstractNumId w:val="0"/>
  </w:num>
  <w:num w:numId="12">
    <w:abstractNumId w:val="14"/>
  </w:num>
  <w:num w:numId="13">
    <w:abstractNumId w:val="15"/>
  </w:num>
  <w:num w:numId="14">
    <w:abstractNumId w:val="10"/>
  </w:num>
  <w:num w:numId="15">
    <w:abstractNumId w:val="13"/>
  </w:num>
  <w:num w:numId="16">
    <w:abstractNumId w:val="12"/>
  </w:num>
  <w:num w:numId="17">
    <w:abstractNumId w:val="5"/>
  </w:num>
  <w:num w:numId="18">
    <w:abstractNumId w:val="8"/>
  </w:num>
  <w:num w:numId="19">
    <w:abstractNumId w:val="9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079"/>
    <w:rsid w:val="00024D87"/>
    <w:rsid w:val="00052C12"/>
    <w:rsid w:val="00056DAD"/>
    <w:rsid w:val="00092F46"/>
    <w:rsid w:val="000E2096"/>
    <w:rsid w:val="00185099"/>
    <w:rsid w:val="001D138D"/>
    <w:rsid w:val="001E1100"/>
    <w:rsid w:val="002778C5"/>
    <w:rsid w:val="00295018"/>
    <w:rsid w:val="00297FC8"/>
    <w:rsid w:val="002F3759"/>
    <w:rsid w:val="002F7882"/>
    <w:rsid w:val="003500DF"/>
    <w:rsid w:val="00370097"/>
    <w:rsid w:val="003F7CA0"/>
    <w:rsid w:val="0042186E"/>
    <w:rsid w:val="00457431"/>
    <w:rsid w:val="004975AB"/>
    <w:rsid w:val="004D0C12"/>
    <w:rsid w:val="004E13B1"/>
    <w:rsid w:val="00553D27"/>
    <w:rsid w:val="00563079"/>
    <w:rsid w:val="005712DA"/>
    <w:rsid w:val="00591CCA"/>
    <w:rsid w:val="00642DA4"/>
    <w:rsid w:val="006C5973"/>
    <w:rsid w:val="006E3FE4"/>
    <w:rsid w:val="006F628B"/>
    <w:rsid w:val="00790FD4"/>
    <w:rsid w:val="007A3E9F"/>
    <w:rsid w:val="007B3244"/>
    <w:rsid w:val="007C2813"/>
    <w:rsid w:val="00807E86"/>
    <w:rsid w:val="00835965"/>
    <w:rsid w:val="008D1651"/>
    <w:rsid w:val="008F0F9A"/>
    <w:rsid w:val="00965683"/>
    <w:rsid w:val="00A54BE8"/>
    <w:rsid w:val="00AC4100"/>
    <w:rsid w:val="00AE4F9A"/>
    <w:rsid w:val="00AE6660"/>
    <w:rsid w:val="00AF691A"/>
    <w:rsid w:val="00BD33CA"/>
    <w:rsid w:val="00C13AFA"/>
    <w:rsid w:val="00C2182D"/>
    <w:rsid w:val="00C62EB0"/>
    <w:rsid w:val="00C808AE"/>
    <w:rsid w:val="00C837F2"/>
    <w:rsid w:val="00D037AD"/>
    <w:rsid w:val="00D44AB5"/>
    <w:rsid w:val="00DF4AD7"/>
    <w:rsid w:val="00F4397A"/>
    <w:rsid w:val="00FA459D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4A920"/>
  <w15:docId w15:val="{A229E930-F333-4B98-882D-BF14D4C7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63079"/>
  </w:style>
  <w:style w:type="paragraph" w:styleId="Nadpis1">
    <w:name w:val="heading 1"/>
    <w:basedOn w:val="Normlny"/>
    <w:next w:val="Normlny"/>
    <w:link w:val="Nadpis1Char"/>
    <w:qFormat/>
    <w:rsid w:val="00563079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5630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563079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table" w:styleId="Mriekatabuky">
    <w:name w:val="Table Grid"/>
    <w:basedOn w:val="Normlnatabuka"/>
    <w:uiPriority w:val="59"/>
    <w:rsid w:val="0056307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dpis2Char">
    <w:name w:val="Nadpis 2 Char"/>
    <w:basedOn w:val="Predvolenpsmoodseku"/>
    <w:link w:val="Nadpis2"/>
    <w:uiPriority w:val="9"/>
    <w:semiHidden/>
    <w:rsid w:val="005630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Default">
    <w:name w:val="Default"/>
    <w:rsid w:val="00563079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lnywebov">
    <w:name w:val="Normal (Web)"/>
    <w:basedOn w:val="Normlny"/>
    <w:rsid w:val="00AE666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1870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Ucitel</cp:lastModifiedBy>
  <cp:revision>3</cp:revision>
  <dcterms:created xsi:type="dcterms:W3CDTF">2018-09-12T14:25:00Z</dcterms:created>
  <dcterms:modified xsi:type="dcterms:W3CDTF">2019-09-11T06:24:00Z</dcterms:modified>
</cp:coreProperties>
</file>