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4C79" w:rsidRPr="00561BB3" w:rsidRDefault="00BC059D" w:rsidP="00BC059D">
      <w:pPr>
        <w:pStyle w:val="Odsekzoznamu"/>
        <w:numPr>
          <w:ilvl w:val="0"/>
          <w:numId w:val="1"/>
        </w:numPr>
        <w:ind w:left="426"/>
        <w:rPr>
          <w:b/>
          <w:sz w:val="20"/>
        </w:rPr>
      </w:pPr>
      <w:r w:rsidRPr="00561BB3">
        <w:rPr>
          <w:b/>
          <w:sz w:val="20"/>
        </w:rPr>
        <w:t>Môže VP zaistiť vojaka a na ako dlho?</w:t>
      </w:r>
    </w:p>
    <w:p w:rsidR="00BC059D" w:rsidRPr="00561BB3" w:rsidRDefault="00BC059D" w:rsidP="00BC059D">
      <w:pPr>
        <w:pStyle w:val="Odsekzoznamu"/>
        <w:ind w:left="426"/>
        <w:rPr>
          <w:sz w:val="20"/>
        </w:rPr>
      </w:pPr>
      <w:r w:rsidRPr="00561BB3">
        <w:rPr>
          <w:sz w:val="20"/>
        </w:rPr>
        <w:t>VP môže zaistiť vojaka, len na čas nevyhnutne potrebný, najdlhšie však na 24 hodín od okamihu obmedzenia osobnej slobody.</w:t>
      </w:r>
    </w:p>
    <w:p w:rsidR="00BC059D" w:rsidRPr="00561BB3" w:rsidRDefault="00BC059D" w:rsidP="00BC059D">
      <w:pPr>
        <w:pStyle w:val="Odsekzoznamu"/>
        <w:numPr>
          <w:ilvl w:val="0"/>
          <w:numId w:val="1"/>
        </w:numPr>
        <w:ind w:left="426"/>
        <w:rPr>
          <w:b/>
          <w:sz w:val="20"/>
        </w:rPr>
      </w:pPr>
      <w:r w:rsidRPr="00561BB3">
        <w:rPr>
          <w:b/>
          <w:sz w:val="20"/>
        </w:rPr>
        <w:t>Kto riadi VS, kto je zaň zodpovedný, kto ho kontroluje?</w:t>
      </w:r>
    </w:p>
    <w:p w:rsidR="0051096E" w:rsidRPr="00561BB3" w:rsidRDefault="00BC059D" w:rsidP="00BC059D">
      <w:pPr>
        <w:pStyle w:val="Odsekzoznamu"/>
        <w:ind w:left="426"/>
        <w:rPr>
          <w:sz w:val="20"/>
        </w:rPr>
      </w:pPr>
      <w:r w:rsidRPr="00561BB3">
        <w:rPr>
          <w:sz w:val="20"/>
        </w:rPr>
        <w:t xml:space="preserve">VS riadi a za jeho činnosť je zodpovedný minister obrany, ktorý vymenúva a odvoláva riaditeľov vojenského obranného spravodajstva a vojenskej spravodajskej služby. </w:t>
      </w:r>
    </w:p>
    <w:p w:rsidR="0051096E" w:rsidRPr="00561BB3" w:rsidRDefault="0051096E" w:rsidP="00BC059D">
      <w:pPr>
        <w:pStyle w:val="Odsekzoznamu"/>
        <w:ind w:left="426"/>
        <w:rPr>
          <w:sz w:val="20"/>
        </w:rPr>
      </w:pPr>
      <w:r w:rsidRPr="00561BB3">
        <w:rPr>
          <w:sz w:val="20"/>
        </w:rPr>
        <w:t>Kontroluje ho kontrolný orgán zriadený z členov NR SR.</w:t>
      </w:r>
    </w:p>
    <w:p w:rsidR="0051096E" w:rsidRPr="00561BB3" w:rsidRDefault="0051096E" w:rsidP="0051096E">
      <w:pPr>
        <w:pStyle w:val="Odsekzoznamu"/>
        <w:numPr>
          <w:ilvl w:val="0"/>
          <w:numId w:val="1"/>
        </w:numPr>
        <w:ind w:left="426"/>
        <w:rPr>
          <w:b/>
          <w:sz w:val="20"/>
        </w:rPr>
      </w:pPr>
      <w:r w:rsidRPr="00561BB3">
        <w:rPr>
          <w:b/>
          <w:sz w:val="20"/>
        </w:rPr>
        <w:t>Kedy a za akým účelom môže VP vykonať prehliadku vojaka?</w:t>
      </w:r>
    </w:p>
    <w:p w:rsidR="0051096E" w:rsidRPr="00561BB3" w:rsidRDefault="0051096E" w:rsidP="0051096E">
      <w:pPr>
        <w:pStyle w:val="Odsekzoznamu"/>
        <w:numPr>
          <w:ilvl w:val="0"/>
          <w:numId w:val="2"/>
        </w:numPr>
        <w:rPr>
          <w:sz w:val="20"/>
        </w:rPr>
      </w:pPr>
      <w:r w:rsidRPr="00561BB3">
        <w:rPr>
          <w:sz w:val="20"/>
        </w:rPr>
        <w:t>ak auto šoféruje vojak alebo je to vojenské vozidlo</w:t>
      </w:r>
    </w:p>
    <w:p w:rsidR="0051096E" w:rsidRPr="00561BB3" w:rsidRDefault="0051096E" w:rsidP="0051096E">
      <w:pPr>
        <w:pStyle w:val="Odsekzoznamu"/>
        <w:numPr>
          <w:ilvl w:val="0"/>
          <w:numId w:val="2"/>
        </w:numPr>
        <w:rPr>
          <w:sz w:val="20"/>
        </w:rPr>
      </w:pPr>
      <w:r w:rsidRPr="00561BB3">
        <w:rPr>
          <w:sz w:val="20"/>
        </w:rPr>
        <w:t>vozidlo v objekte vojenského priestoru alebo pri vchádzaní a vychádzaní s neho</w:t>
      </w:r>
    </w:p>
    <w:p w:rsidR="0051096E" w:rsidRPr="00561BB3" w:rsidRDefault="0051096E" w:rsidP="0051096E">
      <w:pPr>
        <w:pStyle w:val="Odsekzoznamu"/>
        <w:numPr>
          <w:ilvl w:val="0"/>
          <w:numId w:val="2"/>
        </w:numPr>
        <w:rPr>
          <w:sz w:val="20"/>
        </w:rPr>
      </w:pPr>
      <w:r w:rsidRPr="00561BB3">
        <w:rPr>
          <w:sz w:val="20"/>
        </w:rPr>
        <w:t>prehliadka osôb, dopravných prostriedkov, objektov, batožiny a vecí vo vojenských objektoch, priestoroch a na miestach, kde prebiehajú vojenské operácie alebo akcie a pri vchádzaní a vychádzaní s týchto priestorov</w:t>
      </w:r>
    </w:p>
    <w:p w:rsidR="0051096E" w:rsidRPr="00561BB3" w:rsidRDefault="0051096E" w:rsidP="0051096E">
      <w:pPr>
        <w:pStyle w:val="Odsekzoznamu"/>
        <w:numPr>
          <w:ilvl w:val="0"/>
          <w:numId w:val="1"/>
        </w:numPr>
        <w:ind w:left="426"/>
        <w:rPr>
          <w:b/>
          <w:sz w:val="20"/>
        </w:rPr>
      </w:pPr>
      <w:r w:rsidRPr="00561BB3">
        <w:rPr>
          <w:b/>
          <w:sz w:val="20"/>
        </w:rPr>
        <w:t>Je VS a VP súčasťou OS SR?</w:t>
      </w:r>
    </w:p>
    <w:p w:rsidR="0051096E" w:rsidRPr="00561BB3" w:rsidRDefault="0051096E" w:rsidP="0051096E">
      <w:pPr>
        <w:pStyle w:val="Odsekzoznamu"/>
        <w:ind w:left="426"/>
        <w:rPr>
          <w:sz w:val="20"/>
        </w:rPr>
      </w:pPr>
      <w:r w:rsidRPr="00561BB3">
        <w:rPr>
          <w:sz w:val="20"/>
        </w:rPr>
        <w:t>Nie, lebo riaditeľ VS riadi a za jeho činnosť je zodpovedný minister, ktorý vymenúva a odvoláva riaditeľa vojenského obranného spravodajstva a vojenskej spravodajskej služby.</w:t>
      </w:r>
    </w:p>
    <w:p w:rsidR="0051096E" w:rsidRPr="00561BB3" w:rsidRDefault="0051096E" w:rsidP="0051096E">
      <w:pPr>
        <w:pStyle w:val="Odsekzoznamu"/>
        <w:ind w:left="426"/>
        <w:rPr>
          <w:sz w:val="20"/>
        </w:rPr>
      </w:pPr>
      <w:r w:rsidRPr="00561BB3">
        <w:rPr>
          <w:sz w:val="20"/>
        </w:rPr>
        <w:t>Nie, lebo Riaditeľ VP je priamy podriadený ministra obrany.</w:t>
      </w:r>
    </w:p>
    <w:p w:rsidR="00344864" w:rsidRPr="00561BB3" w:rsidRDefault="00344864" w:rsidP="00344864">
      <w:pPr>
        <w:pStyle w:val="Odsekzoznamu"/>
        <w:numPr>
          <w:ilvl w:val="0"/>
          <w:numId w:val="1"/>
        </w:numPr>
        <w:ind w:left="426"/>
        <w:rPr>
          <w:b/>
          <w:sz w:val="20"/>
        </w:rPr>
      </w:pPr>
      <w:r w:rsidRPr="00561BB3">
        <w:rPr>
          <w:b/>
          <w:sz w:val="20"/>
        </w:rPr>
        <w:t>Kto určuje Štatút, počty, kontrolu a kto riadi VS?</w:t>
      </w:r>
    </w:p>
    <w:p w:rsidR="00344864" w:rsidRPr="00561BB3" w:rsidRDefault="00344864" w:rsidP="00344864">
      <w:pPr>
        <w:pStyle w:val="Odsekzoznamu"/>
        <w:ind w:left="426"/>
        <w:rPr>
          <w:sz w:val="20"/>
        </w:rPr>
      </w:pPr>
      <w:r w:rsidRPr="00561BB3">
        <w:rPr>
          <w:sz w:val="20"/>
        </w:rPr>
        <w:t xml:space="preserve">Štatút VS schvaľuje vláda SR na návrh ministra. </w:t>
      </w:r>
    </w:p>
    <w:p w:rsidR="00344864" w:rsidRPr="00561BB3" w:rsidRDefault="00344864" w:rsidP="00344864">
      <w:pPr>
        <w:pStyle w:val="Odsekzoznamu"/>
        <w:ind w:left="426"/>
        <w:rPr>
          <w:sz w:val="20"/>
        </w:rPr>
      </w:pPr>
      <w:r w:rsidRPr="00561BB3">
        <w:rPr>
          <w:sz w:val="20"/>
        </w:rPr>
        <w:t>Celkové počty určuje vláda SR.</w:t>
      </w:r>
    </w:p>
    <w:p w:rsidR="00344864" w:rsidRPr="00561BB3" w:rsidRDefault="00344864" w:rsidP="00344864">
      <w:pPr>
        <w:pStyle w:val="Odsekzoznamu"/>
        <w:ind w:left="426"/>
        <w:rPr>
          <w:sz w:val="20"/>
        </w:rPr>
      </w:pPr>
      <w:r w:rsidRPr="00561BB3">
        <w:rPr>
          <w:sz w:val="20"/>
        </w:rPr>
        <w:t>Kontrolu vykonáva kontrolný orgán zriadený s členov NR SR.</w:t>
      </w:r>
    </w:p>
    <w:p w:rsidR="00344864" w:rsidRPr="00561BB3" w:rsidRDefault="00344864" w:rsidP="00344864">
      <w:pPr>
        <w:pStyle w:val="Odsekzoznamu"/>
        <w:numPr>
          <w:ilvl w:val="0"/>
          <w:numId w:val="1"/>
        </w:numPr>
        <w:ind w:left="426"/>
        <w:rPr>
          <w:b/>
          <w:sz w:val="20"/>
        </w:rPr>
      </w:pPr>
      <w:r w:rsidRPr="00561BB3">
        <w:rPr>
          <w:b/>
          <w:sz w:val="20"/>
        </w:rPr>
        <w:t>Podľa čoho sa určuje pôsobnosť VS</w:t>
      </w:r>
      <w:r w:rsidR="00804816" w:rsidRPr="00561BB3">
        <w:rPr>
          <w:b/>
          <w:sz w:val="20"/>
        </w:rPr>
        <w:t xml:space="preserve"> a na koho</w:t>
      </w:r>
      <w:r w:rsidRPr="00561BB3">
        <w:rPr>
          <w:b/>
          <w:sz w:val="20"/>
        </w:rPr>
        <w:t>?</w:t>
      </w:r>
    </w:p>
    <w:p w:rsidR="00344864" w:rsidRPr="00561BB3" w:rsidRDefault="00344864" w:rsidP="00344864">
      <w:pPr>
        <w:pStyle w:val="Odsekzoznamu"/>
        <w:ind w:left="426"/>
        <w:rPr>
          <w:sz w:val="20"/>
        </w:rPr>
      </w:pPr>
      <w:r w:rsidRPr="00561BB3">
        <w:rPr>
          <w:sz w:val="20"/>
        </w:rPr>
        <w:t xml:space="preserve">Podľa zák. č. </w:t>
      </w:r>
      <w:r w:rsidR="00804816" w:rsidRPr="00561BB3">
        <w:rPr>
          <w:sz w:val="20"/>
        </w:rPr>
        <w:t xml:space="preserve">198/1994 </w:t>
      </w:r>
    </w:p>
    <w:p w:rsidR="00804816" w:rsidRPr="00561BB3" w:rsidRDefault="00804816" w:rsidP="00804816">
      <w:pPr>
        <w:pStyle w:val="Odsekzoznamu"/>
        <w:numPr>
          <w:ilvl w:val="0"/>
          <w:numId w:val="3"/>
        </w:numPr>
        <w:rPr>
          <w:sz w:val="20"/>
        </w:rPr>
      </w:pPr>
      <w:r w:rsidRPr="00561BB3">
        <w:rPr>
          <w:sz w:val="20"/>
        </w:rPr>
        <w:t>pôsobnosť na vojakov a civilný personál</w:t>
      </w:r>
    </w:p>
    <w:p w:rsidR="00804816" w:rsidRPr="00561BB3" w:rsidRDefault="00804816" w:rsidP="00804816">
      <w:pPr>
        <w:pStyle w:val="Odsekzoznamu"/>
        <w:numPr>
          <w:ilvl w:val="0"/>
          <w:numId w:val="3"/>
        </w:numPr>
        <w:rPr>
          <w:sz w:val="20"/>
        </w:rPr>
      </w:pPr>
      <w:r w:rsidRPr="00561BB3">
        <w:rPr>
          <w:sz w:val="20"/>
        </w:rPr>
        <w:t>osoby, ktoré plnia úlohy ministerstva</w:t>
      </w:r>
    </w:p>
    <w:p w:rsidR="00804816" w:rsidRPr="00561BB3" w:rsidRDefault="00804816" w:rsidP="00804816">
      <w:pPr>
        <w:pStyle w:val="Odsekzoznamu"/>
        <w:numPr>
          <w:ilvl w:val="0"/>
          <w:numId w:val="1"/>
        </w:numPr>
        <w:ind w:left="426"/>
        <w:rPr>
          <w:b/>
          <w:sz w:val="20"/>
        </w:rPr>
      </w:pPr>
      <w:r w:rsidRPr="00561BB3">
        <w:rPr>
          <w:b/>
          <w:sz w:val="20"/>
        </w:rPr>
        <w:t>Kto môže byť osoba konajúca v prospech VS a kto nie?</w:t>
      </w:r>
    </w:p>
    <w:p w:rsidR="00804816" w:rsidRPr="00561BB3" w:rsidRDefault="00804816" w:rsidP="00804816">
      <w:pPr>
        <w:pStyle w:val="Odsekzoznamu"/>
        <w:ind w:left="426"/>
        <w:rPr>
          <w:rFonts w:ascii="TimesNewRoman" w:hAnsi="TimesNewRoman" w:cs="TimesNewRoman"/>
          <w:color w:val="000000"/>
          <w:sz w:val="18"/>
          <w:szCs w:val="20"/>
        </w:rPr>
      </w:pPr>
      <w:r w:rsidRPr="00561BB3">
        <w:rPr>
          <w:rFonts w:ascii="TimesNewRoman" w:hAnsi="TimesNewRoman" w:cs="TimesNewRoman"/>
          <w:color w:val="000000"/>
          <w:sz w:val="18"/>
          <w:szCs w:val="20"/>
        </w:rPr>
        <w:t>FO staršia ako 18 rokov, ktorá dobrovoľne a utajovaným spôsobom spolupracuje s VS pri plnení úloh. Nesmie byť príslušník OS SR, ozbrojeného bezpečnostného zboru, vydavateľ, prevádzkovateľ, redaktor, moderátor a zamestnanec hromadného informačného prostriedku</w:t>
      </w:r>
    </w:p>
    <w:p w:rsidR="00804816" w:rsidRPr="00561BB3" w:rsidRDefault="00804816" w:rsidP="00804816">
      <w:pPr>
        <w:pStyle w:val="Odsekzoznamu"/>
        <w:numPr>
          <w:ilvl w:val="0"/>
          <w:numId w:val="1"/>
        </w:numPr>
        <w:ind w:left="426"/>
        <w:rPr>
          <w:b/>
          <w:sz w:val="20"/>
        </w:rPr>
      </w:pPr>
      <w:r w:rsidRPr="00561BB3">
        <w:rPr>
          <w:b/>
          <w:sz w:val="20"/>
        </w:rPr>
        <w:t>Podľa čoho sa určuje pôsobnosť VP a na koho?</w:t>
      </w:r>
    </w:p>
    <w:p w:rsidR="00804816" w:rsidRPr="00561BB3" w:rsidRDefault="00804816" w:rsidP="00561BB3">
      <w:pPr>
        <w:pStyle w:val="Odsekzoznamu"/>
        <w:tabs>
          <w:tab w:val="left" w:pos="3348"/>
        </w:tabs>
        <w:ind w:left="426"/>
        <w:rPr>
          <w:sz w:val="20"/>
        </w:rPr>
      </w:pPr>
      <w:r w:rsidRPr="00561BB3">
        <w:rPr>
          <w:sz w:val="20"/>
        </w:rPr>
        <w:t>Podľa zák. č. 124/1992</w:t>
      </w:r>
      <w:r w:rsidR="00561BB3">
        <w:rPr>
          <w:sz w:val="20"/>
        </w:rPr>
        <w:tab/>
      </w:r>
    </w:p>
    <w:p w:rsidR="00804816" w:rsidRPr="00561BB3" w:rsidRDefault="00804816" w:rsidP="00804816">
      <w:pPr>
        <w:pStyle w:val="Odsekzoznamu"/>
        <w:numPr>
          <w:ilvl w:val="0"/>
          <w:numId w:val="6"/>
        </w:numPr>
        <w:rPr>
          <w:sz w:val="20"/>
        </w:rPr>
      </w:pPr>
      <w:r w:rsidRPr="00561BB3">
        <w:rPr>
          <w:rFonts w:ascii="Arial" w:hAnsi="Arial" w:cs="Arial"/>
          <w:color w:val="000000"/>
          <w:sz w:val="18"/>
          <w:szCs w:val="20"/>
        </w:rPr>
        <w:t>vojakov,</w:t>
      </w:r>
    </w:p>
    <w:p w:rsidR="00FB30CE" w:rsidRPr="00561BB3" w:rsidRDefault="00804816" w:rsidP="00FB30CE">
      <w:pPr>
        <w:pStyle w:val="Odsekzoznamu"/>
        <w:numPr>
          <w:ilvl w:val="0"/>
          <w:numId w:val="6"/>
        </w:numPr>
        <w:rPr>
          <w:sz w:val="20"/>
        </w:rPr>
      </w:pPr>
      <w:r w:rsidRPr="00561BB3">
        <w:rPr>
          <w:rFonts w:ascii="Arial" w:hAnsi="Arial" w:cs="Arial"/>
          <w:color w:val="000000"/>
          <w:sz w:val="18"/>
          <w:szCs w:val="20"/>
        </w:rPr>
        <w:t>osoby, ktoré sa nachádzajú v priestoroch ministerstva, vo vojenských objektoch, priestoroch a na miestach, kde prebiehajú vojenské operácie alebo vojenské akcie,</w:t>
      </w:r>
    </w:p>
    <w:p w:rsidR="00804816" w:rsidRPr="00561BB3" w:rsidRDefault="00804816" w:rsidP="00FB30CE">
      <w:pPr>
        <w:pStyle w:val="Odsekzoznamu"/>
        <w:numPr>
          <w:ilvl w:val="0"/>
          <w:numId w:val="6"/>
        </w:numPr>
        <w:rPr>
          <w:sz w:val="20"/>
        </w:rPr>
      </w:pPr>
      <w:r w:rsidRPr="00561BB3">
        <w:rPr>
          <w:rFonts w:ascii="Arial" w:hAnsi="Arial" w:cs="Arial"/>
          <w:color w:val="000000"/>
          <w:sz w:val="18"/>
          <w:szCs w:val="20"/>
        </w:rPr>
        <w:t>osoby, ktoré páchajú trestné činy alebo priestupky spolu s vojakmi alebo proti majetku štátu v</w:t>
      </w:r>
      <w:r w:rsidR="00FB30CE" w:rsidRPr="00561BB3">
        <w:rPr>
          <w:rFonts w:ascii="Arial" w:hAnsi="Arial" w:cs="Arial"/>
          <w:color w:val="000000"/>
          <w:sz w:val="18"/>
          <w:szCs w:val="20"/>
        </w:rPr>
        <w:t xml:space="preserve"> </w:t>
      </w:r>
      <w:r w:rsidRPr="00561BB3">
        <w:rPr>
          <w:rFonts w:ascii="Arial" w:hAnsi="Arial" w:cs="Arial"/>
          <w:color w:val="000000"/>
          <w:sz w:val="18"/>
          <w:szCs w:val="20"/>
        </w:rPr>
        <w:t>správe alebo v užívaní OS SR, vo vojenských objektoch, priestoroch a na miestach, kde prebiehajú</w:t>
      </w:r>
      <w:r w:rsidR="00FB30CE" w:rsidRPr="00561BB3">
        <w:rPr>
          <w:rFonts w:ascii="Arial" w:hAnsi="Arial" w:cs="Arial"/>
          <w:color w:val="000000"/>
          <w:sz w:val="18"/>
          <w:szCs w:val="20"/>
        </w:rPr>
        <w:t xml:space="preserve"> </w:t>
      </w:r>
      <w:r w:rsidRPr="00561BB3">
        <w:rPr>
          <w:rFonts w:ascii="Arial" w:hAnsi="Arial" w:cs="Arial"/>
          <w:color w:val="000000"/>
          <w:sz w:val="18"/>
          <w:szCs w:val="20"/>
        </w:rPr>
        <w:t>vojenské operácie alebo vojenské akcie.</w:t>
      </w:r>
    </w:p>
    <w:p w:rsidR="00FB30CE" w:rsidRPr="00561BB3" w:rsidRDefault="00FB30CE" w:rsidP="00FB30CE">
      <w:pPr>
        <w:pStyle w:val="Odsekzoznamu"/>
        <w:numPr>
          <w:ilvl w:val="0"/>
          <w:numId w:val="1"/>
        </w:numPr>
        <w:ind w:left="426"/>
        <w:rPr>
          <w:b/>
          <w:sz w:val="20"/>
        </w:rPr>
      </w:pPr>
      <w:r w:rsidRPr="00561BB3">
        <w:rPr>
          <w:b/>
          <w:sz w:val="20"/>
        </w:rPr>
        <w:t>Môže VP žiadať preukaz totožnosti? Od koho, kde a čo keď odmietne?</w:t>
      </w:r>
    </w:p>
    <w:p w:rsidR="00FB30CE" w:rsidRPr="00561BB3" w:rsidRDefault="00FB30CE" w:rsidP="00FB30CE">
      <w:pPr>
        <w:pStyle w:val="Odsekzoznamu"/>
        <w:ind w:left="426"/>
        <w:rPr>
          <w:sz w:val="20"/>
        </w:rPr>
      </w:pPr>
      <w:r w:rsidRPr="00561BB3">
        <w:rPr>
          <w:sz w:val="20"/>
        </w:rPr>
        <w:t>Môže vyzvať osobu, ak je to nutné na plnenie úloh, aby preukázala svoju totožnosť platným OP alebo cestovným dokladom. Ak odmietne, je oprávnený osobu predviesť na zistenie jej totožnosti na najbližší útvar VP.</w:t>
      </w:r>
    </w:p>
    <w:p w:rsidR="00FB30CE" w:rsidRPr="00561BB3" w:rsidRDefault="00FB30CE" w:rsidP="00FB30CE">
      <w:pPr>
        <w:pStyle w:val="Odsekzoznamu"/>
        <w:numPr>
          <w:ilvl w:val="0"/>
          <w:numId w:val="1"/>
        </w:numPr>
        <w:ind w:left="426"/>
        <w:rPr>
          <w:b/>
          <w:sz w:val="20"/>
        </w:rPr>
      </w:pPr>
      <w:r w:rsidRPr="00561BB3">
        <w:rPr>
          <w:b/>
          <w:sz w:val="20"/>
        </w:rPr>
        <w:t>Kto objasňuje priestupky a na základe akého právneho titulu a kto je správny orgán pre objasňovanie priestupkov?</w:t>
      </w:r>
    </w:p>
    <w:p w:rsidR="00FB30CE" w:rsidRPr="00561BB3" w:rsidRDefault="001958B8" w:rsidP="00FB30CE">
      <w:pPr>
        <w:pStyle w:val="Odsekzoznamu"/>
        <w:ind w:left="426"/>
        <w:rPr>
          <w:sz w:val="28"/>
        </w:rPr>
      </w:pPr>
      <w:r w:rsidRPr="00561BB3">
        <w:rPr>
          <w:rFonts w:cs="Arial"/>
          <w:color w:val="000000"/>
          <w:sz w:val="20"/>
          <w:szCs w:val="16"/>
          <w:shd w:val="clear" w:color="auto" w:fill="FFFFFF"/>
        </w:rPr>
        <w:t xml:space="preserve">Priestupky objasňujú orgány VP, ak priestupok spáchal vojak v činnej službe alebo priestupok spáchala osoba vo vojenskom objekte alebo v priestore, v ktorom prebiehajú vojenské akcie, na  alebo ho spáchala spolu s vojakom v činnej službe, alebo ak ide o priestupok proti majetku v správe alebo užívaní OS SR, na základe zákona č. </w:t>
      </w:r>
      <w:r w:rsidR="00561BB3" w:rsidRPr="00561BB3">
        <w:rPr>
          <w:rFonts w:cs="Arial"/>
          <w:color w:val="000000"/>
          <w:sz w:val="20"/>
          <w:szCs w:val="16"/>
          <w:shd w:val="clear" w:color="auto" w:fill="FFFFFF"/>
        </w:rPr>
        <w:t>346/2005</w:t>
      </w:r>
      <w:r w:rsidRPr="00561BB3">
        <w:rPr>
          <w:rFonts w:cs="Arial"/>
          <w:color w:val="000000"/>
          <w:sz w:val="20"/>
          <w:szCs w:val="16"/>
          <w:shd w:val="clear" w:color="auto" w:fill="FFFFFF"/>
        </w:rPr>
        <w:t xml:space="preserve"> o</w:t>
      </w:r>
      <w:r w:rsidR="00561BB3" w:rsidRPr="00561BB3">
        <w:rPr>
          <w:rFonts w:cs="Arial"/>
          <w:color w:val="000000"/>
          <w:sz w:val="20"/>
          <w:szCs w:val="16"/>
          <w:shd w:val="clear" w:color="auto" w:fill="FFFFFF"/>
        </w:rPr>
        <w:t> </w:t>
      </w:r>
      <w:proofErr w:type="spellStart"/>
      <w:r w:rsidR="00561BB3" w:rsidRPr="00561BB3">
        <w:rPr>
          <w:rFonts w:cs="Arial"/>
          <w:color w:val="000000"/>
          <w:sz w:val="20"/>
          <w:szCs w:val="16"/>
          <w:shd w:val="clear" w:color="auto" w:fill="FFFFFF"/>
        </w:rPr>
        <w:t>št</w:t>
      </w:r>
      <w:proofErr w:type="spellEnd"/>
      <w:r w:rsidR="00561BB3" w:rsidRPr="00561BB3">
        <w:rPr>
          <w:rFonts w:cs="Arial"/>
          <w:color w:val="000000"/>
          <w:sz w:val="20"/>
          <w:szCs w:val="16"/>
          <w:shd w:val="clear" w:color="auto" w:fill="FFFFFF"/>
        </w:rPr>
        <w:t xml:space="preserve"> službe PfV a správny orgán pre objasňovanie priestupkov je vedúci služobného úradu alebo veliteľ</w:t>
      </w:r>
      <w:r w:rsidRPr="00561BB3">
        <w:rPr>
          <w:rFonts w:cs="Arial"/>
          <w:color w:val="000000"/>
          <w:sz w:val="20"/>
          <w:szCs w:val="16"/>
          <w:shd w:val="clear" w:color="auto" w:fill="FFFFFF"/>
        </w:rPr>
        <w:t>.</w:t>
      </w:r>
    </w:p>
    <w:p w:rsidR="00804816" w:rsidRDefault="00804816" w:rsidP="00804816">
      <w:pPr>
        <w:pStyle w:val="Odsekzoznamu"/>
        <w:ind w:left="426"/>
      </w:pPr>
    </w:p>
    <w:p w:rsidR="00804816" w:rsidRDefault="00804816" w:rsidP="00804816"/>
    <w:p w:rsidR="00804816" w:rsidRDefault="00804816" w:rsidP="00804816"/>
    <w:p w:rsidR="00344864" w:rsidRDefault="00344864" w:rsidP="00344864">
      <w:pPr>
        <w:pStyle w:val="Odsekzoznamu"/>
        <w:ind w:left="426"/>
      </w:pPr>
    </w:p>
    <w:sectPr w:rsidR="00344864" w:rsidSect="00194C7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TimesNewRoman">
    <w:panose1 w:val="00000000000000000000"/>
    <w:charset w:val="EE"/>
    <w:family w:val="auto"/>
    <w:notTrueType/>
    <w:pitch w:val="default"/>
    <w:sig w:usb0="00000005" w:usb1="00000000" w:usb2="00000000" w:usb3="00000000" w:csb0="00000002" w:csb1="00000000"/>
  </w:font>
  <w:font w:name="Arial">
    <w:panose1 w:val="020B0604020202020204"/>
    <w:charset w:val="EE"/>
    <w:family w:val="swiss"/>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DB2FB5"/>
    <w:multiLevelType w:val="hybridMultilevel"/>
    <w:tmpl w:val="0096C590"/>
    <w:lvl w:ilvl="0" w:tplc="6EE85A16">
      <w:start w:val="1"/>
      <w:numFmt w:val="lowerLetter"/>
      <w:lvlText w:val="%1)"/>
      <w:lvlJc w:val="left"/>
      <w:pPr>
        <w:ind w:left="720" w:hanging="360"/>
      </w:pPr>
      <w:rPr>
        <w:rFonts w:hint="default"/>
        <w:b/>
        <w:i w:val="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218702B7"/>
    <w:multiLevelType w:val="hybridMultilevel"/>
    <w:tmpl w:val="93828C16"/>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2">
    <w:nsid w:val="26787763"/>
    <w:multiLevelType w:val="hybridMultilevel"/>
    <w:tmpl w:val="D732597A"/>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3">
    <w:nsid w:val="479E2A4E"/>
    <w:multiLevelType w:val="hybridMultilevel"/>
    <w:tmpl w:val="670EF1AA"/>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4">
    <w:nsid w:val="537A46A6"/>
    <w:multiLevelType w:val="hybridMultilevel"/>
    <w:tmpl w:val="2940D56E"/>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5">
    <w:nsid w:val="61FD621C"/>
    <w:multiLevelType w:val="hybridMultilevel"/>
    <w:tmpl w:val="3198F25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BC059D"/>
    <w:rsid w:val="00194C79"/>
    <w:rsid w:val="001958B8"/>
    <w:rsid w:val="002D5B85"/>
    <w:rsid w:val="00344864"/>
    <w:rsid w:val="0051096E"/>
    <w:rsid w:val="00561BB3"/>
    <w:rsid w:val="00804816"/>
    <w:rsid w:val="00BC059D"/>
    <w:rsid w:val="00FB30CE"/>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194C79"/>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BC059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Pages>
  <Words>456</Words>
  <Characters>2602</Characters>
  <Application>Microsoft Office Word</Application>
  <DocSecurity>0</DocSecurity>
  <Lines>21</Lines>
  <Paragraphs>6</Paragraphs>
  <ScaleCrop>false</ScaleCrop>
  <HeadingPairs>
    <vt:vector size="2" baseType="variant">
      <vt:variant>
        <vt:lpstr>Názov</vt:lpstr>
      </vt:variant>
      <vt:variant>
        <vt:i4>1</vt:i4>
      </vt:variant>
    </vt:vector>
  </HeadingPairs>
  <TitlesOfParts>
    <vt:vector size="1" baseType="lpstr">
      <vt:lpstr/>
    </vt:vector>
  </TitlesOfParts>
  <Company>Acer</Company>
  <LinksUpToDate>false</LinksUpToDate>
  <CharactersWithSpaces>3052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Valued Acer Customer</cp:lastModifiedBy>
  <cp:revision>1</cp:revision>
  <dcterms:created xsi:type="dcterms:W3CDTF">2014-01-27T18:38:00Z</dcterms:created>
  <dcterms:modified xsi:type="dcterms:W3CDTF">2014-01-27T20:15:00Z</dcterms:modified>
</cp:coreProperties>
</file>