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</w:t>
      </w:r>
      <w:r w:rsidR="00FD52F1">
        <w:rPr>
          <w:rFonts w:cs="Arial"/>
          <w:b/>
          <w:sz w:val="24"/>
          <w:szCs w:val="24"/>
        </w:rPr>
        <w:t>2</w:t>
      </w:r>
      <w:r>
        <w:rPr>
          <w:rFonts w:cs="Arial"/>
          <w:b/>
          <w:sz w:val="24"/>
          <w:szCs w:val="24"/>
        </w:rPr>
        <w:t>/202</w:t>
      </w:r>
      <w:r w:rsidR="00FD52F1">
        <w:rPr>
          <w:rFonts w:cs="Arial"/>
          <w:b/>
          <w:sz w:val="24"/>
          <w:szCs w:val="24"/>
        </w:rPr>
        <w:t>3</w:t>
      </w:r>
    </w:p>
    <w:p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:rsidR="009D4479" w:rsidRPr="005D3B22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5D3B22">
        <w:rPr>
          <w:rFonts w:cs="Arial"/>
          <w:i/>
          <w:sz w:val="24"/>
          <w:szCs w:val="24"/>
        </w:rPr>
        <w:t xml:space="preserve"> </w:t>
      </w:r>
      <w:r w:rsidR="005D3B22" w:rsidRPr="005D3B22">
        <w:rPr>
          <w:rFonts w:cs="Arial"/>
          <w:b/>
          <w:sz w:val="24"/>
          <w:szCs w:val="24"/>
        </w:rPr>
        <w:t>Mgr. Miroslava Petríková</w:t>
      </w:r>
    </w:p>
    <w:p w:rsidR="009D4479" w:rsidRPr="005D3B22" w:rsidRDefault="00AC0161" w:rsidP="009D447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5D3B22">
        <w:rPr>
          <w:rFonts w:cs="Arial"/>
          <w:i/>
          <w:sz w:val="24"/>
          <w:szCs w:val="24"/>
        </w:rPr>
        <w:t xml:space="preserve"> </w:t>
      </w:r>
      <w:proofErr w:type="spellStart"/>
      <w:r w:rsidR="005D3B22" w:rsidRPr="005D3B22">
        <w:rPr>
          <w:rFonts w:cs="Arial"/>
          <w:b/>
          <w:sz w:val="24"/>
          <w:szCs w:val="24"/>
        </w:rPr>
        <w:t>samostaný</w:t>
      </w:r>
      <w:proofErr w:type="spellEnd"/>
      <w:r w:rsidR="005D3B22" w:rsidRPr="005D3B22">
        <w:rPr>
          <w:rFonts w:cs="Arial"/>
          <w:b/>
          <w:sz w:val="24"/>
          <w:szCs w:val="24"/>
        </w:rPr>
        <w:t xml:space="preserve"> pedagogický zamestnanec, anglický jazyk – nemecký jazyk</w:t>
      </w:r>
    </w:p>
    <w:p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</w:p>
          <w:p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AC0161" w:rsidRDefault="00FD5F86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t>aktualizovať, podporiť a rozšíriť profesijné kompetenci</w:t>
            </w:r>
            <w:r w:rsidR="00C31724">
              <w:t>e, ktoré budú predmetom overenia prostredníctvom prvej atestácie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C31724" w:rsidP="001A48FC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 w:rsidRPr="00980675">
              <w:rPr>
                <w:rFonts w:cs="Arial"/>
                <w:bCs/>
                <w:iCs/>
                <w:color w:val="000000" w:themeColor="text1"/>
              </w:rPr>
              <w:t>mesačne</w:t>
            </w:r>
          </w:p>
        </w:tc>
        <w:tc>
          <w:tcPr>
            <w:tcW w:w="5266" w:type="dxa"/>
            <w:shd w:val="clear" w:color="auto" w:fill="auto"/>
          </w:tcPr>
          <w:p w:rsidR="002B3813" w:rsidRPr="00C31724" w:rsidRDefault="00C31724" w:rsidP="00C31724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>
              <w:rPr>
                <w:rFonts w:cs="Arial"/>
                <w:bCs/>
                <w:iCs/>
                <w:color w:val="000000" w:themeColor="text1"/>
              </w:rPr>
              <w:t>a</w:t>
            </w:r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ktualizačné vzdelávanie,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webináre</w:t>
            </w:r>
            <w:proofErr w:type="spellEnd"/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samoštúdium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nadviazať medzinárodnú spoluprácu, nájsť projektového partnera pre Gymnázium v Gelnici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</w:t>
            </w:r>
            <w:r w:rsidRPr="00980675">
              <w:rPr>
                <w:rFonts w:cs="Arial"/>
                <w:bCs/>
                <w:iCs/>
              </w:rPr>
              <w:t>riebežne</w:t>
            </w:r>
            <w:r>
              <w:rPr>
                <w:rFonts w:cs="Arial"/>
                <w:bCs/>
                <w:iCs/>
              </w:rPr>
              <w:t xml:space="preserve"> počas celého roka a podľa aktuálnych možností</w:t>
            </w:r>
          </w:p>
        </w:tc>
        <w:tc>
          <w:tcPr>
            <w:tcW w:w="5266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medzinárodné vzdelávanie, 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webináre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FD52F1" w:rsidRDefault="00FD52F1" w:rsidP="00FD52F1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pokračovať v práci a zdokonaľovať medzinárodné projekty 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eTwinning</w:t>
            </w:r>
            <w:proofErr w:type="spellEnd"/>
          </w:p>
        </w:tc>
        <w:tc>
          <w:tcPr>
            <w:tcW w:w="4515" w:type="dxa"/>
            <w:shd w:val="clear" w:color="auto" w:fill="auto"/>
          </w:tcPr>
          <w:p w:rsidR="002B3813" w:rsidRPr="00FD52F1" w:rsidRDefault="00FD52F1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FD52F1">
              <w:rPr>
                <w:rFonts w:cs="Arial"/>
                <w:bCs/>
                <w:iCs/>
                <w:sz w:val="24"/>
                <w:szCs w:val="24"/>
              </w:rPr>
              <w:t>týždenne</w:t>
            </w:r>
          </w:p>
        </w:tc>
        <w:tc>
          <w:tcPr>
            <w:tcW w:w="5266" w:type="dxa"/>
            <w:shd w:val="clear" w:color="auto" w:fill="auto"/>
          </w:tcPr>
          <w:p w:rsidR="002B3813" w:rsidRPr="00FD52F1" w:rsidRDefault="00FD52F1" w:rsidP="00FD52F1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online vzdelávanie týkajúce sa zmeny webovej platformy projektu</w:t>
            </w:r>
          </w:p>
        </w:tc>
      </w:tr>
    </w:tbl>
    <w:p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</w:t>
      </w:r>
      <w:r w:rsidR="00FD52F1">
        <w:rPr>
          <w:rFonts w:cs="Arial"/>
          <w:b/>
          <w:i/>
          <w:sz w:val="24"/>
          <w:szCs w:val="24"/>
        </w:rPr>
        <w:t>2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</w:t>
      </w:r>
      <w:r w:rsidR="00FD52F1">
        <w:rPr>
          <w:rFonts w:cs="Arial"/>
          <w:b/>
          <w:i/>
          <w:sz w:val="24"/>
          <w:szCs w:val="24"/>
        </w:rPr>
        <w:t>3</w:t>
      </w:r>
    </w:p>
    <w:p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:rsidTr="00AC0161">
        <w:tc>
          <w:tcPr>
            <w:tcW w:w="390" w:type="dxa"/>
            <w:vMerge w:val="restart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:rsidTr="00AC0161">
        <w:tc>
          <w:tcPr>
            <w:tcW w:w="390" w:type="dxa"/>
            <w:vMerge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:rsidR="00CE0375" w:rsidRPr="00D456EA" w:rsidRDefault="00D456EA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:rsidR="00CE0375" w:rsidRPr="00D456EA" w:rsidRDefault="00FD52F1" w:rsidP="00FD52F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NIVAM</w:t>
            </w:r>
            <w:r w:rsidR="00D456EA">
              <w:rPr>
                <w:rFonts w:cs="Arial"/>
              </w:rPr>
              <w:t xml:space="preserve"> Košice</w:t>
            </w:r>
          </w:p>
        </w:tc>
        <w:tc>
          <w:tcPr>
            <w:tcW w:w="4571" w:type="dxa"/>
            <w:shd w:val="clear" w:color="auto" w:fill="auto"/>
          </w:tcPr>
          <w:p w:rsidR="00D456EA" w:rsidRPr="00D456EA" w:rsidRDefault="00FD52F1" w:rsidP="00D456EA">
            <w:r>
              <w:t xml:space="preserve">Využitie portfólia v procese </w:t>
            </w:r>
            <w:proofErr w:type="spellStart"/>
            <w:r>
              <w:t>sebarozvoja</w:t>
            </w:r>
            <w:proofErr w:type="spellEnd"/>
            <w:r>
              <w:t xml:space="preserve"> pedagogického zamestnanca/ KEA06_/_2020_PIV3_NPT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FD52F1" w:rsidP="00FD52F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september 2022</w:t>
            </w:r>
          </w:p>
        </w:tc>
        <w:tc>
          <w:tcPr>
            <w:tcW w:w="1293" w:type="dxa"/>
            <w:shd w:val="clear" w:color="auto" w:fill="auto"/>
          </w:tcPr>
          <w:p w:rsidR="00CE0375" w:rsidRPr="00FD52F1" w:rsidRDefault="00FD52F1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november 2022</w:t>
            </w: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0129A3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</w:t>
            </w:r>
            <w:bookmarkStart w:id="0" w:name="_GoBack"/>
            <w:bookmarkEnd w:id="0"/>
            <w:r>
              <w:rPr>
                <w:rFonts w:cs="Arial"/>
              </w:rPr>
              <w:t>čné</w:t>
            </w:r>
          </w:p>
        </w:tc>
        <w:tc>
          <w:tcPr>
            <w:tcW w:w="3037" w:type="dxa"/>
            <w:shd w:val="clear" w:color="auto" w:fill="auto"/>
          </w:tcPr>
          <w:p w:rsidR="00CE0375" w:rsidRDefault="000129A3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Gymnázium Gelnica</w:t>
            </w:r>
          </w:p>
          <w:p w:rsidR="000129A3" w:rsidRPr="00045627" w:rsidRDefault="000129A3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proofErr w:type="spellStart"/>
            <w:r>
              <w:rPr>
                <w:rFonts w:cs="Arial"/>
              </w:rPr>
              <w:t>school</w:t>
            </w:r>
            <w:proofErr w:type="spellEnd"/>
            <w:r>
              <w:rPr>
                <w:rFonts w:cs="Arial"/>
              </w:rPr>
              <w:t>, Nórsko</w:t>
            </w:r>
          </w:p>
        </w:tc>
        <w:tc>
          <w:tcPr>
            <w:tcW w:w="4571" w:type="dxa"/>
            <w:shd w:val="clear" w:color="auto" w:fill="auto"/>
          </w:tcPr>
          <w:p w:rsidR="000129A3" w:rsidRPr="000129A3" w:rsidRDefault="000129A3" w:rsidP="000129A3">
            <w:pPr>
              <w:spacing w:after="0" w:line="240" w:lineRule="auto"/>
              <w:rPr>
                <w:rFonts w:cs="Arial"/>
              </w:rPr>
            </w:pPr>
            <w:r w:rsidRPr="000129A3">
              <w:rPr>
                <w:rFonts w:cs="Arial"/>
              </w:rPr>
              <w:t>Techniky a zručnosti pri práci s mládežou v</w:t>
            </w:r>
          </w:p>
          <w:p w:rsidR="00CE0375" w:rsidRPr="00045627" w:rsidRDefault="000129A3" w:rsidP="000129A3">
            <w:pPr>
              <w:spacing w:after="0" w:line="240" w:lineRule="auto"/>
              <w:rPr>
                <w:rFonts w:cs="Arial"/>
              </w:rPr>
            </w:pPr>
            <w:r w:rsidRPr="000129A3">
              <w:rPr>
                <w:rFonts w:cs="Arial"/>
              </w:rPr>
              <w:t>procese vzdelávania – práca v tíme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129A3" w:rsidP="0004562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10.10.2022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129A3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14.10.2022</w:t>
            </w: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3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571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:rsidR="00045627" w:rsidRPr="00FD52F1" w:rsidRDefault="009D4479" w:rsidP="00FD52F1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="00FD52F1">
        <w:rPr>
          <w:rFonts w:cs="Arial"/>
          <w:sz w:val="24"/>
          <w:szCs w:val="24"/>
        </w:rPr>
        <w:t>4</w:t>
      </w:r>
      <w:r w:rsidR="00980675">
        <w:rPr>
          <w:rFonts w:cs="Arial"/>
          <w:sz w:val="24"/>
          <w:szCs w:val="24"/>
        </w:rPr>
        <w:t>.</w:t>
      </w:r>
      <w:r w:rsidR="00FD52F1">
        <w:rPr>
          <w:rFonts w:cs="Arial"/>
          <w:sz w:val="24"/>
          <w:szCs w:val="24"/>
        </w:rPr>
        <w:t>10</w:t>
      </w:r>
      <w:r w:rsidR="00980675">
        <w:rPr>
          <w:rFonts w:cs="Arial"/>
          <w:sz w:val="24"/>
          <w:szCs w:val="24"/>
        </w:rPr>
        <w:t>.202</w:t>
      </w:r>
      <w:r w:rsidR="00FD52F1">
        <w:rPr>
          <w:rFonts w:cs="Arial"/>
          <w:sz w:val="24"/>
          <w:szCs w:val="24"/>
        </w:rPr>
        <w:t>2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980675">
        <w:rPr>
          <w:rFonts w:cs="Arial"/>
          <w:i/>
          <w:sz w:val="24"/>
          <w:szCs w:val="24"/>
        </w:rPr>
        <w:t xml:space="preserve"> </w:t>
      </w:r>
      <w:r w:rsidR="00980675">
        <w:rPr>
          <w:rFonts w:cs="Arial"/>
          <w:sz w:val="24"/>
          <w:szCs w:val="24"/>
        </w:rPr>
        <w:t>Mgr. Miroslava Petríková</w:t>
      </w:r>
    </w:p>
    <w:sectPr w:rsidR="00045627" w:rsidRPr="00FD52F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CD9" w:rsidRDefault="00552CD9">
      <w:r>
        <w:separator/>
      </w:r>
    </w:p>
  </w:endnote>
  <w:endnote w:type="continuationSeparator" w:id="0">
    <w:p w:rsidR="00552CD9" w:rsidRDefault="0055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CD9" w:rsidRDefault="00552CD9">
      <w:r>
        <w:separator/>
      </w:r>
    </w:p>
  </w:footnote>
  <w:footnote w:type="continuationSeparator" w:id="0">
    <w:p w:rsidR="00552CD9" w:rsidRDefault="00552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479"/>
    <w:rsid w:val="00001CA0"/>
    <w:rsid w:val="000129A3"/>
    <w:rsid w:val="00014386"/>
    <w:rsid w:val="00014D8C"/>
    <w:rsid w:val="00045627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7594F"/>
    <w:rsid w:val="004E4AAD"/>
    <w:rsid w:val="00552CD9"/>
    <w:rsid w:val="00555BC6"/>
    <w:rsid w:val="005D3B22"/>
    <w:rsid w:val="00601AE3"/>
    <w:rsid w:val="00696D66"/>
    <w:rsid w:val="006C7388"/>
    <w:rsid w:val="00765689"/>
    <w:rsid w:val="00766BC8"/>
    <w:rsid w:val="0079469D"/>
    <w:rsid w:val="00844327"/>
    <w:rsid w:val="008A5A00"/>
    <w:rsid w:val="00980675"/>
    <w:rsid w:val="009D4479"/>
    <w:rsid w:val="009F4E46"/>
    <w:rsid w:val="00AC0161"/>
    <w:rsid w:val="00AF5884"/>
    <w:rsid w:val="00B32B8B"/>
    <w:rsid w:val="00B721B3"/>
    <w:rsid w:val="00B85094"/>
    <w:rsid w:val="00BE173A"/>
    <w:rsid w:val="00C31724"/>
    <w:rsid w:val="00C52BEE"/>
    <w:rsid w:val="00CB54CE"/>
    <w:rsid w:val="00CD2F43"/>
    <w:rsid w:val="00CE0375"/>
    <w:rsid w:val="00CE6618"/>
    <w:rsid w:val="00CF4183"/>
    <w:rsid w:val="00D456EA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  <w:rsid w:val="00FD52F1"/>
    <w:rsid w:val="00FD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C3E71BCD-BE97-49A1-859C-2603831F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D4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D4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HP</dc:creator>
  <cp:lastModifiedBy>HP</cp:lastModifiedBy>
  <cp:revision>3</cp:revision>
  <cp:lastPrinted>2021-01-26T12:01:00Z</cp:lastPrinted>
  <dcterms:created xsi:type="dcterms:W3CDTF">2022-10-04T13:31:00Z</dcterms:created>
  <dcterms:modified xsi:type="dcterms:W3CDTF">2022-10-20T20:00:00Z</dcterms:modified>
</cp:coreProperties>
</file>