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</w:t>
      </w:r>
      <w:bookmarkStart w:id="0" w:name="_GoBack"/>
      <w:bookmarkEnd w:id="0"/>
      <w:r w:rsidRPr="00CD2F43">
        <w:rPr>
          <w:rFonts w:cs="Arial"/>
          <w:b/>
          <w:caps/>
          <w:sz w:val="28"/>
          <w:szCs w:val="28"/>
        </w:rPr>
        <w:t>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:rsidR="009D4479" w:rsidRPr="005D3B22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5D3B22">
        <w:rPr>
          <w:rFonts w:cs="Arial"/>
          <w:i/>
          <w:sz w:val="24"/>
          <w:szCs w:val="24"/>
        </w:rPr>
        <w:t xml:space="preserve"> </w:t>
      </w:r>
      <w:r w:rsidR="005D3B22" w:rsidRPr="005D3B22">
        <w:rPr>
          <w:rFonts w:cs="Arial"/>
          <w:b/>
          <w:sz w:val="24"/>
          <w:szCs w:val="24"/>
        </w:rPr>
        <w:t>Mgr. Miroslava Petríková</w:t>
      </w:r>
    </w:p>
    <w:p w:rsidR="009D4479" w:rsidRPr="005D3B22" w:rsidRDefault="00AC0161" w:rsidP="009D4479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5D3B22">
        <w:rPr>
          <w:rFonts w:cs="Arial"/>
          <w:i/>
          <w:sz w:val="24"/>
          <w:szCs w:val="24"/>
        </w:rPr>
        <w:t xml:space="preserve"> </w:t>
      </w:r>
      <w:proofErr w:type="spellStart"/>
      <w:r w:rsidR="005D3B22" w:rsidRPr="005D3B22">
        <w:rPr>
          <w:rFonts w:cs="Arial"/>
          <w:b/>
          <w:sz w:val="24"/>
          <w:szCs w:val="24"/>
        </w:rPr>
        <w:t>samostaný</w:t>
      </w:r>
      <w:proofErr w:type="spellEnd"/>
      <w:r w:rsidR="005D3B22" w:rsidRPr="005D3B22">
        <w:rPr>
          <w:rFonts w:cs="Arial"/>
          <w:b/>
          <w:sz w:val="24"/>
          <w:szCs w:val="24"/>
        </w:rPr>
        <w:t xml:space="preserve"> pedagogický zamestnanec, anglický jazyk – nemecký jazyk</w:t>
      </w:r>
    </w:p>
    <w:p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15"/>
        <w:gridCol w:w="4515"/>
        <w:gridCol w:w="5266"/>
      </w:tblGrid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</w:p>
          <w:p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AC0161" w:rsidRDefault="00FD5F86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t>aktualizovať, podporiť a rozšíriť profesijné kompetenci</w:t>
            </w:r>
            <w:r w:rsidR="00C31724">
              <w:t>e, ktoré budú predmetom overenia prostredníctvom prvej atestácie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C31724" w:rsidP="001A48FC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 w:rsidRPr="00980675">
              <w:rPr>
                <w:rFonts w:cs="Arial"/>
                <w:bCs/>
                <w:iCs/>
                <w:color w:val="000000" w:themeColor="text1"/>
              </w:rPr>
              <w:t>mesačne</w:t>
            </w:r>
          </w:p>
        </w:tc>
        <w:tc>
          <w:tcPr>
            <w:tcW w:w="5266" w:type="dxa"/>
            <w:shd w:val="clear" w:color="auto" w:fill="auto"/>
          </w:tcPr>
          <w:p w:rsidR="002B3813" w:rsidRPr="00C31724" w:rsidRDefault="00C31724" w:rsidP="00C31724">
            <w:pPr>
              <w:spacing w:after="0" w:line="240" w:lineRule="auto"/>
              <w:rPr>
                <w:rFonts w:cs="Arial"/>
                <w:bCs/>
                <w:iCs/>
                <w:color w:val="000000" w:themeColor="text1"/>
              </w:rPr>
            </w:pPr>
            <w:r>
              <w:rPr>
                <w:rFonts w:cs="Arial"/>
                <w:bCs/>
                <w:iCs/>
                <w:color w:val="000000" w:themeColor="text1"/>
              </w:rPr>
              <w:t>a</w:t>
            </w:r>
            <w:r w:rsidRPr="00C31724">
              <w:rPr>
                <w:rFonts w:cs="Arial"/>
                <w:bCs/>
                <w:iCs/>
                <w:color w:val="000000" w:themeColor="text1"/>
              </w:rPr>
              <w:t xml:space="preserve">ktualizačné vzdelávanie, </w:t>
            </w: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webináre</w:t>
            </w:r>
            <w:proofErr w:type="spellEnd"/>
            <w:r w:rsidRPr="00C31724">
              <w:rPr>
                <w:rFonts w:cs="Arial"/>
                <w:bCs/>
                <w:iCs/>
                <w:color w:val="000000" w:themeColor="text1"/>
              </w:rPr>
              <w:t xml:space="preserve">, </w:t>
            </w:r>
            <w:proofErr w:type="spellStart"/>
            <w:r w:rsidRPr="00C31724">
              <w:rPr>
                <w:rFonts w:cs="Arial"/>
                <w:bCs/>
                <w:iCs/>
                <w:color w:val="000000" w:themeColor="text1"/>
              </w:rPr>
              <w:t>samoštúdium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nadviazať medzinárodnú spoluprácu, nájsť projektového partnera pre Gymnázium v Gelnici</w:t>
            </w:r>
          </w:p>
        </w:tc>
        <w:tc>
          <w:tcPr>
            <w:tcW w:w="4515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p</w:t>
            </w:r>
            <w:r w:rsidRPr="00980675">
              <w:rPr>
                <w:rFonts w:cs="Arial"/>
                <w:bCs/>
                <w:iCs/>
              </w:rPr>
              <w:t>riebežne</w:t>
            </w:r>
            <w:r>
              <w:rPr>
                <w:rFonts w:cs="Arial"/>
                <w:bCs/>
                <w:iCs/>
              </w:rPr>
              <w:t xml:space="preserve"> počas celého roka a podľa aktuálnych možností</w:t>
            </w:r>
          </w:p>
        </w:tc>
        <w:tc>
          <w:tcPr>
            <w:tcW w:w="5266" w:type="dxa"/>
            <w:shd w:val="clear" w:color="auto" w:fill="auto"/>
          </w:tcPr>
          <w:p w:rsidR="002B3813" w:rsidRPr="00980675" w:rsidRDefault="00980675" w:rsidP="00980675">
            <w:pPr>
              <w:spacing w:after="0" w:line="240" w:lineRule="auto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medzinárodné vzdelávanie, </w:t>
            </w:r>
            <w:proofErr w:type="spellStart"/>
            <w:r>
              <w:rPr>
                <w:rFonts w:cs="Arial"/>
                <w:bCs/>
                <w:iCs/>
                <w:sz w:val="24"/>
                <w:szCs w:val="24"/>
              </w:rPr>
              <w:t>webináre</w:t>
            </w:r>
            <w:proofErr w:type="spellEnd"/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:rsidTr="00AC0161">
        <w:tc>
          <w:tcPr>
            <w:tcW w:w="390" w:type="dxa"/>
            <w:vMerge w:val="restart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:rsidTr="00AC0161">
        <w:tc>
          <w:tcPr>
            <w:tcW w:w="390" w:type="dxa"/>
            <w:vMerge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:rsidR="00CE0375" w:rsidRPr="00D456EA" w:rsidRDefault="00D456EA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:rsidR="00CE0375" w:rsidRPr="00D456EA" w:rsidRDefault="00D456EA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MPC Košice</w:t>
            </w:r>
          </w:p>
        </w:tc>
        <w:tc>
          <w:tcPr>
            <w:tcW w:w="4571" w:type="dxa"/>
            <w:shd w:val="clear" w:color="auto" w:fill="auto"/>
          </w:tcPr>
          <w:p w:rsidR="00D456EA" w:rsidRPr="00D456EA" w:rsidRDefault="00D456EA" w:rsidP="00D456EA"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Prípravné atestačné vzdelávanie pre </w:t>
            </w:r>
            <w:proofErr w:type="spellStart"/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pedag</w:t>
            </w:r>
            <w:proofErr w:type="spellEnd"/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 xml:space="preserve">. </w:t>
            </w:r>
            <w:r w:rsidR="00FD5F86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z</w:t>
            </w:r>
            <w:r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amestnancov zamerané na vykonanie prvej atestáci</w:t>
            </w:r>
            <w:r w:rsidR="00FD5F86">
              <w:rPr>
                <w:rFonts w:asciiTheme="minorHAnsi" w:eastAsiaTheme="majorEastAsia" w:hAnsiTheme="minorHAnsi" w:cstheme="minorHAnsi"/>
                <w:bCs/>
                <w:color w:val="000000" w:themeColor="text1"/>
              </w:rPr>
              <w:t>e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 w:rsidRPr="00045627">
              <w:rPr>
                <w:rFonts w:cs="Arial"/>
              </w:rPr>
              <w:t>Pod</w:t>
            </w:r>
            <w:r>
              <w:rPr>
                <w:rFonts w:cs="Arial"/>
              </w:rPr>
              <w:t>ľa aktuálnych možností</w:t>
            </w:r>
          </w:p>
        </w:tc>
        <w:tc>
          <w:tcPr>
            <w:tcW w:w="1293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Edusteps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4571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Atestačné portfólio 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045627" w:rsidP="00045627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09/2021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10/2021</w:t>
            </w: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:rsidR="00CE0375" w:rsidRPr="00045627" w:rsidRDefault="00FD5F86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inovačné</w:t>
            </w:r>
          </w:p>
        </w:tc>
        <w:tc>
          <w:tcPr>
            <w:tcW w:w="3037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eTwinning</w:t>
            </w:r>
            <w:proofErr w:type="spellEnd"/>
          </w:p>
        </w:tc>
        <w:tc>
          <w:tcPr>
            <w:tcW w:w="4571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Projektové vzdelávanie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09/2021</w:t>
            </w:r>
          </w:p>
        </w:tc>
        <w:tc>
          <w:tcPr>
            <w:tcW w:w="1293" w:type="dxa"/>
            <w:shd w:val="clear" w:color="auto" w:fill="auto"/>
          </w:tcPr>
          <w:p w:rsidR="00CE0375" w:rsidRPr="00045627" w:rsidRDefault="00045627" w:rsidP="00F10CC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06/2021</w:t>
            </w:r>
          </w:p>
        </w:tc>
        <w:tc>
          <w:tcPr>
            <w:tcW w:w="1787" w:type="dxa"/>
            <w:shd w:val="clear" w:color="auto" w:fill="auto"/>
          </w:tcPr>
          <w:p w:rsidR="00CE0375" w:rsidRPr="00045627" w:rsidRDefault="00CE0375" w:rsidP="00F10CCD">
            <w:pPr>
              <w:spacing w:after="0" w:line="240" w:lineRule="auto"/>
              <w:rPr>
                <w:rFonts w:cs="Arial"/>
              </w:rPr>
            </w:pPr>
          </w:p>
        </w:tc>
      </w:tr>
    </w:tbl>
    <w:p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:rsidR="009D4479" w:rsidRPr="00980675" w:rsidRDefault="009D4479" w:rsidP="009D4479">
      <w:pPr>
        <w:spacing w:after="0" w:line="240" w:lineRule="auto"/>
        <w:rPr>
          <w:rFonts w:cs="Arial"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="00980675">
        <w:rPr>
          <w:rFonts w:cs="Arial"/>
          <w:sz w:val="24"/>
          <w:szCs w:val="24"/>
        </w:rPr>
        <w:t>14.9.2021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980675">
        <w:rPr>
          <w:rFonts w:cs="Arial"/>
          <w:i/>
          <w:sz w:val="24"/>
          <w:szCs w:val="24"/>
        </w:rPr>
        <w:t xml:space="preserve"> </w:t>
      </w:r>
      <w:r w:rsidR="00980675">
        <w:rPr>
          <w:rFonts w:cs="Arial"/>
          <w:sz w:val="24"/>
          <w:szCs w:val="24"/>
        </w:rPr>
        <w:t>Mgr. Miroslava Petríková</w:t>
      </w:r>
    </w:p>
    <w:p w:rsidR="00045627" w:rsidRDefault="00045627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</w:p>
    <w:sectPr w:rsidR="00045627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CD9" w:rsidRDefault="00552CD9">
      <w:r>
        <w:separator/>
      </w:r>
    </w:p>
  </w:endnote>
  <w:endnote w:type="continuationSeparator" w:id="1">
    <w:p w:rsidR="00552CD9" w:rsidRDefault="00552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CD9" w:rsidRDefault="00552CD9">
      <w:r>
        <w:separator/>
      </w:r>
    </w:p>
  </w:footnote>
  <w:footnote w:type="continuationSeparator" w:id="1">
    <w:p w:rsidR="00552CD9" w:rsidRDefault="00552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9D4479"/>
    <w:rsid w:val="00001CA0"/>
    <w:rsid w:val="00014386"/>
    <w:rsid w:val="00014D8C"/>
    <w:rsid w:val="00045627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47594F"/>
    <w:rsid w:val="004E4AAD"/>
    <w:rsid w:val="00552CD9"/>
    <w:rsid w:val="00555BC6"/>
    <w:rsid w:val="005D3B22"/>
    <w:rsid w:val="00601AE3"/>
    <w:rsid w:val="00696D66"/>
    <w:rsid w:val="006C7388"/>
    <w:rsid w:val="00765689"/>
    <w:rsid w:val="00766BC8"/>
    <w:rsid w:val="0079469D"/>
    <w:rsid w:val="00844327"/>
    <w:rsid w:val="008A5A00"/>
    <w:rsid w:val="00980675"/>
    <w:rsid w:val="009D4479"/>
    <w:rsid w:val="009F4E46"/>
    <w:rsid w:val="00AC0161"/>
    <w:rsid w:val="00AF5884"/>
    <w:rsid w:val="00B32B8B"/>
    <w:rsid w:val="00B721B3"/>
    <w:rsid w:val="00B85094"/>
    <w:rsid w:val="00BE173A"/>
    <w:rsid w:val="00C31724"/>
    <w:rsid w:val="00C52BEE"/>
    <w:rsid w:val="00CB54CE"/>
    <w:rsid w:val="00CD2F43"/>
    <w:rsid w:val="00CE0375"/>
    <w:rsid w:val="00CE6618"/>
    <w:rsid w:val="00CF4183"/>
    <w:rsid w:val="00D456EA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  <w:rsid w:val="00FD5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D456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D456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183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Mirka</cp:lastModifiedBy>
  <cp:revision>7</cp:revision>
  <cp:lastPrinted>2021-01-26T12:01:00Z</cp:lastPrinted>
  <dcterms:created xsi:type="dcterms:W3CDTF">2020-11-09T10:31:00Z</dcterms:created>
  <dcterms:modified xsi:type="dcterms:W3CDTF">2021-09-14T19:38:00Z</dcterms:modified>
</cp:coreProperties>
</file>