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6A4" w:rsidRDefault="00376A89" w:rsidP="00376A89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V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ODÍK</w:t>
      </w:r>
    </w:p>
    <w:p w:rsidR="00376A89" w:rsidRPr="00D6080D" w:rsidRDefault="00376A89" w:rsidP="00376A8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proofErr w:type="spellStart"/>
      <w:r w:rsidRPr="00D6080D">
        <w:rPr>
          <w:rFonts w:ascii="Times New Roman" w:hAnsi="Times New Roman" w:cs="Times New Roman"/>
          <w:b/>
          <w:i/>
        </w:rPr>
        <w:t>hydrogenium</w:t>
      </w:r>
      <w:proofErr w:type="spellEnd"/>
      <w:r w:rsidRPr="00D6080D">
        <w:rPr>
          <w:rFonts w:ascii="Times New Roman" w:hAnsi="Times New Roman" w:cs="Times New Roman"/>
          <w:b/>
          <w:i/>
        </w:rPr>
        <w:t xml:space="preserve"> H</w:t>
      </w:r>
      <w:r w:rsidR="00D6080D" w:rsidRPr="00D6080D">
        <w:rPr>
          <w:rFonts w:ascii="Times New Roman" w:hAnsi="Times New Roman" w:cs="Times New Roman"/>
          <w:b/>
          <w:i/>
        </w:rPr>
        <w:t xml:space="preserve">  </w:t>
      </w:r>
      <w:r w:rsidR="00D6080D">
        <w:rPr>
          <w:rFonts w:ascii="Times New Roman" w:hAnsi="Times New Roman" w:cs="Times New Roman"/>
          <w:b/>
          <w:i/>
        </w:rPr>
        <w:t xml:space="preserve">  skupina________________</w:t>
      </w:r>
      <w:r w:rsidRPr="00D6080D">
        <w:rPr>
          <w:rFonts w:ascii="Times New Roman" w:hAnsi="Times New Roman" w:cs="Times New Roman"/>
          <w:i/>
        </w:rPr>
        <w:t xml:space="preserve">; </w:t>
      </w:r>
      <w:r w:rsidR="00D6080D">
        <w:rPr>
          <w:rFonts w:ascii="Times New Roman" w:hAnsi="Times New Roman" w:cs="Times New Roman"/>
          <w:i/>
        </w:rPr>
        <w:t>_______</w:t>
      </w:r>
      <w:r w:rsidRPr="00D6080D">
        <w:rPr>
          <w:rFonts w:ascii="Times New Roman" w:hAnsi="Times New Roman" w:cs="Times New Roman"/>
          <w:i/>
        </w:rPr>
        <w:t xml:space="preserve">. </w:t>
      </w:r>
      <w:r w:rsidR="00AB6F43">
        <w:rPr>
          <w:rFonts w:ascii="Times New Roman" w:hAnsi="Times New Roman" w:cs="Times New Roman"/>
          <w:i/>
        </w:rPr>
        <w:t>p</w:t>
      </w:r>
      <w:r w:rsidRPr="00D6080D">
        <w:rPr>
          <w:rFonts w:ascii="Times New Roman" w:hAnsi="Times New Roman" w:cs="Times New Roman"/>
          <w:i/>
        </w:rPr>
        <w:t>erióda</w:t>
      </w:r>
      <w:r w:rsidR="00AB6F43">
        <w:rPr>
          <w:rFonts w:ascii="Times New Roman" w:hAnsi="Times New Roman" w:cs="Times New Roman"/>
          <w:i/>
        </w:rPr>
        <w:t>, protónové číslo________</w:t>
      </w:r>
    </w:p>
    <w:p w:rsidR="00376A89" w:rsidRDefault="00376A89" w:rsidP="00376A8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známe sú </w:t>
      </w:r>
      <w:r w:rsidR="00A6629D">
        <w:rPr>
          <w:rFonts w:ascii="Times New Roman" w:hAnsi="Times New Roman" w:cs="Times New Roman"/>
          <w:i/>
        </w:rPr>
        <w:t>____</w:t>
      </w:r>
      <w:r>
        <w:rPr>
          <w:rFonts w:ascii="Times New Roman" w:hAnsi="Times New Roman" w:cs="Times New Roman"/>
          <w:i/>
        </w:rPr>
        <w:t>izotopy:</w:t>
      </w:r>
    </w:p>
    <w:p w:rsidR="00376A89" w:rsidRPr="00376A89" w:rsidRDefault="00C76FD5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H   ľahký vodík                            prócium</m:t>
            </m:r>
          </m:e>
        </m:sPre>
      </m:oMath>
      <w:r w:rsidR="00AB6F43">
        <w:rPr>
          <w:rFonts w:ascii="Times New Roman" w:hAnsi="Times New Roman" w:cs="Times New Roman"/>
          <w:i/>
        </w:rPr>
        <w:t xml:space="preserve"> – v prírode najrozšírenejší</w:t>
      </w:r>
    </w:p>
    <w:p w:rsidR="00376A89" w:rsidRPr="00376A89" w:rsidRDefault="00C76FD5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ťažký vodík                           deutérium</m:t>
        </m:r>
      </m:oMath>
      <w:r w:rsidR="00AB6F43">
        <w:rPr>
          <w:rFonts w:ascii="Times New Roman" w:hAnsi="Times New Roman" w:cs="Times New Roman"/>
          <w:i/>
        </w:rPr>
        <w:t xml:space="preserve">  - je v ťažkej vode z</w:t>
      </w:r>
      <w:r w:rsidR="00896AB2">
        <w:rPr>
          <w:rFonts w:ascii="Times New Roman" w:hAnsi="Times New Roman" w:cs="Times New Roman"/>
          <w:i/>
        </w:rPr>
        <w:t> </w:t>
      </w:r>
      <w:r w:rsidR="00AB6F43">
        <w:rPr>
          <w:rFonts w:ascii="Times New Roman" w:hAnsi="Times New Roman" w:cs="Times New Roman"/>
          <w:i/>
        </w:rPr>
        <w:t>priemyslu</w:t>
      </w:r>
      <w:r w:rsidR="00896AB2">
        <w:rPr>
          <w:rFonts w:ascii="Times New Roman" w:hAnsi="Times New Roman" w:cs="Times New Roman"/>
          <w:i/>
        </w:rPr>
        <w:t xml:space="preserve">  </w:t>
      </w:r>
    </w:p>
    <w:p w:rsidR="00376A89" w:rsidRPr="00376A89" w:rsidRDefault="00C76FD5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 rádioaktívny vodík           trícium</m:t>
        </m:r>
      </m:oMath>
    </w:p>
    <w:p w:rsidR="00D6080D" w:rsidRPr="00C76FD5" w:rsidRDefault="00376A89" w:rsidP="00C76FD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u w:val="single"/>
        </w:rPr>
        <w:t>výskyt:</w:t>
      </w:r>
      <w:r w:rsidR="00C76FD5">
        <w:rPr>
          <w:rFonts w:ascii="Times New Roman" w:hAnsi="Times New Roman" w:cs="Times New Roman"/>
          <w:b/>
          <w:i/>
          <w:u w:val="single"/>
        </w:rPr>
        <w:t xml:space="preserve">       </w:t>
      </w:r>
      <w:r w:rsidRPr="00C76FD5">
        <w:rPr>
          <w:rFonts w:ascii="Times New Roman" w:hAnsi="Times New Roman" w:cs="Times New Roman"/>
          <w:sz w:val="24"/>
        </w:rPr>
        <w:t>najrozšírenejší prvok vo vesmíre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tretí najrozšírenejší prvok na Zemi</w:t>
      </w:r>
      <w:r w:rsidR="00D6080D" w:rsidRPr="00C76FD5">
        <w:rPr>
          <w:rFonts w:ascii="Times New Roman" w:hAnsi="Times New Roman" w:cs="Times New Roman"/>
          <w:b/>
          <w:sz w:val="24"/>
        </w:rPr>
        <w:t>,</w:t>
      </w:r>
      <w:r w:rsidR="00E96A79" w:rsidRPr="00C76FD5">
        <w:rPr>
          <w:rFonts w:ascii="Times New Roman" w:hAnsi="Times New Roman" w:cs="Times New Roman"/>
          <w:b/>
          <w:sz w:val="24"/>
        </w:rPr>
        <w:t xml:space="preserve"> </w:t>
      </w:r>
      <w:r w:rsidR="00D6080D" w:rsidRPr="00C76FD5">
        <w:rPr>
          <w:rFonts w:ascii="Times New Roman" w:hAnsi="Times New Roman" w:cs="Times New Roman"/>
          <w:b/>
          <w:sz w:val="24"/>
        </w:rPr>
        <w:t>biogénny prvok !!!</w:t>
      </w:r>
    </w:p>
    <w:p w:rsidR="00376A89" w:rsidRPr="00C76FD5" w:rsidRDefault="00376A89" w:rsidP="00D6080D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>voľný (nezlúčený s inými prvkami):</w:t>
      </w:r>
      <w:r w:rsidR="00E96A79" w:rsidRPr="00C76FD5">
        <w:rPr>
          <w:rFonts w:ascii="Times New Roman" w:hAnsi="Times New Roman" w:cs="Times New Roman"/>
          <w:sz w:val="24"/>
          <w:u w:val="single"/>
        </w:rPr>
        <w:t xml:space="preserve"> </w:t>
      </w:r>
      <w:r w:rsidRPr="00C76FD5">
        <w:rPr>
          <w:rFonts w:ascii="Times New Roman" w:hAnsi="Times New Roman" w:cs="Times New Roman"/>
          <w:sz w:val="24"/>
        </w:rPr>
        <w:t>sopečné plyny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zemný plyn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atmosféra hviezd</w:t>
      </w:r>
    </w:p>
    <w:p w:rsidR="00376A89" w:rsidRPr="00C76FD5" w:rsidRDefault="00376A89" w:rsidP="00376A89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>viazaný (v zlúčeninách):</w:t>
      </w:r>
      <w:r w:rsidR="00E96A79" w:rsidRPr="00C76FD5">
        <w:rPr>
          <w:rFonts w:ascii="Times New Roman" w:hAnsi="Times New Roman" w:cs="Times New Roman"/>
          <w:sz w:val="24"/>
          <w:u w:val="single"/>
        </w:rPr>
        <w:t xml:space="preserve">  </w:t>
      </w:r>
      <w:r w:rsidRPr="00C76FD5">
        <w:rPr>
          <w:rFonts w:ascii="Times New Roman" w:hAnsi="Times New Roman" w:cs="Times New Roman"/>
          <w:sz w:val="24"/>
        </w:rPr>
        <w:t>voda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anorganické zlúčeniny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organické zlúčeniny</w:t>
      </w:r>
    </w:p>
    <w:p w:rsidR="00376A89" w:rsidRPr="00C76FD5" w:rsidRDefault="00376A89" w:rsidP="00376A89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C76FD5">
        <w:rPr>
          <w:rFonts w:ascii="Times New Roman" w:hAnsi="Times New Roman" w:cs="Times New Roman"/>
          <w:b/>
          <w:sz w:val="24"/>
          <w:u w:val="single"/>
        </w:rPr>
        <w:t>vlastnosti:</w:t>
      </w:r>
    </w:p>
    <w:p w:rsidR="00DA4834" w:rsidRPr="00C76FD5" w:rsidRDefault="00DA4834" w:rsidP="00DA483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C76FD5">
        <w:rPr>
          <w:rFonts w:ascii="Times New Roman" w:hAnsi="Times New Roman" w:cs="Times New Roman"/>
          <w:sz w:val="24"/>
          <w:u w:val="single"/>
        </w:rPr>
        <w:t>fyzikálne</w:t>
      </w:r>
    </w:p>
    <w:p w:rsidR="00D6080D" w:rsidRPr="00C76FD5" w:rsidRDefault="00D6080D" w:rsidP="00D6080D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plyn bez farby, chuti a zápachu, najľahší prvok </w:t>
      </w:r>
      <w:r w:rsidR="00896AB2" w:rsidRPr="00C76FD5">
        <w:rPr>
          <w:rFonts w:ascii="Times New Roman" w:hAnsi="Times New Roman" w:cs="Times New Roman"/>
          <w:sz w:val="24"/>
        </w:rPr>
        <w:t xml:space="preserve"> </w:t>
      </w:r>
      <w:r w:rsidRPr="00C76FD5">
        <w:rPr>
          <w:rFonts w:ascii="Times New Roman" w:hAnsi="Times New Roman" w:cs="Times New Roman"/>
          <w:sz w:val="24"/>
        </w:rPr>
        <w:t>zo všetkých, najmenší atóm</w:t>
      </w:r>
    </w:p>
    <w:p w:rsidR="00376A89" w:rsidRPr="00C76FD5" w:rsidRDefault="00376A89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typický nekov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="00896AB2" w:rsidRPr="00C76F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4834" w:rsidRPr="00C76FD5">
        <w:rPr>
          <w:rFonts w:ascii="Times New Roman" w:hAnsi="Times New Roman" w:cs="Times New Roman"/>
          <w:sz w:val="24"/>
        </w:rPr>
        <w:t>elektronegativita</w:t>
      </w:r>
      <w:proofErr w:type="spellEnd"/>
      <w:r w:rsidR="00DA4834" w:rsidRPr="00C76FD5">
        <w:rPr>
          <w:rFonts w:ascii="Times New Roman" w:hAnsi="Times New Roman" w:cs="Times New Roman"/>
          <w:sz w:val="24"/>
        </w:rPr>
        <w:t xml:space="preserve"> </w:t>
      </w:r>
      <w:r w:rsidR="007F76FE" w:rsidRPr="00C76FD5">
        <w:rPr>
          <w:rFonts w:ascii="Times New Roman" w:hAnsi="Times New Roman" w:cs="Times New Roman"/>
          <w:sz w:val="24"/>
        </w:rPr>
        <w:t xml:space="preserve"> </w:t>
      </w:r>
      <w:r w:rsidR="00DA4834" w:rsidRPr="00C76FD5">
        <w:rPr>
          <w:rFonts w:ascii="Times New Roman" w:hAnsi="Times New Roman" w:cs="Times New Roman"/>
          <w:sz w:val="24"/>
        </w:rPr>
        <w:t>X=2,1</w:t>
      </w:r>
    </w:p>
    <w:p w:rsidR="00DA4834" w:rsidRPr="00C76FD5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tvorí väzby: nepolárne, polárne, vodíkové mostíky (s N, O, F)</w:t>
      </w:r>
    </w:p>
    <w:p w:rsidR="00DA4834" w:rsidRPr="00C76FD5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za bežných podmienok molekula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896AB2" w:rsidRPr="00C76FD5">
        <w:rPr>
          <w:rFonts w:ascii="Times New Roman" w:hAnsi="Times New Roman" w:cs="Times New Roman"/>
          <w:sz w:val="24"/>
        </w:rPr>
        <w:t xml:space="preserve">  - </w:t>
      </w:r>
      <w:r w:rsidRPr="00C76FD5">
        <w:rPr>
          <w:rFonts w:ascii="Times New Roman" w:hAnsi="Times New Roman" w:cs="Times New Roman"/>
          <w:sz w:val="24"/>
        </w:rPr>
        <w:t>molekula – málo reaktívna</w:t>
      </w:r>
    </w:p>
    <w:p w:rsidR="00DA4834" w:rsidRPr="00C76FD5" w:rsidRDefault="00DA4834" w:rsidP="00DA483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>chemické</w:t>
      </w:r>
    </w:p>
    <w:p w:rsidR="00DA4834" w:rsidRPr="00C76FD5" w:rsidRDefault="00DA4834" w:rsidP="00DA4834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málo reaktívny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reaguje len pri zvýšenej teplote, prípadne za prítomnosti katalyzátorov</w:t>
      </w:r>
    </w:p>
    <w:p w:rsidR="00DA4834" w:rsidRPr="00C76FD5" w:rsidRDefault="00C76FD5" w:rsidP="00DA4834">
      <w:pPr>
        <w:pStyle w:val="Odsekzoznamu"/>
        <w:ind w:left="1440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_____H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____Cl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→_____HCl</m:t>
        </m:r>
      </m:oMath>
      <w:r w:rsidR="00D6080D" w:rsidRPr="00C76FD5">
        <w:rPr>
          <w:rFonts w:ascii="Times New Roman" w:hAnsi="Times New Roman" w:cs="Times New Roman"/>
          <w:sz w:val="24"/>
        </w:rPr>
        <w:t xml:space="preserve">           </w:t>
      </w:r>
      <w:r w:rsidR="00A6629D" w:rsidRPr="00C76FD5">
        <w:rPr>
          <w:rFonts w:ascii="Times New Roman" w:hAnsi="Times New Roman" w:cs="Times New Roman"/>
          <w:sz w:val="24"/>
        </w:rPr>
        <w:t>____</w:t>
      </w:r>
      <w:r w:rsidR="00D6080D" w:rsidRPr="00C76FD5">
        <w:rPr>
          <w:rFonts w:ascii="Times New Roman" w:hAnsi="Times New Roman" w:cs="Times New Roman"/>
          <w:sz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→_____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</w:p>
    <w:p w:rsidR="00DA4834" w:rsidRPr="00C76FD5" w:rsidRDefault="00DA4834" w:rsidP="00DA483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má redukčné vlastnosti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6FD5">
        <w:rPr>
          <w:rFonts w:ascii="Times New Roman" w:hAnsi="Times New Roman" w:cs="Times New Roman"/>
          <w:sz w:val="24"/>
        </w:rPr>
        <w:t>atomárny</w:t>
      </w:r>
      <w:proofErr w:type="spellEnd"/>
      <w:r w:rsidRPr="00C76FD5">
        <w:rPr>
          <w:rFonts w:ascii="Times New Roman" w:hAnsi="Times New Roman" w:cs="Times New Roman"/>
          <w:sz w:val="24"/>
        </w:rPr>
        <w:t xml:space="preserve"> vodík – veľmi reaktívny</w:t>
      </w:r>
    </w:p>
    <w:p w:rsidR="00DA4834" w:rsidRDefault="00DA4834" w:rsidP="00DA483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príprava, výroba:</w:t>
      </w:r>
    </w:p>
    <w:p w:rsidR="00DA4834" w:rsidRPr="00C76FD5" w:rsidRDefault="00386E23" w:rsidP="00DA4834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reakciou neušľachtilých kovov s neoxidujúcimi kyselinami</w:t>
      </w:r>
    </w:p>
    <w:p w:rsidR="00386E23" w:rsidRPr="00C76FD5" w:rsidRDefault="00E96A79" w:rsidP="00386E23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______Zn+_____HCl →____Zn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+ 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386E23" w:rsidRPr="00C76FD5" w:rsidRDefault="00260DFE" w:rsidP="00386E23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reakciou napr. sodíka, draslíka, vápnika a pod. s vodou</w:t>
      </w:r>
    </w:p>
    <w:p w:rsidR="00260DFE" w:rsidRPr="00C76FD5" w:rsidRDefault="00E96A79" w:rsidP="00260DFE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  _____Na+____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O →____NaOH+ 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896AB2" w:rsidRDefault="00896AB2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 w:rsidRPr="003123DC">
        <w:rPr>
          <w:noProof/>
        </w:rPr>
        <w:drawing>
          <wp:inline distT="0" distB="0" distL="0" distR="0" wp14:anchorId="6F959012" wp14:editId="57C4E5AB">
            <wp:extent cx="3072416" cy="19335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86" t="14921" r="6429" b="10159"/>
                    <a:stretch/>
                  </pic:blipFill>
                  <pic:spPr bwMode="auto">
                    <a:xfrm>
                      <a:off x="0" y="0"/>
                      <a:ext cx="3069741" cy="193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3DC">
        <w:rPr>
          <w:noProof/>
        </w:rPr>
        <w:drawing>
          <wp:inline distT="0" distB="0" distL="0" distR="0" wp14:anchorId="5062FB57" wp14:editId="00511718">
            <wp:extent cx="3000375" cy="1935277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59" t="10318" r="5992" b="13097"/>
                    <a:stretch/>
                  </pic:blipFill>
                  <pic:spPr bwMode="auto">
                    <a:xfrm>
                      <a:off x="0" y="0"/>
                      <a:ext cx="3005510" cy="193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374" w:rsidRDefault="00502374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použitie:</w:t>
      </w:r>
    </w:p>
    <w:p w:rsidR="00502374" w:rsidRPr="00D6080D" w:rsidRDefault="00502374" w:rsidP="00502374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redukčné činidlo</w:t>
      </w:r>
      <w:r w:rsidR="00D6080D" w:rsidRPr="00D6080D">
        <w:rPr>
          <w:rFonts w:ascii="Times New Roman" w:hAnsi="Times New Roman" w:cs="Times New Roman"/>
          <w:i/>
        </w:rPr>
        <w:t xml:space="preserve">, kedysi zváranie, </w:t>
      </w:r>
      <w:r w:rsidRPr="00D6080D">
        <w:rPr>
          <w:rFonts w:ascii="Times New Roman" w:hAnsi="Times New Roman" w:cs="Times New Roman"/>
          <w:i/>
        </w:rPr>
        <w:t>palivo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anorganické a organické syntézy</w:t>
      </w:r>
    </w:p>
    <w:p w:rsidR="0000641F" w:rsidRPr="00D6080D" w:rsidRDefault="00502374" w:rsidP="00502374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odstraňovanie síry z</w:t>
      </w:r>
      <w:r w:rsidR="00D6080D" w:rsidRPr="00D6080D">
        <w:rPr>
          <w:rFonts w:ascii="Times New Roman" w:hAnsi="Times New Roman" w:cs="Times New Roman"/>
          <w:i/>
        </w:rPr>
        <w:t> </w:t>
      </w:r>
      <w:r w:rsidRPr="00D6080D">
        <w:rPr>
          <w:rFonts w:ascii="Times New Roman" w:hAnsi="Times New Roman" w:cs="Times New Roman"/>
          <w:i/>
        </w:rPr>
        <w:t>ropy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stužovanie tukov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="0000641F" w:rsidRPr="00D6080D">
        <w:rPr>
          <w:rFonts w:ascii="Times New Roman" w:hAnsi="Times New Roman" w:cs="Times New Roman"/>
          <w:i/>
        </w:rPr>
        <w:t xml:space="preserve">uchovávanie v tlakových nádobách označených </w:t>
      </w:r>
      <w:r w:rsidR="0000641F" w:rsidRPr="00D6080D">
        <w:rPr>
          <w:rFonts w:ascii="Times New Roman" w:hAnsi="Times New Roman" w:cs="Times New Roman"/>
          <w:i/>
          <w:u w:val="single"/>
        </w:rPr>
        <w:t>červeným pruhom</w:t>
      </w:r>
    </w:p>
    <w:p w:rsidR="00502374" w:rsidRDefault="00502374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zlúčeniny:</w:t>
      </w:r>
    </w:p>
    <w:p w:rsidR="00502374" w:rsidRPr="00896AB2" w:rsidRDefault="00502374" w:rsidP="0050237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>organické</w:t>
      </w:r>
      <w:r w:rsidR="00896AB2" w:rsidRPr="00896AB2">
        <w:rPr>
          <w:rFonts w:ascii="Times New Roman" w:hAnsi="Times New Roman" w:cs="Times New Roman"/>
          <w:i/>
        </w:rPr>
        <w:t xml:space="preserve"> - </w:t>
      </w:r>
      <w:r w:rsidRPr="00896AB2">
        <w:rPr>
          <w:rFonts w:ascii="Times New Roman" w:hAnsi="Times New Roman" w:cs="Times New Roman"/>
          <w:i/>
        </w:rPr>
        <w:t>uhľovodíky</w:t>
      </w:r>
      <w:r w:rsidR="00896AB2" w:rsidRPr="00896AB2">
        <w:rPr>
          <w:rFonts w:ascii="Times New Roman" w:hAnsi="Times New Roman" w:cs="Times New Roman"/>
          <w:i/>
        </w:rPr>
        <w:t xml:space="preserve">, </w:t>
      </w:r>
      <w:r w:rsidRPr="00896AB2">
        <w:rPr>
          <w:rFonts w:ascii="Times New Roman" w:hAnsi="Times New Roman" w:cs="Times New Roman"/>
          <w:i/>
        </w:rPr>
        <w:t>deriváty uhľovodíkov</w:t>
      </w:r>
      <w:r w:rsidR="00896AB2" w:rsidRPr="00896AB2">
        <w:rPr>
          <w:rFonts w:ascii="Times New Roman" w:hAnsi="Times New Roman" w:cs="Times New Roman"/>
          <w:i/>
        </w:rPr>
        <w:t xml:space="preserve">, </w:t>
      </w:r>
      <w:r w:rsidRPr="00896AB2">
        <w:rPr>
          <w:rFonts w:ascii="Times New Roman" w:hAnsi="Times New Roman" w:cs="Times New Roman"/>
          <w:i/>
        </w:rPr>
        <w:t>prírodné látky</w:t>
      </w:r>
    </w:p>
    <w:p w:rsidR="00502374" w:rsidRPr="00896AB2" w:rsidRDefault="00502374" w:rsidP="0050237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>anorganické</w:t>
      </w:r>
      <w:r w:rsidR="00896AB2" w:rsidRPr="00896AB2">
        <w:rPr>
          <w:rFonts w:ascii="Times New Roman" w:hAnsi="Times New Roman" w:cs="Times New Roman"/>
          <w:i/>
        </w:rPr>
        <w:t xml:space="preserve"> </w:t>
      </w:r>
      <w:r w:rsidR="00896AB2">
        <w:rPr>
          <w:rFonts w:ascii="Times New Roman" w:hAnsi="Times New Roman" w:cs="Times New Roman"/>
          <w:i/>
        </w:rPr>
        <w:t xml:space="preserve"> - </w:t>
      </w:r>
      <w:proofErr w:type="spellStart"/>
      <w:r w:rsidRPr="00896AB2">
        <w:rPr>
          <w:rFonts w:ascii="Times New Roman" w:hAnsi="Times New Roman" w:cs="Times New Roman"/>
          <w:i/>
        </w:rPr>
        <w:t>hydridy</w:t>
      </w:r>
      <w:proofErr w:type="spellEnd"/>
      <w:r w:rsidRPr="00896AB2">
        <w:rPr>
          <w:rFonts w:ascii="Times New Roman" w:hAnsi="Times New Roman" w:cs="Times New Roman"/>
          <w:i/>
        </w:rPr>
        <w:t xml:space="preserve"> – biná</w:t>
      </w:r>
      <w:r w:rsidR="00A6629D" w:rsidRPr="00896AB2">
        <w:rPr>
          <w:rFonts w:ascii="Times New Roman" w:hAnsi="Times New Roman" w:cs="Times New Roman"/>
          <w:i/>
        </w:rPr>
        <w:t>rne zlúčeniny vodíka v oxidačným</w:t>
      </w:r>
      <w:r w:rsidRPr="00896AB2">
        <w:rPr>
          <w:rFonts w:ascii="Times New Roman" w:hAnsi="Times New Roman" w:cs="Times New Roman"/>
          <w:i/>
        </w:rPr>
        <w:t xml:space="preserve"> </w:t>
      </w:r>
      <w:r w:rsidR="00A6629D" w:rsidRPr="00896AB2">
        <w:rPr>
          <w:rFonts w:ascii="Times New Roman" w:hAnsi="Times New Roman" w:cs="Times New Roman"/>
          <w:i/>
        </w:rPr>
        <w:t>číslom</w:t>
      </w:r>
      <w:r w:rsidRPr="00896AB2">
        <w:rPr>
          <w:rFonts w:ascii="Times New Roman" w:hAnsi="Times New Roman" w:cs="Times New Roman"/>
          <w:i/>
        </w:rPr>
        <w:t xml:space="preserve"> </w:t>
      </w:r>
      <w:r w:rsidR="00A6629D" w:rsidRPr="00896AB2">
        <w:rPr>
          <w:rFonts w:ascii="Times New Roman" w:hAnsi="Times New Roman" w:cs="Times New Roman"/>
          <w:i/>
        </w:rPr>
        <w:t>______</w:t>
      </w:r>
    </w:p>
    <w:p w:rsidR="00376A89" w:rsidRPr="00E96A79" w:rsidRDefault="00896AB2" w:rsidP="00896AB2">
      <w:pPr>
        <w:pStyle w:val="Odsekzoznamu"/>
        <w:ind w:left="14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i/>
        </w:rPr>
        <w:t xml:space="preserve"> </w:t>
      </w:r>
      <w:r w:rsidR="00502374" w:rsidRPr="00E96A79">
        <w:rPr>
          <w:rFonts w:ascii="Times New Roman" w:hAnsi="Times New Roman" w:cs="Times New Roman"/>
          <w:i/>
        </w:rPr>
        <w:t>kyseliny</w:t>
      </w:r>
      <w:r w:rsidR="00E96A79" w:rsidRPr="00E96A79">
        <w:rPr>
          <w:rFonts w:ascii="Times New Roman" w:hAnsi="Times New Roman" w:cs="Times New Roman"/>
          <w:i/>
        </w:rPr>
        <w:t xml:space="preserve">, </w:t>
      </w:r>
      <w:r w:rsidR="00502374" w:rsidRPr="00E96A79">
        <w:rPr>
          <w:rFonts w:ascii="Times New Roman" w:hAnsi="Times New Roman" w:cs="Times New Roman"/>
          <w:i/>
        </w:rPr>
        <w:t>hydroxidy</w:t>
      </w:r>
      <w:r w:rsidR="00E96A79" w:rsidRPr="00E96A79">
        <w:rPr>
          <w:rFonts w:ascii="Times New Roman" w:hAnsi="Times New Roman" w:cs="Times New Roman"/>
          <w:i/>
        </w:rPr>
        <w:t xml:space="preserve">, </w:t>
      </w:r>
      <w:r w:rsidR="00502374" w:rsidRPr="00E96A79">
        <w:rPr>
          <w:rFonts w:ascii="Times New Roman" w:hAnsi="Times New Roman" w:cs="Times New Roman"/>
          <w:i/>
        </w:rPr>
        <w:t>voda</w:t>
      </w:r>
    </w:p>
    <w:sectPr w:rsidR="00376A89" w:rsidRPr="00E96A79" w:rsidSect="00896AB2">
      <w:pgSz w:w="11906" w:h="16838"/>
      <w:pgMar w:top="142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34B"/>
    <w:multiLevelType w:val="hybridMultilevel"/>
    <w:tmpl w:val="B9488A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9D5108"/>
    <w:multiLevelType w:val="hybridMultilevel"/>
    <w:tmpl w:val="BF161ED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085B2F"/>
    <w:multiLevelType w:val="hybridMultilevel"/>
    <w:tmpl w:val="D18C6C9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DB5548"/>
    <w:multiLevelType w:val="hybridMultilevel"/>
    <w:tmpl w:val="087AB2D6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387211"/>
    <w:multiLevelType w:val="hybridMultilevel"/>
    <w:tmpl w:val="6B0416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85590"/>
    <w:multiLevelType w:val="hybridMultilevel"/>
    <w:tmpl w:val="71761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A3439"/>
    <w:multiLevelType w:val="hybridMultilevel"/>
    <w:tmpl w:val="4D38AE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27264"/>
    <w:multiLevelType w:val="hybridMultilevel"/>
    <w:tmpl w:val="B8288D88"/>
    <w:lvl w:ilvl="0" w:tplc="292865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C2A53"/>
    <w:multiLevelType w:val="hybridMultilevel"/>
    <w:tmpl w:val="CA6E6CF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314B24"/>
    <w:multiLevelType w:val="hybridMultilevel"/>
    <w:tmpl w:val="4EEC36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2546E"/>
    <w:multiLevelType w:val="hybridMultilevel"/>
    <w:tmpl w:val="152A5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9251A"/>
    <w:multiLevelType w:val="hybridMultilevel"/>
    <w:tmpl w:val="510E04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14A00"/>
    <w:multiLevelType w:val="hybridMultilevel"/>
    <w:tmpl w:val="765416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5558A"/>
    <w:multiLevelType w:val="hybridMultilevel"/>
    <w:tmpl w:val="CFCA350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91416D"/>
    <w:multiLevelType w:val="hybridMultilevel"/>
    <w:tmpl w:val="6AE2F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E14EE"/>
    <w:multiLevelType w:val="hybridMultilevel"/>
    <w:tmpl w:val="36442C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86FC2"/>
    <w:multiLevelType w:val="hybridMultilevel"/>
    <w:tmpl w:val="874E5FE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945126"/>
    <w:multiLevelType w:val="hybridMultilevel"/>
    <w:tmpl w:val="E2BCC846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5"/>
  </w:num>
  <w:num w:numId="5">
    <w:abstractNumId w:val="16"/>
  </w:num>
  <w:num w:numId="6">
    <w:abstractNumId w:val="11"/>
  </w:num>
  <w:num w:numId="7">
    <w:abstractNumId w:val="13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0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89"/>
    <w:rsid w:val="0000641F"/>
    <w:rsid w:val="00260DFE"/>
    <w:rsid w:val="00376A89"/>
    <w:rsid w:val="00386E23"/>
    <w:rsid w:val="00502374"/>
    <w:rsid w:val="006E555A"/>
    <w:rsid w:val="007F76FE"/>
    <w:rsid w:val="00896AB2"/>
    <w:rsid w:val="00A6629D"/>
    <w:rsid w:val="00AB6F43"/>
    <w:rsid w:val="00C76FD5"/>
    <w:rsid w:val="00D6080D"/>
    <w:rsid w:val="00DA4834"/>
    <w:rsid w:val="00E96A79"/>
    <w:rsid w:val="00ED36A4"/>
    <w:rsid w:val="00F615CB"/>
    <w:rsid w:val="00FB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6A8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76A8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6A8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76A8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HanaCervena</dc:creator>
  <cp:lastModifiedBy>ucitel</cp:lastModifiedBy>
  <cp:revision>7</cp:revision>
  <cp:lastPrinted>2023-09-26T09:05:00Z</cp:lastPrinted>
  <dcterms:created xsi:type="dcterms:W3CDTF">2021-09-21T09:09:00Z</dcterms:created>
  <dcterms:modified xsi:type="dcterms:W3CDTF">2023-09-26T09:05:00Z</dcterms:modified>
</cp:coreProperties>
</file>