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FF5" w:rsidRDefault="00091FF5" w:rsidP="00091F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POĽSKO</w:t>
      </w:r>
    </w:p>
    <w:p w:rsidR="00091FF5" w:rsidRDefault="00091FF5" w:rsidP="00091FF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91FF5" w:rsidRDefault="00091FF5" w:rsidP="00091FF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091FF5" w:rsidRDefault="00091FF5" w:rsidP="00091FF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Základné údaje: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41" w:rightFromText="141" w:vertAnchor="page" w:horzAnchor="margin" w:tblpY="24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1954"/>
        <w:gridCol w:w="1954"/>
        <w:gridCol w:w="1954"/>
        <w:gridCol w:w="1954"/>
      </w:tblGrid>
      <w:tr w:rsidR="00091FF5" w:rsidRPr="00C52632" w:rsidTr="00234A3A"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Rozloha:</w:t>
            </w: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Počet obyvateľov</w:t>
            </w: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Hlavné mesto</w:t>
            </w: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Mena</w:t>
            </w: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b/>
                <w:sz w:val="24"/>
                <w:szCs w:val="24"/>
              </w:rPr>
              <w:t>Vstup do EÚ</w:t>
            </w:r>
          </w:p>
        </w:tc>
      </w:tr>
      <w:tr w:rsidR="00091FF5" w:rsidRPr="00C52632" w:rsidTr="00234A3A"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312 696 km²</w:t>
            </w: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52632">
              <w:rPr>
                <w:rFonts w:ascii="Times New Roman" w:hAnsi="Times New Roman"/>
                <w:sz w:val="24"/>
                <w:szCs w:val="24"/>
              </w:rPr>
              <w:t>38 116 000</w:t>
            </w: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54" w:type="dxa"/>
            <w:shd w:val="clear" w:color="auto" w:fill="auto"/>
          </w:tcPr>
          <w:p w:rsidR="00091FF5" w:rsidRPr="00C52632" w:rsidRDefault="00091FF5" w:rsidP="00234A3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-mestá:</w:t>
      </w:r>
      <w:r w:rsidRPr="00FE7226"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FYZICKOGEOGRAFICKÁ CHARAKTERISTIKA: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-povrch:</w:t>
      </w:r>
      <w:r>
        <w:rPr>
          <w:rFonts w:ascii="Times New Roman" w:hAnsi="Times New Roman"/>
          <w:sz w:val="24"/>
          <w:szCs w:val="24"/>
        </w:rPr>
        <w:t xml:space="preserve"> nížiny- ....................................................................................................................................</w:t>
      </w:r>
    </w:p>
    <w:p w:rsidR="00736620" w:rsidRDefault="00091FF5" w:rsidP="0073662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pohoria- ........................</w:t>
      </w:r>
      <w:r w:rsidR="00736620">
        <w:rPr>
          <w:rFonts w:ascii="Times New Roman" w:hAnsi="Times New Roman"/>
          <w:sz w:val="24"/>
          <w:szCs w:val="24"/>
        </w:rPr>
        <w:t>.........................</w:t>
      </w:r>
      <w:r>
        <w:rPr>
          <w:rFonts w:ascii="Times New Roman" w:hAnsi="Times New Roman"/>
          <w:sz w:val="24"/>
          <w:szCs w:val="24"/>
        </w:rPr>
        <w:t>............</w:t>
      </w:r>
      <w:r w:rsidR="00736620">
        <w:rPr>
          <w:rFonts w:ascii="Times New Roman" w:hAnsi="Times New Roman"/>
          <w:sz w:val="24"/>
          <w:szCs w:val="24"/>
        </w:rPr>
        <w:t>........</w:t>
      </w:r>
      <w:r>
        <w:rPr>
          <w:rFonts w:ascii="Times New Roman" w:hAnsi="Times New Roman"/>
          <w:sz w:val="24"/>
          <w:szCs w:val="24"/>
        </w:rPr>
        <w:t>.</w:t>
      </w:r>
      <w:r w:rsidR="00736620" w:rsidRPr="00736620">
        <w:rPr>
          <w:rFonts w:ascii="Times New Roman" w:hAnsi="Times New Roman"/>
          <w:b/>
          <w:sz w:val="24"/>
          <w:szCs w:val="24"/>
        </w:rPr>
        <w:t xml:space="preserve"> </w:t>
      </w:r>
      <w:r w:rsidR="00736620">
        <w:rPr>
          <w:rFonts w:ascii="Times New Roman" w:hAnsi="Times New Roman"/>
          <w:b/>
          <w:sz w:val="24"/>
          <w:szCs w:val="24"/>
        </w:rPr>
        <w:t>najvyšší bod:</w:t>
      </w:r>
      <w:r w:rsidR="00736620">
        <w:rPr>
          <w:rFonts w:ascii="Times New Roman" w:hAnsi="Times New Roman"/>
          <w:sz w:val="24"/>
          <w:szCs w:val="24"/>
        </w:rPr>
        <w:t xml:space="preserve"> ............................................</w:t>
      </w:r>
    </w:p>
    <w:p w:rsidR="00736620" w:rsidRDefault="00736620" w:rsidP="0073662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(2 499 m </w:t>
      </w:r>
      <w:proofErr w:type="spellStart"/>
      <w:r>
        <w:rPr>
          <w:rFonts w:ascii="Times New Roman" w:hAnsi="Times New Roman"/>
          <w:sz w:val="24"/>
          <w:szCs w:val="24"/>
        </w:rPr>
        <w:t>n.m</w:t>
      </w:r>
      <w:proofErr w:type="spellEnd"/>
      <w:r>
        <w:rPr>
          <w:rFonts w:ascii="Times New Roman" w:hAnsi="Times New Roman"/>
          <w:sz w:val="24"/>
          <w:szCs w:val="24"/>
        </w:rPr>
        <w:t>.)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-vodstvo:</w:t>
      </w:r>
      <w:r>
        <w:rPr>
          <w:rFonts w:ascii="Times New Roman" w:hAnsi="Times New Roman"/>
          <w:sz w:val="24"/>
          <w:szCs w:val="24"/>
        </w:rPr>
        <w:t xml:space="preserve"> rieky- .....................................................................................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-podnebie: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-vegetačné pásmo: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HUMÁNNOGEOGRAFICKÁ CHARAKTERISTIKA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-hustota:</w:t>
      </w:r>
      <w:r>
        <w:rPr>
          <w:rFonts w:ascii="Times New Roman" w:hAnsi="Times New Roman"/>
          <w:sz w:val="24"/>
          <w:szCs w:val="24"/>
        </w:rPr>
        <w:t xml:space="preserve"> 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-jazyk: </w:t>
      </w:r>
      <w:r>
        <w:rPr>
          <w:rFonts w:ascii="Times New Roman" w:hAnsi="Times New Roman"/>
          <w:sz w:val="24"/>
          <w:szCs w:val="24"/>
        </w:rPr>
        <w:t>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-náboženstvo: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-Hospodárstvo: </w:t>
      </w:r>
    </w:p>
    <w:p w:rsidR="00091FF5" w:rsidRDefault="00091FF5" w:rsidP="00091FF5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poľnohospodárstvo: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.......................................................................................................................................................- </w:t>
      </w:r>
      <w:r>
        <w:rPr>
          <w:rFonts w:ascii="Times New Roman" w:hAnsi="Times New Roman"/>
          <w:b/>
          <w:sz w:val="24"/>
          <w:szCs w:val="24"/>
        </w:rPr>
        <w:t>nerastné suroviny: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priemysel: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CR: </w:t>
      </w:r>
      <w:r>
        <w:rPr>
          <w:rFonts w:ascii="Times New Roman" w:hAnsi="Times New Roman"/>
          <w:sz w:val="24"/>
          <w:szCs w:val="24"/>
        </w:rPr>
        <w:t xml:space="preserve">prírodné aj kultúrnohistorické predpoklady, Varšava, </w:t>
      </w:r>
      <w:proofErr w:type="spellStart"/>
      <w:r>
        <w:rPr>
          <w:rFonts w:ascii="Times New Roman" w:hAnsi="Times New Roman"/>
          <w:sz w:val="24"/>
          <w:szCs w:val="24"/>
        </w:rPr>
        <w:t>Krakow</w:t>
      </w:r>
      <w:proofErr w:type="spellEnd"/>
      <w:r>
        <w:rPr>
          <w:rFonts w:ascii="Times New Roman" w:hAnsi="Times New Roman"/>
          <w:sz w:val="24"/>
          <w:szCs w:val="24"/>
        </w:rPr>
        <w:t xml:space="preserve">, Osvienčim, </w:t>
      </w:r>
      <w:proofErr w:type="spellStart"/>
      <w:r>
        <w:rPr>
          <w:rFonts w:ascii="Times New Roman" w:hAnsi="Times New Roman"/>
          <w:sz w:val="24"/>
          <w:szCs w:val="24"/>
        </w:rPr>
        <w:t>Energylandia</w:t>
      </w:r>
      <w:proofErr w:type="spellEnd"/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Info</w:t>
      </w:r>
      <w:proofErr w:type="spellEnd"/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.........................................................................................................................................................</w:t>
      </w:r>
    </w:p>
    <w:p w:rsidR="00091FF5" w:rsidRDefault="00091FF5" w:rsidP="00091FF5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...................................................................................................................................................................</w:t>
      </w:r>
    </w:p>
    <w:p w:rsidR="00000000" w:rsidRDefault="00736620"/>
    <w:sectPr w:rsidR="00000000" w:rsidSect="00091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91FF5"/>
    <w:rsid w:val="00091FF5"/>
    <w:rsid w:val="0073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2079</Characters>
  <Application>Microsoft Office Word</Application>
  <DocSecurity>0</DocSecurity>
  <Lines>17</Lines>
  <Paragraphs>4</Paragraphs>
  <ScaleCrop>false</ScaleCrop>
  <Company>Hewlett-Packard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2020-11-09T08:32:00Z</dcterms:created>
  <dcterms:modified xsi:type="dcterms:W3CDTF">2020-11-09T08:33:00Z</dcterms:modified>
</cp:coreProperties>
</file>