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both"/>
        <w:rPr/>
      </w:pPr>
      <w:bookmarkStart w:id="0" w:name="_GoBack"/>
      <w:bookmarkEnd w:id="0"/>
      <w:r>
        <w:t>Skloňovanie opytovacieho zámena</w:t>
      </w:r>
    </w:p>
    <w:p>
      <w:pPr>
        <w:pStyle w:val="style62"/>
        <w:jc w:val="both"/>
        <w:rPr/>
      </w:pPr>
      <w:r>
        <w:t>kto, čo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6"/>
          <w:szCs w:val="36"/>
        </w:rPr>
        <w:t>2</w:t>
      </w:r>
      <w:r>
        <w:rPr>
          <w:sz w:val="36"/>
          <w:szCs w:val="36"/>
        </w:rPr>
        <w:t>.ročník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sz w:val="24"/>
          <w:szCs w:val="24"/>
          <w:lang w:eastAsia="sk-SK"/>
        </w:rPr>
        <w:t>sú to zámená, ktoré používame v opytovacích vetách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sz w:val="24"/>
          <w:szCs w:val="24"/>
          <w:lang w:eastAsia="sk-SK"/>
        </w:rPr>
        <w:t>slúžia nám na zisťovanie slovného druhu</w:t>
      </w:r>
    </w:p>
    <w:p>
      <w:pPr>
        <w:pStyle w:val="style179"/>
        <w:shd w:val="clear" w:color="auto" w:fill="ffffff"/>
        <w:spacing w:after="0" w:lineRule="auto" w:line="360"/>
        <w:ind w:left="1416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 xml:space="preserve">кто? что? 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>[kto, što]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podstatné </w:t>
      </w:r>
      <w:r>
        <w:rPr>
          <w:rFonts w:ascii="Arial" w:cs="Arial" w:eastAsia="Times New Roman" w:hAnsi="Arial"/>
          <w:sz w:val="24"/>
          <w:szCs w:val="24"/>
          <w:lang w:eastAsia="sk-SK"/>
        </w:rPr>
        <w:t>mená</w:t>
      </w:r>
    </w:p>
    <w:p>
      <w:pPr>
        <w:pStyle w:val="style179"/>
        <w:shd w:val="clear" w:color="auto" w:fill="ffffff"/>
        <w:spacing w:after="0" w:lineRule="auto" w:line="360"/>
        <w:ind w:left="1416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како́й? чей?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>[kakój, čej]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>p</w:t>
      </w:r>
      <w:r>
        <w:rPr>
          <w:rFonts w:ascii="Arial" w:cs="Arial" w:eastAsia="Times New Roman" w:hAnsi="Arial"/>
          <w:sz w:val="24"/>
          <w:szCs w:val="24"/>
          <w:lang w:eastAsia="sk-SK"/>
        </w:rPr>
        <w:t>r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ídavné </w:t>
      </w:r>
      <w:r>
        <w:rPr>
          <w:rFonts w:ascii="Arial" w:cs="Arial" w:eastAsia="Times New Roman" w:hAnsi="Arial"/>
          <w:sz w:val="24"/>
          <w:szCs w:val="24"/>
          <w:lang w:eastAsia="sk-SK"/>
        </w:rPr>
        <w:t>mená</w:t>
      </w:r>
    </w:p>
    <w:p>
      <w:pPr>
        <w:pStyle w:val="style179"/>
        <w:shd w:val="clear" w:color="auto" w:fill="ffffff"/>
        <w:spacing w:after="0" w:lineRule="auto" w:line="360"/>
        <w:ind w:left="1416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ско́лько? кото́рый?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[skóľka, katóryj] 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>číslovky</w:t>
      </w:r>
    </w:p>
    <w:p>
      <w:pPr>
        <w:pStyle w:val="style179"/>
        <w:shd w:val="clear" w:color="auto" w:fill="ffffff"/>
        <w:spacing w:after="0" w:lineRule="auto" w:line="360"/>
        <w:ind w:left="1416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где? когда́? почему́?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[kde, kagdá, pačimú] 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>príslovky</w:t>
      </w:r>
    </w:p>
    <w:p>
      <w:pPr>
        <w:pStyle w:val="style179"/>
        <w:shd w:val="clear" w:color="auto" w:fill="ffffff"/>
        <w:spacing w:after="0" w:lineRule="auto" w:line="360"/>
        <w:ind w:left="1416"/>
        <w:jc w:val="both"/>
        <w:rPr>
          <w:rFonts w:ascii="Arial" w:cs="Arial" w:eastAsia="Times New Roman" w:hAnsi="Arial"/>
          <w:sz w:val="24"/>
          <w:szCs w:val="24"/>
          <w:lang w:eastAsia="sk-SK"/>
        </w:rPr>
      </w:pP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Arial" w:cs="Arial" w:eastAsia="Times New Roman" w:hAnsi="Arial"/>
          <w:sz w:val="24"/>
          <w:szCs w:val="24"/>
          <w:lang w:eastAsia="sk-SK"/>
        </w:rPr>
        <w:t>zámen</w:t>
      </w:r>
      <w:r>
        <w:rPr>
          <w:rFonts w:ascii="Arial" w:cs="Arial" w:eastAsia="Times New Roman" w:hAnsi="Arial"/>
          <w:sz w:val="24"/>
          <w:szCs w:val="24"/>
          <w:lang w:eastAsia="sk-SK"/>
        </w:rPr>
        <w:t>á</w:t>
      </w:r>
      <w:r>
        <w:rPr>
          <w:rFonts w:ascii="Arial" w:cs="Arial" w:eastAsia="Times New Roman" w:hAnsi="Arial"/>
          <w:sz w:val="24"/>
          <w:szCs w:val="24"/>
          <w:lang w:eastAsia="sk-SK"/>
        </w:rPr>
        <w:t> </w:t>
      </w:r>
      <w:r>
        <w:rPr>
          <w:rFonts w:ascii="Arial" w:cs="Arial" w:eastAsia="Times New Roman" w:hAnsi="Arial"/>
          <w:b/>
          <w:bCs/>
          <w:color w:val="002060"/>
          <w:sz w:val="24"/>
          <w:szCs w:val="24"/>
          <w:lang w:eastAsia="sk-SK"/>
        </w:rPr>
        <w:t>кто? что? ско́лько?</w:t>
      </w:r>
      <w:r>
        <w:rPr>
          <w:rFonts w:ascii="Arial" w:cs="Arial" w:eastAsia="Times New Roman" w:hAnsi="Arial"/>
          <w:sz w:val="24"/>
          <w:szCs w:val="24"/>
          <w:lang w:eastAsia="sk-SK"/>
        </w:rPr>
        <w:t> s</w:t>
      </w:r>
      <w:r>
        <w:rPr>
          <w:rFonts w:ascii="Arial" w:cs="Arial" w:eastAsia="Times New Roman" w:hAnsi="Arial"/>
          <w:sz w:val="24"/>
          <w:szCs w:val="24"/>
          <w:lang w:eastAsia="sk-SK"/>
        </w:rPr>
        <w:t>a</w:t>
      </w:r>
      <w:r>
        <w:rPr>
          <w:rFonts w:ascii="Arial" w:cs="Arial" w:eastAsia="Times New Roman" w:hAnsi="Arial"/>
          <w:sz w:val="24"/>
          <w:szCs w:val="24"/>
          <w:lang w:eastAsia="sk-SK"/>
        </w:rPr>
        <w:t> 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skloňujú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Arial" w:cs="Arial" w:eastAsia="Times New Roman" w:hAnsi="Arial"/>
          <w:sz w:val="24"/>
          <w:szCs w:val="24"/>
          <w:lang w:eastAsia="sk-SK"/>
        </w:rPr>
        <w:t xml:space="preserve">pri zámenách </w:t>
      </w:r>
      <w:r>
        <w:rPr>
          <w:rFonts w:ascii="Arial" w:cs="Arial" w:eastAsia="Times New Roman" w:hAnsi="Arial"/>
          <w:b/>
          <w:bCs/>
          <w:color w:val="e36c0a"/>
          <w:sz w:val="24"/>
          <w:szCs w:val="24"/>
          <w:lang w:eastAsia="sk-SK"/>
        </w:rPr>
        <w:t>како́й? чей? кото́рый?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 </w:t>
      </w:r>
      <w:r>
        <w:rPr>
          <w:rFonts w:ascii="Arial" w:cs="Arial" w:eastAsia="Times New Roman" w:hAnsi="Arial"/>
          <w:bCs/>
          <w:sz w:val="24"/>
          <w:szCs w:val="24"/>
          <w:lang w:eastAsia="sk-SK"/>
        </w:rPr>
        <w:t>môžeme určiť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 xml:space="preserve"> rod, číslo a pád</w:t>
      </w:r>
    </w:p>
    <w:p>
      <w:pPr>
        <w:pStyle w:val="style179"/>
        <w:numPr>
          <w:ilvl w:val="0"/>
          <w:numId w:val="7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Arial" w:cs="Arial" w:eastAsia="Times New Roman" w:hAnsi="Arial"/>
          <w:sz w:val="24"/>
          <w:szCs w:val="24"/>
          <w:lang w:eastAsia="sk-SK"/>
        </w:rPr>
        <w:t xml:space="preserve">zámená </w:t>
      </w:r>
      <w:r>
        <w:rPr>
          <w:rFonts w:ascii="Arial" w:cs="Arial" w:eastAsia="Times New Roman" w:hAnsi="Arial"/>
          <w:b/>
          <w:bCs/>
          <w:color w:val="c00000"/>
          <w:sz w:val="24"/>
          <w:szCs w:val="24"/>
          <w:lang w:eastAsia="sk-SK"/>
        </w:rPr>
        <w:t>где? когда́? почему́? / заче́м?</w:t>
      </w:r>
      <w:r>
        <w:rPr>
          <w:rFonts w:ascii="Arial" w:cs="Arial" w:eastAsia="Times New Roman" w:hAnsi="Arial"/>
          <w:b/>
          <w:bCs/>
          <w:color w:val="c00000"/>
          <w:sz w:val="24"/>
          <w:szCs w:val="24"/>
          <w:lang w:eastAsia="sk-SK"/>
        </w:rPr>
        <w:t xml:space="preserve"> </w:t>
      </w:r>
      <w:r>
        <w:rPr>
          <w:rFonts w:ascii="Arial" w:cs="Arial" w:eastAsia="Times New Roman" w:hAnsi="Arial"/>
          <w:b/>
          <w:bCs/>
          <w:color w:val="c00000"/>
          <w:sz w:val="24"/>
          <w:szCs w:val="24"/>
          <w:lang w:eastAsia="sk-SK"/>
        </w:rPr>
        <w:t>куда́? отку́да?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sa </w:t>
      </w:r>
      <w:r>
        <w:rPr>
          <w:rFonts w:ascii="Arial" w:cs="Arial" w:eastAsia="Times New Roman" w:hAnsi="Arial"/>
          <w:b/>
          <w:sz w:val="24"/>
          <w:szCs w:val="24"/>
          <w:lang w:eastAsia="sk-SK"/>
        </w:rPr>
        <w:t>nemenia</w:t>
      </w:r>
      <w:r>
        <w:rPr>
          <w:rFonts w:ascii="Arial" w:cs="Arial" w:eastAsia="Times New Roman" w:hAnsi="Arial"/>
          <w:sz w:val="24"/>
          <w:szCs w:val="24"/>
          <w:lang w:eastAsia="sk-SK"/>
        </w:rPr>
        <w:br/>
      </w:r>
    </w:p>
    <w:tbl>
      <w:tblPr>
        <w:tblStyle w:val="style154"/>
        <w:tblW w:w="0" w:type="auto"/>
        <w:tblInd w:w="720" w:type="dxa"/>
        <w:tblLook w:val="04A0" w:firstRow="1" w:lastRow="0" w:firstColumn="1" w:lastColumn="0" w:noHBand="0" w:noVBand="1"/>
      </w:tblPr>
      <w:tblGrid>
        <w:gridCol w:w="1611"/>
        <w:gridCol w:w="1895"/>
        <w:gridCol w:w="1894"/>
        <w:gridCol w:w="1904"/>
        <w:gridCol w:w="1900"/>
      </w:tblGrid>
      <w:tr>
        <w:trPr/>
        <w:tc>
          <w:tcPr>
            <w:tcW w:w="1643" w:type="dxa"/>
            <w:tcBorders/>
            <w:vAlign w:val="center"/>
          </w:tcPr>
          <w:p>
            <w:pPr>
              <w:pStyle w:val="style0"/>
              <w:spacing w:lineRule="auto" w:line="360"/>
              <w:ind w:left="360"/>
              <w:rPr>
                <w:rFonts w:ascii="Times New Roman" w:cs="Times New Roman" w:eastAsia="Times New Roman" w:hAnsi="Times New Roman"/>
                <w:sz w:val="24"/>
                <w:szCs w:val="24"/>
                <w:lang w:eastAsia="sk-SK"/>
              </w:rPr>
            </w:pPr>
          </w:p>
        </w:tc>
        <w:tc>
          <w:tcPr>
            <w:tcW w:w="3879" w:type="dxa"/>
            <w:gridSpan w:val="2"/>
            <w:tcBorders/>
            <w:vAlign w:val="center"/>
          </w:tcPr>
          <w:p>
            <w:pPr>
              <w:pStyle w:val="style179"/>
              <w:spacing w:lineRule="auto" w:line="360"/>
              <w:ind w:left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b/>
                <w:bCs/>
                <w:color w:val="002060"/>
                <w:sz w:val="28"/>
                <w:szCs w:val="28"/>
                <w:lang w:eastAsia="sk-SK"/>
              </w:rPr>
              <w:t>кто?</w:t>
            </w:r>
            <w:r>
              <w:rPr>
                <w:rFonts w:ascii="Arial" w:cs="Arial" w:eastAsia="Times New Roman" w:hAnsi="Arial"/>
                <w:b/>
                <w:bCs/>
                <w:color w:val="002060"/>
                <w:sz w:val="28"/>
                <w:szCs w:val="28"/>
                <w:lang w:eastAsia="sk-SK"/>
              </w:rPr>
              <w:t xml:space="preserve"> – </w:t>
            </w:r>
            <w:r>
              <w:rPr>
                <w:rFonts w:ascii="Arial" w:cs="Arial" w:eastAsia="Times New Roman" w:hAnsi="Arial"/>
                <w:bCs/>
                <w:color w:val="002060"/>
                <w:sz w:val="28"/>
                <w:szCs w:val="28"/>
                <w:lang w:eastAsia="sk-SK"/>
              </w:rPr>
              <w:t>pýtame sa na osoby</w:t>
            </w:r>
          </w:p>
        </w:tc>
        <w:tc>
          <w:tcPr>
            <w:tcW w:w="3896" w:type="dxa"/>
            <w:gridSpan w:val="2"/>
            <w:tcBorders/>
            <w:vAlign w:val="center"/>
          </w:tcPr>
          <w:p>
            <w:pPr>
              <w:pStyle w:val="style0"/>
              <w:spacing w:lineRule="auto" w:line="360"/>
              <w:ind w:left="360"/>
              <w:jc w:val="center"/>
              <w:rPr>
                <w:rFonts w:ascii="Times New Roman" w:cs="Times New Roman" w:eastAsia="Times New Roman" w:hAnsi="Times New Roman"/>
                <w:color w:val="c00000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b/>
                <w:bCs/>
                <w:color w:val="c00000"/>
                <w:sz w:val="28"/>
                <w:szCs w:val="28"/>
                <w:lang w:eastAsia="sk-SK"/>
              </w:rPr>
              <w:t>что?</w:t>
            </w:r>
            <w:r>
              <w:rPr>
                <w:rFonts w:ascii="Arial" w:cs="Arial" w:eastAsia="Times New Roman" w:hAnsi="Arial"/>
                <w:b/>
                <w:bCs/>
                <w:color w:val="c00000"/>
                <w:sz w:val="28"/>
                <w:szCs w:val="28"/>
                <w:lang w:eastAsia="sk-SK"/>
              </w:rPr>
              <w:t xml:space="preserve"> – </w:t>
            </w:r>
            <w:r>
              <w:rPr>
                <w:rFonts w:ascii="Arial" w:cs="Arial" w:eastAsia="Times New Roman" w:hAnsi="Arial"/>
                <w:bCs/>
                <w:color w:val="c00000"/>
                <w:sz w:val="28"/>
                <w:szCs w:val="28"/>
                <w:lang w:eastAsia="sk-SK"/>
              </w:rPr>
              <w:t>pýtame sa na veci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0"/>
              <w:spacing w:lineRule="auto" w:line="36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кто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kto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čo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у кого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u koho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чего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čoho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кому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komu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к чему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k čomu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кого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koho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что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čo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о ком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o kom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о чём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o čom</w:t>
            </w:r>
          </w:p>
        </w:tc>
      </w:tr>
      <w:tr>
        <w:tblPrEx/>
        <w:trPr/>
        <w:tc>
          <w:tcPr>
            <w:tcW w:w="1643" w:type="dxa"/>
            <w:tcBorders/>
            <w:vAlign w:val="center"/>
          </w:tcPr>
          <w:p>
            <w:pPr>
              <w:pStyle w:val="style179"/>
              <w:spacing w:lineRule="auto" w:line="360"/>
              <w:ind w:left="0" w:hanging="11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194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00206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002060"/>
                <w:sz w:val="28"/>
                <w:szCs w:val="28"/>
              </w:rPr>
              <w:t>с кем</w:t>
            </w:r>
          </w:p>
        </w:tc>
        <w:tc>
          <w:tcPr>
            <w:tcW w:w="1938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s kým</w:t>
            </w:r>
          </w:p>
        </w:tc>
        <w:tc>
          <w:tcPr>
            <w:tcW w:w="1951" w:type="dxa"/>
            <w:tcBorders/>
            <w:vAlign w:val="center"/>
          </w:tcPr>
          <w:p>
            <w:pPr>
              <w:pStyle w:val="style0"/>
              <w:rPr>
                <w:rFonts w:ascii="Arial" w:cs="Arial" w:hAnsi="Arial"/>
                <w:b/>
                <w:color w:val="c00000"/>
                <w:sz w:val="28"/>
                <w:szCs w:val="28"/>
              </w:rPr>
            </w:pPr>
            <w:r>
              <w:rPr>
                <w:rFonts w:ascii="Arial" w:cs="Arial" w:hAnsi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45" w:type="dxa"/>
            <w:tcBorders/>
            <w:vAlign w:val="center"/>
          </w:tcPr>
          <w:p>
            <w:pPr>
              <w:pStyle w:val="style179"/>
              <w:spacing w:lineRule="auto" w:line="360"/>
              <w:ind w:left="0"/>
              <w:rPr>
                <w:rFonts w:ascii="Arial" w:cs="Arial" w:eastAsia="Times New Roman" w:hAnsi="Arial"/>
                <w:sz w:val="28"/>
                <w:szCs w:val="28"/>
                <w:lang w:eastAsia="sk-SK"/>
              </w:rPr>
            </w:pPr>
            <w:r>
              <w:rPr>
                <w:rFonts w:ascii="Arial" w:cs="Arial" w:eastAsia="Times New Roman" w:hAnsi="Arial"/>
                <w:sz w:val="28"/>
                <w:szCs w:val="28"/>
                <w:lang w:eastAsia="sk-SK"/>
              </w:rPr>
              <w:t>čím</w:t>
            </w:r>
          </w:p>
        </w:tc>
      </w:tr>
    </w:tbl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Кто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пойдёт к доске?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Что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тебя интересует?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У кого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хорошие отметки?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Чего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у тебя опять нет?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Кому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писал?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К чему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готовился?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Кого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вы встретили в коридоре?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Что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ищешь?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О ком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вы говорили?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О чём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пишешь?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  <w:r>
        <w:rPr>
          <w:rFonts w:ascii="Arial" w:cs="Arial" w:eastAsia="Times New Roman" w:hAnsi="Arial"/>
          <w:b/>
          <w:color w:val="002060"/>
          <w:sz w:val="24"/>
          <w:szCs w:val="24"/>
          <w:lang w:eastAsia="sk-SK"/>
        </w:rPr>
        <w:t>С кем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переписываешься?</w:t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sz w:val="24"/>
          <w:szCs w:val="24"/>
          <w:lang w:eastAsia="sk-SK"/>
        </w:rPr>
        <w:tab/>
      </w:r>
      <w:r>
        <w:rPr>
          <w:rFonts w:ascii="Arial" w:cs="Arial" w:eastAsia="Times New Roman" w:hAnsi="Arial"/>
          <w:b/>
          <w:color w:val="ff0000"/>
          <w:sz w:val="24"/>
          <w:szCs w:val="24"/>
          <w:lang w:eastAsia="sk-SK"/>
        </w:rPr>
        <w:t>Чем</w:t>
      </w:r>
      <w:r>
        <w:rPr>
          <w:rFonts w:ascii="Arial" w:cs="Arial" w:eastAsia="Times New Roman" w:hAnsi="Arial"/>
          <w:sz w:val="24"/>
          <w:szCs w:val="24"/>
          <w:lang w:eastAsia="sk-SK"/>
        </w:rPr>
        <w:t xml:space="preserve"> ты занимаешься?</w:t>
      </w:r>
    </w:p>
    <w:p>
      <w:pPr>
        <w:pStyle w:val="style0"/>
        <w:spacing w:after="0" w:lineRule="auto" w:line="360"/>
        <w:ind w:left="1416" w:firstLine="708"/>
        <w:rPr>
          <w:rFonts w:ascii="Arial" w:cs="Arial" w:eastAsia="Times New Roman" w:hAnsi="Arial"/>
          <w:sz w:val="24"/>
          <w:szCs w:val="24"/>
          <w:lang w:eastAsia="sk-SK"/>
        </w:rPr>
      </w:pP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Arial" w:cs="Arial" w:hAnsi="Arial"/>
          <w:b/>
          <w:sz w:val="24"/>
          <w:szCs w:val="24"/>
        </w:rPr>
        <w:t>Упражнение №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1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Doplňte  -</w:t>
      </w:r>
      <w:r>
        <w:rPr>
          <w:rFonts w:ascii="Arial" w:cs="Arial" w:hAnsi="Arial"/>
          <w:b/>
          <w:sz w:val="24"/>
          <w:szCs w:val="24"/>
        </w:rPr>
        <w:t>и</w:t>
      </w:r>
      <w:r>
        <w:rPr>
          <w:rFonts w:ascii="Arial" w:cs="Arial" w:hAnsi="Arial"/>
          <w:sz w:val="24"/>
          <w:szCs w:val="24"/>
        </w:rPr>
        <w:t xml:space="preserve">   alebo  -</w:t>
      </w:r>
      <w:r>
        <w:rPr>
          <w:rFonts w:ascii="Arial" w:cs="Arial" w:hAnsi="Arial"/>
          <w:b/>
          <w:sz w:val="24"/>
          <w:szCs w:val="24"/>
        </w:rPr>
        <w:t>ы</w:t>
      </w:r>
    </w:p>
    <w:p>
      <w:pPr>
        <w:pStyle w:val="style0"/>
        <w:spacing w:after="0" w:lineRule="auto" w:line="360"/>
        <w:ind w:left="360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В Россию приехал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 xml:space="preserve"> студент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 xml:space="preserve"> из Америк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. Кроме того приехал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 xml:space="preserve"> немк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, испанк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, чешк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 xml:space="preserve"> и француженк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. Они изучают язык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, занимаются муз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кой и г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мнастикой. Девушк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 xml:space="preserve"> очень любят русск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е песни и русск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е книг</w:t>
      </w:r>
      <w:r>
        <w:rPr>
          <w:rFonts w:ascii="Arial" w:cs="Arial" w:hAnsi="Arial"/>
          <w:sz w:val="24"/>
          <w:szCs w:val="24"/>
        </w:rPr>
        <w:t>__</w:t>
      </w:r>
      <w:r>
        <w:rPr>
          <w:rFonts w:ascii="Arial" w:cs="Arial" w:hAnsi="Arial"/>
          <w:sz w:val="24"/>
          <w:szCs w:val="24"/>
        </w:rPr>
        <w:t>.</w:t>
      </w:r>
    </w:p>
    <w:p>
      <w:pPr>
        <w:pStyle w:val="style0"/>
        <w:spacing w:after="0" w:lineRule="auto" w:line="360"/>
        <w:ind w:left="360"/>
        <w:rPr>
          <w:rFonts w:ascii="Arial" w:cs="Arial" w:hAnsi="Arial"/>
          <w:sz w:val="24"/>
          <w:szCs w:val="24"/>
        </w:rPr>
      </w:pPr>
      <w:r>
        <w:rPr/>
        <w:drawing>
          <wp:inline distL="114300" distT="0" distB="0" distR="114300">
            <wp:extent cx="3149600" cy="865090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865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9"/>
        </w:numPr>
        <w:spacing w:before="240" w:lineRule="auto" w:line="360"/>
        <w:rPr>
          <w:rFonts w:ascii="Times New Roman" w:cs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Arial" w:cs="Arial" w:hAnsi="Arial"/>
          <w:b/>
          <w:sz w:val="24"/>
          <w:szCs w:val="24"/>
        </w:rPr>
        <w:t>Упражнение №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2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Doplňte tvary opytovacieho zámena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что</w:t>
      </w:r>
      <w:r>
        <w:rPr>
          <w:rFonts w:ascii="Arial" w:cs="Arial" w:eastAsia="Times New Roman" w:hAnsi="Arial"/>
          <w:b/>
          <w:bCs/>
          <w:sz w:val="24"/>
          <w:szCs w:val="24"/>
          <w:lang w:eastAsia="sk-SK"/>
        </w:rPr>
        <w:t>.</w:t>
      </w:r>
    </w:p>
    <w:p>
      <w:pPr>
        <w:pStyle w:val="style179"/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  <w:lang w:eastAsia="sk-SK"/>
        </w:rPr>
      </w:pP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О ____ ты думаешь? 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 у тебя нет?</w:t>
      </w: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К ____ вы готовитесь?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 они ищут?</w:t>
      </w: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____ тебе не нравится?    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>____ он занимается?</w:t>
      </w: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  <w:r>
        <w:rPr/>
        <w:drawing>
          <wp:inline distL="114300" distT="0" distB="0" distR="114300">
            <wp:extent cx="3149600" cy="596324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5963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spacing w:after="0" w:lineRule="auto" w:line="360"/>
        <w:rPr>
          <w:rFonts w:ascii="Arial" w:cs="Arial" w:hAnsi="Arial"/>
          <w:sz w:val="24"/>
          <w:szCs w:val="24"/>
        </w:rPr>
      </w:pPr>
    </w:p>
    <w:p>
      <w:pPr>
        <w:pStyle w:val="style179"/>
        <w:numPr>
          <w:ilvl w:val="0"/>
          <w:numId w:val="9"/>
        </w:numPr>
        <w:spacing w:after="0" w:lineRule="auto" w:line="360"/>
        <w:rPr>
          <w:rFonts w:ascii="Times New Roman" w:cs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Arial" w:cs="Arial" w:hAnsi="Arial"/>
          <w:b/>
          <w:sz w:val="24"/>
          <w:szCs w:val="24"/>
        </w:rPr>
        <w:t>Упражнение №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b/>
          <w:sz w:val="24"/>
          <w:szCs w:val="24"/>
        </w:rPr>
        <w:t>3</w:t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ab/>
      </w:r>
      <w:r>
        <w:rPr>
          <w:rFonts w:ascii="Arial" w:cs="Arial" w:hAnsi="Arial"/>
          <w:b/>
          <w:sz w:val="24"/>
          <w:szCs w:val="24"/>
        </w:rPr>
        <w:t>а) Что пропущено?</w:t>
      </w:r>
      <w:r>
        <w:rPr>
          <w:rFonts w:ascii="Arial" w:cs="Arial" w:hAnsi="Arial"/>
          <w:sz w:val="24"/>
          <w:szCs w:val="24"/>
        </w:rPr>
        <w:t xml:space="preserve"> Čo je vynechané?</w:t>
      </w:r>
    </w:p>
    <w:p>
      <w:pPr>
        <w:pStyle w:val="style0"/>
        <w:spacing w:after="0" w:lineRule="auto" w:line="360"/>
        <w:ind w:left="360"/>
        <w:rPr>
          <w:rFonts w:ascii="Times New Roman" w:cs="Times New Roman" w:eastAsia="Times New Roman" w:hAnsi="Times New Roman"/>
          <w:b/>
          <w:sz w:val="24"/>
          <w:szCs w:val="24"/>
          <w:lang w:eastAsia="sk-SK"/>
        </w:rPr>
      </w:pPr>
      <w:r>
        <w:rPr>
          <w:rFonts w:ascii="Times New Roman" w:cs="Times New Roman" w:eastAsia="Times New Roman" w:hAnsi="Times New Roman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150495</wp:posOffset>
                </wp:positionV>
                <wp:extent cx="6361430" cy="1689100"/>
                <wp:effectExtent l="13334" t="14605" r="16510" b="29845"/>
                <wp:wrapNone/>
                <wp:docPr id="1026" name="AutoShape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8cce4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95b3d7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244061">
                              <a:alpha val="50000"/>
                            </a:srgbClr>
                          </a:outerShdw>
                        </a:effectLst>
                      </wps:spPr>
                      <wps:txbx id="1026">
                        <w:txbxContent>
                          <w:p>
                            <w:pPr>
                              <w:pStyle w:val="style0"/>
                              <w:ind w:left="1416" w:firstLine="708"/>
                              <w:rPr>
                                <w:rFonts w:ascii="Arial" w:cs="Arial" w:hAnsi="Ari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ind w:left="2124"/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 xml:space="preserve">Это Виктор. У Виктор__ есть друг. Он часто пишет друг__. </w:t>
                            </w:r>
                          </w:p>
                          <w:p>
                            <w:pPr>
                              <w:pStyle w:val="style0"/>
                              <w:ind w:left="2124"/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Виктор учится в вуз__. Он хочет стать журналист__.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6" arcsize="0.16666667," stroked="t" style="position:absolute;margin-left:0.0pt;margin-top:11.85pt;width:500.9pt;height:133.0pt;z-index:2;mso-position-horizontal:center;mso-position-horizontal-relative:margin;mso-position-vertical-relative:text;mso-width-percent:0;mso-height-percent:0;mso-width-relative:page;mso-height-relative:page;mso-wrap-distance-left:0.0pt;mso-wrap-distance-right:0.0pt;visibility:visible;">
                <v:stroke color="#95b3d7" weight="1.0pt"/>
                <v:fill color2="#b8cce4" color="white" method="any" focus="100%" type="gradient"/>
                <v:shadow on="t" color="#244061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left="1416" w:firstLine="708"/>
                        <w:rPr>
                          <w:rFonts w:ascii="Arial" w:cs="Arial" w:hAnsi="Arial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ind w:left="2124"/>
                        <w:rPr>
                          <w:rFonts w:ascii="Arial" w:cs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 xml:space="preserve">Это Виктор. У Виктор__ есть друг. Он часто пишет друг__. </w:t>
                      </w:r>
                    </w:p>
                    <w:p>
                      <w:pPr>
                        <w:pStyle w:val="style0"/>
                        <w:ind w:left="2124"/>
                        <w:rPr>
                          <w:rFonts w:ascii="Arial" w:cs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Виктор учится в вуз__. Он хочет стать журналист__.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eastAsia="Times New Roman" w:hAnsi="Times New Roman"/>
          <w:b/>
          <w:noProof/>
          <w:sz w:val="24"/>
          <w:szCs w:val="24"/>
          <w:lang w:eastAsia="sk-SK"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margin">
              <wp:posOffset>312420</wp:posOffset>
            </wp:positionH>
            <wp:positionV relativeFrom="margin">
              <wp:posOffset>2261870</wp:posOffset>
            </wp:positionV>
            <wp:extent cx="895350" cy="1172209"/>
            <wp:effectExtent l="19050" t="0" r="0" b="0"/>
            <wp:wrapSquare wrapText="bothSides"/>
            <wp:docPr id="1027" name="Obrázok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95350" cy="117220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tabs>
          <w:tab w:val="left" w:leader="none" w:pos="939"/>
        </w:tabs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margin">
                  <wp:posOffset>118745</wp:posOffset>
                </wp:positionH>
                <wp:positionV relativeFrom="paragraph">
                  <wp:posOffset>335915</wp:posOffset>
                </wp:positionV>
                <wp:extent cx="6361430" cy="1689100"/>
                <wp:effectExtent l="6350" t="12065" r="13970" b="32385"/>
                <wp:wrapNone/>
                <wp:docPr id="1028" name="AutoShap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61430" cy="168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e5b9b7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d99594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632423">
                              <a:alpha val="50000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ind w:left="1416" w:firstLine="708"/>
                              <w:rPr>
                                <w:rFonts w:ascii="Arial" w:cs="Arial" w:hAnsi="Arial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Это Нина. У Нин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 xml:space="preserve"> есть подруга. Она часто пишет подруг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Раньше Нина училась в средней школ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Она хочет стать журналистк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__</w:t>
                            </w:r>
                            <w:r>
                              <w:rPr>
                                <w:rFonts w:ascii="Arial" w:cs="Arial" w:hAnsi="Arial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28" arcsize="0.16666667," stroked="t" style="position:absolute;margin-left:9.35pt;margin-top:26.45pt;width:500.9pt;height:133.0pt;z-index:4;mso-position-horizontal-relative:margin;mso-position-vertical-relative:text;mso-width-percent:0;mso-height-percent:0;mso-width-relative:page;mso-height-relative:page;mso-wrap-distance-left:0.0pt;mso-wrap-distance-right:0.0pt;visibility:visible;">
                <v:stroke color="#d99594" weight="1.0pt"/>
                <v:fill color2="#e5b9b7" color="white" method="any" focus="100%" type="gradient"/>
                <v:shadow on="t" color="#632423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ind w:left="1416" w:firstLine="708"/>
                        <w:rPr>
                          <w:rFonts w:ascii="Arial" w:cs="Arial" w:hAnsi="Arial"/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Это Нина. У Нин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 xml:space="preserve"> есть подруга. Она часто пишет подруг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 xml:space="preserve">. 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Раньше Нина училась в средней школ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 xml:space="preserve">. </w:t>
                      </w:r>
                    </w:p>
                    <w:p>
                      <w:pPr>
                        <w:pStyle w:val="style0"/>
                        <w:rPr>
                          <w:rFonts w:ascii="Arial" w:cs="Arial" w:hAnsi="Arial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Она хочет стать журналистк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__</w:t>
                      </w:r>
                      <w:r>
                        <w:rPr>
                          <w:rFonts w:ascii="Arial" w:cs="Arial" w:hAnsi="Arial"/>
                          <w:sz w:val="26"/>
                          <w:szCs w:val="26"/>
                        </w:rPr>
                        <w:t>.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sk-SK"/>
        </w:rPr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margin">
              <wp:posOffset>5202555</wp:posOffset>
            </wp:positionH>
            <wp:positionV relativeFrom="margin">
              <wp:posOffset>4269740</wp:posOffset>
            </wp:positionV>
            <wp:extent cx="865504" cy="1291590"/>
            <wp:effectExtent l="19050" t="0" r="0" b="0"/>
            <wp:wrapSquare wrapText="bothSides"/>
            <wp:docPr id="1029" name="Obrázok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7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865504" cy="129159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/>
        <w:drawing>
          <wp:inline distL="114300" distT="0" distB="0" distR="114300">
            <wp:extent cx="3149600" cy="865090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865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б) Составьте вопросы к упражнению а)</w:t>
      </w:r>
      <w:r>
        <w:rPr>
          <w:rFonts w:ascii="Arial" w:cs="Arial" w:hAnsi="Arial"/>
          <w:b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Vytvorte otázky k časti a), pýtajte sa na Viktora a na Ninu.</w:t>
      </w:r>
    </w:p>
    <w:p>
      <w:pPr>
        <w:pStyle w:val="style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cs="Times New Roman" w:eastAsia="Times New Roman" w:hAnsi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margin">
                  <wp:align>center</wp:align>
                </wp:positionH>
                <wp:positionV relativeFrom="paragraph">
                  <wp:posOffset>99695</wp:posOffset>
                </wp:positionV>
                <wp:extent cx="6986905" cy="2345690"/>
                <wp:effectExtent l="8890" t="9525" r="14605" b="6985"/>
                <wp:wrapNone/>
                <wp:docPr id="1030" name="AutoShap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86905" cy="23456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dash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30" arcsize="0.16666667," stroked="t" style="position:absolute;margin-left:0.0pt;margin-top:7.85pt;width:550.15pt;height:184.7pt;z-index:-2147483641;mso-position-horizontal:center;mso-position-horizontal-relative:margin;mso-position-vertical-relative:text;mso-width-percent:0;mso-height-percent:0;mso-width-relative:page;mso-height-relative:page;mso-wrap-distance-left:0.0pt;mso-wrap-distance-right:0.0pt;visibility:visible;">
                <v:stroke dashstyle="dash" weight="1.0pt"/>
                <v:fill/>
              </v:roundrect>
            </w:pict>
          </mc:Fallback>
        </mc:AlternateContent>
      </w:r>
    </w:p>
    <w:p>
      <w:pPr>
        <w:pStyle w:val="style0"/>
        <w:tabs>
          <w:tab w:val="left" w:leader="none" w:pos="1440"/>
        </w:tabs>
        <w:spacing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>
          <w:rFonts w:ascii="Times New Roman" w:cs="Times New Roman" w:eastAsia="Times New Roman" w:hAnsi="Times New Roman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style0"/>
        <w:tabs>
          <w:tab w:val="left" w:leader="none" w:pos="1440"/>
        </w:tabs>
        <w:spacing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tabs>
          <w:tab w:val="left" w:leader="none" w:pos="1440"/>
        </w:tabs>
        <w:spacing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</w:p>
    <w:p>
      <w:pPr>
        <w:pStyle w:val="style0"/>
        <w:tabs>
          <w:tab w:val="left" w:leader="none" w:pos="1440"/>
        </w:tabs>
        <w:spacing w:lineRule="auto" w:line="360"/>
        <w:rPr>
          <w:rFonts w:ascii="Times New Roman" w:cs="Times New Roman" w:eastAsia="Times New Roman" w:hAnsi="Times New Roman"/>
          <w:sz w:val="24"/>
          <w:szCs w:val="24"/>
          <w:lang w:eastAsia="sk-SK"/>
        </w:rPr>
      </w:pPr>
      <w:r>
        <w:rPr/>
        <w:drawing>
          <wp:inline distL="0" distT="0" distB="0" distR="0">
            <wp:extent cx="3149600" cy="898652"/>
            <wp:effectExtent l="0" t="0" r="0" b="0"/>
            <wp:docPr id="103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49600" cy="89865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ee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ee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ee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ee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ee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cs="Arial" w:hAnsi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CCDE07B6"/>
    <w:lvl w:ilvl="0" w:tplc="2ADEF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244B12"/>
    <w:lvl w:ilvl="0" w:tplc="2ADEF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6E9A89E4"/>
    <w:lvl w:ilvl="0" w:tplc="2ADEF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sk-SK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pBdr>
        <w:bottom w:val="single" w:sz="8" w:space="4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character" w:customStyle="1" w:styleId="style4097">
    <w:name w:val="Názov Char"/>
    <w:basedOn w:val="style65"/>
    <w:next w:val="style4097"/>
    <w:link w:val="style62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8">
    <w:name w:val="Hlavička Char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36"/>
        <w:tab w:val="right" w:leader="none" w:pos="9072"/>
      </w:tabs>
      <w:spacing w:after="0" w:lineRule="auto" w:line="240"/>
    </w:pPr>
    <w:rPr/>
  </w:style>
  <w:style w:type="character" w:customStyle="1" w:styleId="style4099">
    <w:name w:val="Päta Char"/>
    <w:basedOn w:val="style65"/>
    <w:next w:val="style4099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sb"/>
    <w:basedOn w:val="style65"/>
    <w:next w:val="style4100"/>
  </w:style>
  <w:style w:type="character" w:customStyle="1" w:styleId="style4101">
    <w:name w:val="orig"/>
    <w:basedOn w:val="style65"/>
    <w:next w:val="style4101"/>
  </w:style>
  <w:style w:type="paragraph" w:styleId="style74">
    <w:name w:val="Subtitle"/>
    <w:basedOn w:val="style0"/>
    <w:next w:val="style0"/>
    <w:link w:val="style4102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customStyle="1" w:styleId="style4102">
    <w:name w:val="Podtitul Char"/>
    <w:basedOn w:val="style65"/>
    <w:next w:val="style4102"/>
    <w:link w:val="style74"/>
    <w:uiPriority w:val="11"/>
    <w:rPr>
      <w:rFonts w:ascii="Cambria" w:cs="宋体" w:eastAsia="宋体" w:hAnsi="Cambria"/>
      <w:i/>
      <w:iCs/>
      <w:color w:val="4f81bd"/>
      <w:spacing w:val="15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sk-SK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customStyle="1" w:styleId="style4103">
    <w:name w:val="blue"/>
    <w:basedOn w:val="style65"/>
    <w:next w:val="style4103"/>
  </w:style>
  <w:style w:type="paragraph" w:styleId="style153">
    <w:name w:val="Balloon Text"/>
    <w:basedOn w:val="style0"/>
    <w:next w:val="style153"/>
    <w:link w:val="style4104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4">
    <w:name w:val="Text bubliny Char"/>
    <w:basedOn w:val="style65"/>
    <w:next w:val="style4104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12" Type="http://schemas.openxmlformats.org/officeDocument/2006/relationships/customXml" Target="../customXml/item1.xml"/><Relationship Id="rId9" Type="http://schemas.openxmlformats.org/officeDocument/2006/relationships/fontTable" Target="fontTable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90CD77-E25E-49D3-923A-74B9EA811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304</Words>
  <Pages>2</Pages>
  <Characters>2605</Characters>
  <Application>WPS Office</Application>
  <DocSecurity>0</DocSecurity>
  <Paragraphs>104</Paragraphs>
  <ScaleCrop>false</ScaleCrop>
  <LinksUpToDate>false</LinksUpToDate>
  <CharactersWithSpaces>2906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2020-04-15T09:18:00Z</dcterms:created>
  <dc:creator>Erika</dc:creator>
  <lastModifiedBy>SM-A405FN</lastModifiedBy>
  <dcterms:modified xsi:type="dcterms:W3CDTF">2020-04-15T18:17:26Z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