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E6" w:rsidRPr="004372FC" w:rsidRDefault="001E5BE6" w:rsidP="001E5BE6">
      <w:pPr>
        <w:shd w:val="clear" w:color="auto" w:fill="FFFFFF"/>
        <w:spacing w:before="285" w:after="143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36"/>
          <w:sz w:val="32"/>
          <w:szCs w:val="32"/>
          <w:u w:val="single"/>
        </w:rPr>
      </w:pPr>
      <w:r w:rsidRPr="004372FC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36"/>
          <w:sz w:val="32"/>
          <w:szCs w:val="32"/>
          <w:u w:val="single"/>
        </w:rPr>
        <w:t>Pijavica lekárska je liečivý vampír - pomôže srdcu aj zlatej žile</w:t>
      </w:r>
    </w:p>
    <w:p w:rsidR="001E5BE6" w:rsidRPr="004372FC" w:rsidRDefault="001E5BE6" w:rsidP="001E5BE6">
      <w:pPr>
        <w:pStyle w:val="Normlnywebov"/>
        <w:shd w:val="clear" w:color="auto" w:fill="FFFFFF"/>
        <w:spacing w:before="0" w:beforeAutospacing="0" w:after="143" w:afterAutospacing="0" w:line="384" w:lineRule="atLeast"/>
        <w:rPr>
          <w:b/>
          <w:bCs/>
          <w:color w:val="000000" w:themeColor="text1"/>
          <w:spacing w:val="1"/>
        </w:rPr>
      </w:pPr>
      <w:r w:rsidRPr="004372FC">
        <w:rPr>
          <w:b/>
          <w:bCs/>
          <w:color w:val="000000" w:themeColor="text1"/>
          <w:spacing w:val="1"/>
        </w:rPr>
        <w:t>Tento tmavý živočích dlhý 8 až 15 cm s charakteristickými žltými alebo pomarančovými pozdĺžnymi pásikmi na chrbte dokáže po nacicaní krvou až niekoľkokrát zväčšiť svoj objem.</w:t>
      </w:r>
    </w:p>
    <w:p w:rsidR="001E5BE6" w:rsidRPr="004372FC" w:rsidRDefault="001E5BE6" w:rsidP="001E5BE6">
      <w:pPr>
        <w:pStyle w:val="Normlnywebov"/>
        <w:shd w:val="clear" w:color="auto" w:fill="FFFFFF"/>
        <w:spacing w:before="0" w:beforeAutospacing="0" w:after="143" w:afterAutospacing="0" w:line="360" w:lineRule="atLeast"/>
        <w:rPr>
          <w:color w:val="000000" w:themeColor="text1"/>
          <w:spacing w:val="1"/>
        </w:rPr>
      </w:pPr>
      <w:r w:rsidRPr="004372FC">
        <w:rPr>
          <w:color w:val="000000" w:themeColor="text1"/>
          <w:spacing w:val="1"/>
        </w:rPr>
        <w:t xml:space="preserve">Má 5 párov očí a okolo 300 zubov, ale keď sa zahryzne, človek to pociťuje ako uštipnutie komárom. Dnes sa už vo voľnej prírode pre znečistené prostredie takmer nevyskytuje, na lekárske účely ju chovajú v špecializovaných liahňach. Pre </w:t>
      </w:r>
      <w:proofErr w:type="spellStart"/>
      <w:r w:rsidRPr="004372FC">
        <w:rPr>
          <w:color w:val="000000" w:themeColor="text1"/>
          <w:spacing w:val="1"/>
        </w:rPr>
        <w:t>hirudoterapiu</w:t>
      </w:r>
      <w:proofErr w:type="spellEnd"/>
      <w:r w:rsidRPr="004372FC">
        <w:rPr>
          <w:color w:val="000000" w:themeColor="text1"/>
          <w:spacing w:val="1"/>
        </w:rPr>
        <w:t xml:space="preserve"> sú vhodné len chované a certifikované lekárske pijavice, pri ich kúpe z overeného zdroja nemôže dôjsť k zámene za iný druh pijavice, hoci pijavicu konskú, ktorá môže človeku ublížiť. Vo svete totiž jestvuje niekoľko stoviek druhov pijavíc.</w:t>
      </w:r>
    </w:p>
    <w:p w:rsidR="001E5BE6" w:rsidRPr="004372FC" w:rsidRDefault="001E5BE6" w:rsidP="001E5BE6">
      <w:pPr>
        <w:pStyle w:val="Normlnywebov"/>
        <w:shd w:val="clear" w:color="auto" w:fill="FFFFFF"/>
        <w:spacing w:before="0" w:beforeAutospacing="0" w:after="143" w:afterAutospacing="0" w:line="360" w:lineRule="atLeast"/>
        <w:rPr>
          <w:color w:val="000000" w:themeColor="text1"/>
          <w:spacing w:val="1"/>
        </w:rPr>
      </w:pPr>
      <w:r w:rsidRPr="004372FC">
        <w:rPr>
          <w:color w:val="000000" w:themeColor="text1"/>
          <w:spacing w:val="1"/>
        </w:rPr>
        <w:t xml:space="preserve">Pijavica lekárska saje krv a z jej slinných žliaz sa do rany dostávajú desiatky biologicky aktívnych látok. Poznáme ich asi sto. Sliny pijavíc majú protizápalové, antibakteriálne, </w:t>
      </w:r>
      <w:proofErr w:type="spellStart"/>
      <w:r w:rsidRPr="004372FC">
        <w:rPr>
          <w:color w:val="000000" w:themeColor="text1"/>
          <w:spacing w:val="1"/>
        </w:rPr>
        <w:t>detoxikačné</w:t>
      </w:r>
      <w:proofErr w:type="spellEnd"/>
      <w:r w:rsidRPr="004372FC">
        <w:rPr>
          <w:color w:val="000000" w:themeColor="text1"/>
          <w:spacing w:val="1"/>
        </w:rPr>
        <w:t xml:space="preserve"> a upokojujúce účinky. Okrem toho pôsobia proti bolesti, zmenšujú opuchy, znižujú tlak, rozpúšťajú krvné zrazeniny, obnovujú poškodené cievky v tkanivách a orgánoch, zvyšujú aktivitu imunitného systému.</w:t>
      </w:r>
    </w:p>
    <w:p w:rsidR="001E5BE6" w:rsidRPr="004372FC" w:rsidRDefault="001E5BE6" w:rsidP="001E5BE6">
      <w:pPr>
        <w:pStyle w:val="Normlnywebov"/>
        <w:shd w:val="clear" w:color="auto" w:fill="FFFFFF"/>
        <w:spacing w:before="0" w:beforeAutospacing="0" w:after="143" w:afterAutospacing="0"/>
        <w:rPr>
          <w:color w:val="000000" w:themeColor="text1"/>
          <w:spacing w:val="1"/>
        </w:rPr>
      </w:pPr>
      <w:r w:rsidRPr="004372FC">
        <w:rPr>
          <w:color w:val="000000" w:themeColor="text1"/>
          <w:spacing w:val="1"/>
        </w:rPr>
        <w:t xml:space="preserve">Najstaršia zmienka o liečbe pijavicami siaha tritisíc rokov dozadu. Hovorí sa, že pomohli otehotnieť aj </w:t>
      </w:r>
      <w:proofErr w:type="spellStart"/>
      <w:r w:rsidRPr="004372FC">
        <w:rPr>
          <w:color w:val="000000" w:themeColor="text1"/>
          <w:spacing w:val="1"/>
        </w:rPr>
        <w:t>Kleopatre</w:t>
      </w:r>
      <w:proofErr w:type="spellEnd"/>
      <w:r w:rsidRPr="004372FC">
        <w:rPr>
          <w:color w:val="000000" w:themeColor="text1"/>
          <w:spacing w:val="1"/>
        </w:rPr>
        <w:t xml:space="preserve">. Terapiu pijavicami predpisovali už starovekí lekári ako Hippokrates, </w:t>
      </w:r>
      <w:proofErr w:type="spellStart"/>
      <w:r w:rsidRPr="004372FC">
        <w:rPr>
          <w:color w:val="000000" w:themeColor="text1"/>
          <w:spacing w:val="1"/>
        </w:rPr>
        <w:t>Galenos</w:t>
      </w:r>
      <w:proofErr w:type="spellEnd"/>
      <w:r w:rsidRPr="004372FC">
        <w:rPr>
          <w:color w:val="000000" w:themeColor="text1"/>
          <w:spacing w:val="1"/>
        </w:rPr>
        <w:t xml:space="preserve"> či </w:t>
      </w:r>
      <w:proofErr w:type="spellStart"/>
      <w:r w:rsidRPr="004372FC">
        <w:rPr>
          <w:color w:val="000000" w:themeColor="text1"/>
          <w:spacing w:val="1"/>
        </w:rPr>
        <w:t>Avicenna</w:t>
      </w:r>
      <w:proofErr w:type="spellEnd"/>
      <w:r w:rsidRPr="004372FC">
        <w:rPr>
          <w:color w:val="000000" w:themeColor="text1"/>
          <w:spacing w:val="1"/>
        </w:rPr>
        <w:t xml:space="preserve">. Obľúbená bola aj medzi vojakmi v Napoleonovej armáde. V 19. storočí ich každý lekárnik mával na sklade pre lekára, ránhojiča i pre domácu potrebu. Dnes sa pijavice opätovne používajú aj v modernej medicíne – význam pijavíc opäť vzrástol po tom, čo ich v roku 1985 americký chirurg použil po prišití ucha dieťaťu. Herečka </w:t>
      </w:r>
      <w:proofErr w:type="spellStart"/>
      <w:r w:rsidRPr="004372FC">
        <w:rPr>
          <w:color w:val="000000" w:themeColor="text1"/>
          <w:spacing w:val="1"/>
        </w:rPr>
        <w:t>Demi</w:t>
      </w:r>
      <w:proofErr w:type="spellEnd"/>
      <w:r w:rsidRPr="004372FC">
        <w:rPr>
          <w:color w:val="000000" w:themeColor="text1"/>
          <w:spacing w:val="1"/>
        </w:rPr>
        <w:t xml:space="preserve"> </w:t>
      </w:r>
      <w:proofErr w:type="spellStart"/>
      <w:r w:rsidRPr="004372FC">
        <w:rPr>
          <w:color w:val="000000" w:themeColor="text1"/>
          <w:spacing w:val="1"/>
        </w:rPr>
        <w:t>Moorová</w:t>
      </w:r>
      <w:proofErr w:type="spellEnd"/>
      <w:r w:rsidRPr="004372FC">
        <w:rPr>
          <w:color w:val="000000" w:themeColor="text1"/>
          <w:spacing w:val="1"/>
        </w:rPr>
        <w:t xml:space="preserve"> sa priznala, že v rámci detoxikácie absolvuje pravidelné procedúry, pri ktorej jej prikladajú na telo pijavice. U nás pijavice pomáhali najmä vystrábiť sa zo zranení niektorým futbalistom z FC Nitra.</w:t>
      </w:r>
    </w:p>
    <w:p w:rsidR="001E5BE6" w:rsidRPr="004372FC" w:rsidRDefault="001E5BE6" w:rsidP="001E5BE6">
      <w:pPr>
        <w:pStyle w:val="Nadpis3"/>
        <w:shd w:val="clear" w:color="auto" w:fill="FFFFFF"/>
        <w:spacing w:before="285" w:after="143"/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>Čo (ne)robiť v deň prikladania pijavíc</w:t>
      </w:r>
    </w:p>
    <w:p w:rsidR="001E5BE6" w:rsidRPr="004372FC" w:rsidRDefault="001E5BE6" w:rsidP="001E5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>Treba sa osprchovať čistou vodou bez použitia voňavého mydla alebo šampónu, nepoužívať voňavky, spreje.</w:t>
      </w:r>
    </w:p>
    <w:p w:rsidR="001E5BE6" w:rsidRPr="004372FC" w:rsidRDefault="001E5BE6" w:rsidP="001E5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>Pred výkonom pacient nesmie fajčiť, piť alkohol, jesť ťažké, aromatické jedlá.</w:t>
      </w:r>
    </w:p>
    <w:p w:rsidR="001E5BE6" w:rsidRPr="004372FC" w:rsidRDefault="001E5BE6" w:rsidP="001E5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>V deň priloženia pijavíc odborníci neodporúčajú vykonávať ťažkú fyzickú prácu ani cvičenia.</w:t>
      </w:r>
    </w:p>
    <w:p w:rsidR="001E5BE6" w:rsidRPr="004372FC" w:rsidRDefault="001E5BE6" w:rsidP="001E5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>Každá pijavica odsaje 5 – 10 ml krvi, po jej odpadnutí ešte z rany vytečie 20 – 30 ml. Rany môžu krvácať do 24 hodín, je to prirodzený stav a je súčasťou liečby. Po odpadnutí pijavice sa prelepia sterilným tampónom.</w:t>
      </w:r>
    </w:p>
    <w:p w:rsidR="001E5BE6" w:rsidRPr="004372FC" w:rsidRDefault="001E5BE6" w:rsidP="001E5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>Rany si pacient nesmie škrabať, </w:t>
      </w:r>
    </w:p>
    <w:p w:rsidR="001E5BE6" w:rsidRPr="004372FC" w:rsidRDefault="001E5BE6" w:rsidP="001E5B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t>inak by si do nich mohol zaniesť infekciu. Dva dni po priložení pijavíc sa nesmie kúpať.</w:t>
      </w:r>
    </w:p>
    <w:p w:rsidR="001E5BE6" w:rsidRPr="004372FC" w:rsidRDefault="001E5BE6" w:rsidP="001E5B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t>Po priložení pijavíc je potrebné dodržiavať pitný režim aspoň 2,5 litra tekutín denne.</w:t>
      </w:r>
    </w:p>
    <w:p w:rsidR="001E5BE6" w:rsidRPr="004372FC" w:rsidRDefault="001E5BE6" w:rsidP="001E5B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lastRenderedPageBreak/>
        <w:t>V prípade výraznej alergickej reakcie, miestneho či celkového svrbenia je potrebné konzultovať s lekárom použitie protialergických liekov.</w:t>
      </w:r>
    </w:p>
    <w:p w:rsidR="001E5BE6" w:rsidRPr="004372FC" w:rsidRDefault="001E5BE6" w:rsidP="001E5B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t>Tú istú pijavicu nikdy nesmie použiť iný pacient, preto odborníci odporúčajú po použití ju zlikvidovať.</w:t>
      </w:r>
    </w:p>
    <w:p w:rsidR="001E5BE6" w:rsidRPr="004372FC" w:rsidRDefault="001E5BE6" w:rsidP="001E5BE6">
      <w:pPr>
        <w:shd w:val="clear" w:color="auto" w:fill="FFFFFF"/>
        <w:spacing w:after="143" w:line="240" w:lineRule="auto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4"/>
          <w:szCs w:val="24"/>
        </w:rPr>
        <w:t>Liečba pomocou pijavíc je efektívna pri týchto ochoreniach</w:t>
      </w:r>
    </w:p>
    <w:p w:rsidR="001E5BE6" w:rsidRPr="004372FC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t>choroby srdca</w:t>
      </w:r>
    </w:p>
    <w:p w:rsidR="001E5BE6" w:rsidRPr="004372FC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t>vysoký krvný tlak</w:t>
      </w:r>
    </w:p>
    <w:p w:rsidR="001E5BE6" w:rsidRPr="004372FC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t>kŕčové žily, vredy predkolenia</w:t>
      </w:r>
    </w:p>
    <w:p w:rsidR="001E5BE6" w:rsidRPr="004372FC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t>hemoroidy (zlatá žila)</w:t>
      </w:r>
    </w:p>
    <w:p w:rsidR="001E5BE6" w:rsidRPr="004372FC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t>povrchová a hĺbková trombóza ciev horných a dolných končatín</w:t>
      </w:r>
    </w:p>
    <w:p w:rsidR="001E5BE6" w:rsidRPr="004372FC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t>ateroskleróza ciev dolných končatín, diabetická noha, začínajúca gangréna prstov</w:t>
      </w:r>
    </w:p>
    <w:p w:rsidR="001E5BE6" w:rsidRPr="004372FC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t>zápal priedušiek, astma</w:t>
      </w:r>
    </w:p>
    <w:p w:rsidR="001E5BE6" w:rsidRPr="004372FC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t>niektoré očné choroby (</w:t>
      </w:r>
      <w:proofErr w:type="spellStart"/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t>glaukóm</w:t>
      </w:r>
      <w:proofErr w:type="spellEnd"/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t>, zápalové a cievne ochorenia oka)</w:t>
      </w:r>
    </w:p>
    <w:p w:rsidR="001E5BE6" w:rsidRPr="004372FC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t>chronická hepatitída, cirhóza pečene</w:t>
      </w:r>
    </w:p>
    <w:p w:rsidR="001E5BE6" w:rsidRPr="004372FC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t>vredová choroba žalúdka, zápal pankreasu</w:t>
      </w:r>
    </w:p>
    <w:p w:rsidR="001E5BE6" w:rsidRPr="004372FC" w:rsidRDefault="001E5BE6" w:rsidP="001E5B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46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t>choroby chrbtice, chronický zápal kĺbov a iné</w:t>
      </w:r>
    </w:p>
    <w:p w:rsidR="001E5BE6" w:rsidRPr="004372FC" w:rsidRDefault="001E5BE6" w:rsidP="001E5BE6">
      <w:pPr>
        <w:shd w:val="clear" w:color="auto" w:fill="FFFFFF"/>
        <w:spacing w:after="143" w:line="240" w:lineRule="auto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</w:pPr>
      <w:r w:rsidRPr="004372F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4"/>
          <w:szCs w:val="24"/>
        </w:rPr>
        <w:t xml:space="preserve">Kedy </w:t>
      </w:r>
      <w:proofErr w:type="spellStart"/>
      <w:r w:rsidRPr="004372F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4"/>
          <w:szCs w:val="24"/>
        </w:rPr>
        <w:t>hirudoterapiu</w:t>
      </w:r>
      <w:proofErr w:type="spellEnd"/>
      <w:r w:rsidRPr="004372FC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4"/>
          <w:szCs w:val="24"/>
        </w:rPr>
        <w:t xml:space="preserve"> nemožno vykonávať</w:t>
      </w: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br/>
        <w:t>- hemofília a znížené zrážanie krvi</w:t>
      </w: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br/>
        <w:t>- ťažká málokrvnosť</w:t>
      </w: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br/>
        <w:t xml:space="preserve">- znížený krvný tlak pod 90/60 </w:t>
      </w:r>
      <w:proofErr w:type="spellStart"/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t>mmHg</w:t>
      </w:r>
      <w:proofErr w:type="spellEnd"/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br/>
        <w:t>- tehotenstvo</w:t>
      </w: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br/>
        <w:t>- cukrovka (pri užívaní inzulínu)</w:t>
      </w:r>
      <w:r w:rsidRPr="004372F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</w:rPr>
        <w:br/>
        <w:t>- zhubné ochorenia</w:t>
      </w:r>
    </w:p>
    <w:sectPr w:rsidR="001E5BE6" w:rsidRPr="004372FC" w:rsidSect="009F5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C2552"/>
    <w:multiLevelType w:val="multilevel"/>
    <w:tmpl w:val="CF50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E13C47"/>
    <w:multiLevelType w:val="multilevel"/>
    <w:tmpl w:val="4C88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D909E6"/>
    <w:multiLevelType w:val="multilevel"/>
    <w:tmpl w:val="BBF6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1E5BE6"/>
    <w:rsid w:val="001E5BE6"/>
    <w:rsid w:val="004372FC"/>
    <w:rsid w:val="009F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5C27"/>
  </w:style>
  <w:style w:type="paragraph" w:styleId="Nadpis1">
    <w:name w:val="heading 1"/>
    <w:basedOn w:val="Normlny"/>
    <w:link w:val="Nadpis1Char"/>
    <w:uiPriority w:val="9"/>
    <w:qFormat/>
    <w:rsid w:val="001E5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E5B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E5B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lnywebov">
    <w:name w:val="Normal (Web)"/>
    <w:basedOn w:val="Normlny"/>
    <w:uiPriority w:val="99"/>
    <w:semiHidden/>
    <w:unhideWhenUsed/>
    <w:rsid w:val="001E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E5B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iln">
    <w:name w:val="Strong"/>
    <w:basedOn w:val="Predvolenpsmoodseku"/>
    <w:uiPriority w:val="22"/>
    <w:qFormat/>
    <w:rsid w:val="001E5B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528</Words>
  <Characters>3013</Characters>
  <Application>Microsoft Office Word</Application>
  <DocSecurity>0</DocSecurity>
  <Lines>25</Lines>
  <Paragraphs>7</Paragraphs>
  <ScaleCrop>false</ScaleCrop>
  <Company>Hewlett-Packard</Company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2018-12-10T16:05:00Z</dcterms:created>
  <dcterms:modified xsi:type="dcterms:W3CDTF">2021-03-10T06:31:00Z</dcterms:modified>
</cp:coreProperties>
</file>