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"/>
        <w:gridCol w:w="928"/>
        <w:gridCol w:w="969"/>
        <w:gridCol w:w="1414"/>
        <w:gridCol w:w="833"/>
        <w:gridCol w:w="1388"/>
        <w:gridCol w:w="1483"/>
        <w:gridCol w:w="2513"/>
        <w:gridCol w:w="523"/>
        <w:gridCol w:w="870"/>
        <w:gridCol w:w="1134"/>
        <w:gridCol w:w="1134"/>
        <w:gridCol w:w="510"/>
      </w:tblGrid>
      <w:tr w:rsidR="002B6802" w:rsidRPr="00825FCE" w:rsidTr="00825FCE">
        <w:trPr>
          <w:trHeight w:val="850"/>
        </w:trPr>
        <w:tc>
          <w:tcPr>
            <w:tcW w:w="13994" w:type="dxa"/>
            <w:gridSpan w:val="13"/>
          </w:tcPr>
          <w:p w:rsidR="002B6802" w:rsidRPr="00825FCE" w:rsidRDefault="002B6802" w:rsidP="00825FCE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bookmarkStart w:id="0" w:name="_GoBack"/>
            <w:bookmarkEnd w:id="0"/>
            <w:r w:rsidRPr="00825FCE">
              <w:rPr>
                <w:b/>
                <w:sz w:val="36"/>
                <w:szCs w:val="36"/>
              </w:rPr>
              <w:t>Plán kontinuálneho vzdelávania pedagogických zamestnancov na školský rok 2017/2018</w:t>
            </w:r>
          </w:p>
        </w:tc>
      </w:tr>
      <w:tr w:rsidR="002B6802" w:rsidRPr="00825FCE" w:rsidTr="00825FCE">
        <w:trPr>
          <w:trHeight w:val="600"/>
        </w:trPr>
        <w:tc>
          <w:tcPr>
            <w:tcW w:w="538" w:type="dxa"/>
            <w:vMerge w:val="restart"/>
            <w:textDirection w:val="tbRl"/>
            <w:vAlign w:val="center"/>
          </w:tcPr>
          <w:p w:rsidR="002B6802" w:rsidRPr="00825FCE" w:rsidRDefault="002B6802" w:rsidP="00825FCE">
            <w:pPr>
              <w:spacing w:after="0" w:line="240" w:lineRule="auto"/>
              <w:ind w:left="113" w:right="113"/>
              <w:jc w:val="center"/>
            </w:pPr>
            <w:r w:rsidRPr="00825FCE">
              <w:t>Poradové číslo</w:t>
            </w:r>
          </w:p>
        </w:tc>
        <w:tc>
          <w:tcPr>
            <w:tcW w:w="928" w:type="dxa"/>
            <w:vMerge w:val="restart"/>
            <w:textDirection w:val="tbRl"/>
            <w:vAlign w:val="center"/>
          </w:tcPr>
          <w:p w:rsidR="002B6802" w:rsidRPr="00825FCE" w:rsidRDefault="002B6802" w:rsidP="00825FCE">
            <w:pPr>
              <w:spacing w:after="0" w:line="240" w:lineRule="auto"/>
              <w:ind w:left="113" w:right="113"/>
              <w:jc w:val="center"/>
            </w:pPr>
            <w:r w:rsidRPr="00825FCE">
              <w:t>Titul</w:t>
            </w:r>
          </w:p>
        </w:tc>
        <w:tc>
          <w:tcPr>
            <w:tcW w:w="969" w:type="dxa"/>
            <w:vMerge w:val="restart"/>
            <w:textDirection w:val="tbRl"/>
            <w:vAlign w:val="center"/>
          </w:tcPr>
          <w:p w:rsidR="002B6802" w:rsidRPr="00825FCE" w:rsidRDefault="002B6802" w:rsidP="00825FCE">
            <w:pPr>
              <w:spacing w:after="0" w:line="240" w:lineRule="auto"/>
              <w:ind w:left="113" w:right="113"/>
              <w:jc w:val="center"/>
            </w:pPr>
            <w:r w:rsidRPr="00825FCE">
              <w:t>Meno</w:t>
            </w:r>
          </w:p>
        </w:tc>
        <w:tc>
          <w:tcPr>
            <w:tcW w:w="1525" w:type="dxa"/>
            <w:vMerge w:val="restart"/>
            <w:textDirection w:val="tbRl"/>
            <w:vAlign w:val="center"/>
          </w:tcPr>
          <w:p w:rsidR="002B6802" w:rsidRPr="00825FCE" w:rsidRDefault="002B6802" w:rsidP="00825FCE">
            <w:pPr>
              <w:spacing w:after="0" w:line="240" w:lineRule="auto"/>
              <w:ind w:left="113" w:right="113"/>
              <w:jc w:val="center"/>
            </w:pPr>
            <w:r w:rsidRPr="00825FCE">
              <w:t>Priezvisko</w:t>
            </w:r>
          </w:p>
        </w:tc>
        <w:tc>
          <w:tcPr>
            <w:tcW w:w="878" w:type="dxa"/>
            <w:vMerge w:val="restart"/>
            <w:textDirection w:val="tbRl"/>
            <w:vAlign w:val="center"/>
          </w:tcPr>
          <w:p w:rsidR="002B6802" w:rsidRPr="00825FCE" w:rsidRDefault="002B6802" w:rsidP="00825FCE">
            <w:pPr>
              <w:spacing w:after="0" w:line="240" w:lineRule="auto"/>
              <w:ind w:left="113" w:right="113"/>
              <w:jc w:val="center"/>
            </w:pPr>
            <w:r w:rsidRPr="00825FCE">
              <w:t xml:space="preserve">Celková časová dotácia v hodinách spolu h   </w:t>
            </w:r>
          </w:p>
          <w:p w:rsidR="002B6802" w:rsidRPr="00825FCE" w:rsidRDefault="002B6802" w:rsidP="00825FCE">
            <w:pPr>
              <w:spacing w:after="0" w:line="240" w:lineRule="auto"/>
              <w:ind w:left="113" w:right="113"/>
              <w:jc w:val="center"/>
            </w:pPr>
            <w:r w:rsidRPr="00825FCE">
              <w:t>prezenčná/dištančná</w:t>
            </w:r>
          </w:p>
        </w:tc>
        <w:tc>
          <w:tcPr>
            <w:tcW w:w="6736" w:type="dxa"/>
            <w:gridSpan w:val="5"/>
            <w:vAlign w:val="center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Vzdelávanie</w:t>
            </w:r>
          </w:p>
        </w:tc>
        <w:tc>
          <w:tcPr>
            <w:tcW w:w="1134" w:type="dxa"/>
            <w:vMerge w:val="restart"/>
            <w:textDirection w:val="tbRl"/>
            <w:vAlign w:val="center"/>
          </w:tcPr>
          <w:p w:rsidR="002B6802" w:rsidRPr="00825FCE" w:rsidRDefault="002B6802" w:rsidP="00825FCE">
            <w:pPr>
              <w:spacing w:after="0" w:line="240" w:lineRule="auto"/>
              <w:ind w:left="113" w:right="113"/>
              <w:jc w:val="center"/>
            </w:pPr>
            <w:r w:rsidRPr="00825FCE">
              <w:t>Začiatok</w:t>
            </w:r>
          </w:p>
        </w:tc>
        <w:tc>
          <w:tcPr>
            <w:tcW w:w="767" w:type="dxa"/>
            <w:vMerge w:val="restart"/>
            <w:textDirection w:val="tbRl"/>
            <w:vAlign w:val="center"/>
          </w:tcPr>
          <w:p w:rsidR="002B6802" w:rsidRPr="00825FCE" w:rsidRDefault="002B6802" w:rsidP="00825FCE">
            <w:pPr>
              <w:spacing w:after="0" w:line="240" w:lineRule="auto"/>
              <w:ind w:left="113" w:right="113"/>
              <w:jc w:val="center"/>
            </w:pPr>
            <w:r w:rsidRPr="00825FCE">
              <w:t>Koniec</w:t>
            </w:r>
          </w:p>
        </w:tc>
        <w:tc>
          <w:tcPr>
            <w:tcW w:w="519" w:type="dxa"/>
            <w:vMerge w:val="restart"/>
            <w:textDirection w:val="tbRl"/>
            <w:vAlign w:val="center"/>
          </w:tcPr>
          <w:p w:rsidR="002B6802" w:rsidRPr="00825FCE" w:rsidRDefault="002B6802" w:rsidP="00825FCE">
            <w:pPr>
              <w:spacing w:after="0" w:line="240" w:lineRule="auto"/>
              <w:ind w:left="113" w:right="113"/>
              <w:jc w:val="center"/>
            </w:pPr>
            <w:r w:rsidRPr="00825FCE">
              <w:t>Poznámka</w:t>
            </w:r>
          </w:p>
        </w:tc>
      </w:tr>
      <w:tr w:rsidR="002B6802" w:rsidRPr="00825FCE" w:rsidTr="00825FCE">
        <w:trPr>
          <w:cantSplit/>
          <w:trHeight w:val="2784"/>
        </w:trPr>
        <w:tc>
          <w:tcPr>
            <w:tcW w:w="538" w:type="dxa"/>
            <w:vMerge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928" w:type="dxa"/>
            <w:vMerge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969" w:type="dxa"/>
            <w:vMerge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1525" w:type="dxa"/>
            <w:vMerge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878" w:type="dxa"/>
            <w:vMerge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1388" w:type="dxa"/>
            <w:vAlign w:val="center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Druh vzdelávania</w:t>
            </w:r>
          </w:p>
        </w:tc>
        <w:tc>
          <w:tcPr>
            <w:tcW w:w="1510" w:type="dxa"/>
            <w:vAlign w:val="center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Vzdelávacia inštitúcia</w:t>
            </w:r>
          </w:p>
        </w:tc>
        <w:tc>
          <w:tcPr>
            <w:tcW w:w="2660" w:type="dxa"/>
            <w:vAlign w:val="center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Názov  vzdelávacieho programu</w:t>
            </w:r>
          </w:p>
        </w:tc>
        <w:tc>
          <w:tcPr>
            <w:tcW w:w="543" w:type="dxa"/>
            <w:textDirection w:val="tbRl"/>
            <w:vAlign w:val="center"/>
          </w:tcPr>
          <w:p w:rsidR="002B6802" w:rsidRPr="00825FCE" w:rsidRDefault="002B6802" w:rsidP="00825FCE">
            <w:pPr>
              <w:spacing w:after="0" w:line="240" w:lineRule="auto"/>
              <w:ind w:left="113" w:right="113"/>
              <w:jc w:val="center"/>
            </w:pPr>
            <w:r w:rsidRPr="00825FCE">
              <w:t>Počet kreditov</w:t>
            </w:r>
          </w:p>
        </w:tc>
        <w:tc>
          <w:tcPr>
            <w:tcW w:w="635" w:type="dxa"/>
            <w:textDirection w:val="tbRl"/>
            <w:vAlign w:val="center"/>
          </w:tcPr>
          <w:p w:rsidR="002B6802" w:rsidRPr="00825FCE" w:rsidRDefault="002B6802" w:rsidP="00825FCE">
            <w:pPr>
              <w:spacing w:after="0" w:line="240" w:lineRule="auto"/>
              <w:ind w:left="113" w:right="113"/>
              <w:jc w:val="center"/>
            </w:pPr>
            <w:r w:rsidRPr="00825FCE">
              <w:t>Predpokladané náklady na rozpočet v eurách</w:t>
            </w:r>
          </w:p>
        </w:tc>
        <w:tc>
          <w:tcPr>
            <w:tcW w:w="1134" w:type="dxa"/>
            <w:vMerge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767" w:type="dxa"/>
            <w:vMerge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519" w:type="dxa"/>
            <w:vMerge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rPr>
          <w:trHeight w:val="410"/>
        </w:trPr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Ing.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Eva</w:t>
            </w:r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Perjéssyová</w:t>
            </w:r>
            <w:proofErr w:type="spellEnd"/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kontinuálne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Kat.univerzita</w:t>
            </w:r>
            <w:proofErr w:type="spellEnd"/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V Ružomberku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Edukačná príprava na vykonanie prvej atestácie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-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2.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PaedDr.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Monika</w:t>
            </w:r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Hudáková</w:t>
            </w:r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25h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20/5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Rozvoj čitateľskej gramotnosti v </w:t>
            </w:r>
            <w:proofErr w:type="spellStart"/>
            <w:r w:rsidRPr="00825FCE">
              <w:t>primár.vzdel</w:t>
            </w:r>
            <w:proofErr w:type="spellEnd"/>
            <w:r w:rsidRPr="00825FCE">
              <w:t>.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7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január 2018</w:t>
            </w: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apríl 2018</w:t>
            </w: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3.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PaedDr.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Monika</w:t>
            </w:r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Hudáková</w:t>
            </w:r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28/12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Rozvoj matematickej gramotnosti v </w:t>
            </w:r>
            <w:proofErr w:type="spellStart"/>
            <w:r w:rsidRPr="00825FCE">
              <w:t>primár.vzdel</w:t>
            </w:r>
            <w:proofErr w:type="spellEnd"/>
            <w:r w:rsidRPr="00825FCE">
              <w:t>.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november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2017</w:t>
            </w: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jún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rPr>
          <w:trHeight w:val="462"/>
        </w:trPr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4.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Daša</w:t>
            </w:r>
            <w:proofErr w:type="spellEnd"/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Sojková</w:t>
            </w:r>
            <w:proofErr w:type="spellEnd"/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24/16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Výtvar.tech</w:t>
            </w:r>
            <w:proofErr w:type="spellEnd"/>
            <w:r w:rsidRPr="00825FCE">
              <w:t xml:space="preserve">. a ich uplatnenie 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pri rozvoji tvorivosti v </w:t>
            </w:r>
            <w:proofErr w:type="spellStart"/>
            <w:r w:rsidRPr="00825FCE">
              <w:t>eduk</w:t>
            </w:r>
            <w:proofErr w:type="spellEnd"/>
            <w:r w:rsidRPr="00825FCE">
              <w:t>.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január 2018</w:t>
            </w: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máj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5.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Daša</w:t>
            </w:r>
            <w:proofErr w:type="spellEnd"/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Sojková</w:t>
            </w:r>
            <w:proofErr w:type="spellEnd"/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28/12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Rozvoj matematickej gramotnosti v </w:t>
            </w:r>
            <w:proofErr w:type="spellStart"/>
            <w:r w:rsidRPr="00825FCE">
              <w:t>primár.vzdel</w:t>
            </w:r>
            <w:proofErr w:type="spellEnd"/>
            <w:r w:rsidRPr="00825FCE">
              <w:t>.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november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2017</w:t>
            </w: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jún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9" w:type="dxa"/>
          </w:tcPr>
          <w:p w:rsidR="002B6802" w:rsidRDefault="002B6802" w:rsidP="00825FCE">
            <w:pPr>
              <w:spacing w:after="0" w:line="240" w:lineRule="auto"/>
            </w:pPr>
          </w:p>
          <w:p w:rsidR="002B6802" w:rsidRDefault="002B6802" w:rsidP="00825FCE">
            <w:pPr>
              <w:spacing w:after="0" w:line="240" w:lineRule="auto"/>
            </w:pPr>
          </w:p>
          <w:p w:rsidR="002B6802" w:rsidRDefault="002B6802" w:rsidP="00825FCE">
            <w:pPr>
              <w:spacing w:after="0" w:line="240" w:lineRule="auto"/>
            </w:pPr>
          </w:p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lastRenderedPageBreak/>
              <w:t>6.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Dana</w:t>
            </w:r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Kováčová</w:t>
            </w:r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24/16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Výtvar.tech</w:t>
            </w:r>
            <w:proofErr w:type="spellEnd"/>
            <w:r w:rsidRPr="00825FCE">
              <w:t xml:space="preserve">. a ich uplatnenie 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pri rozvoji tvorivosti v </w:t>
            </w:r>
            <w:proofErr w:type="spellStart"/>
            <w:r w:rsidRPr="00825FCE">
              <w:t>eduk</w:t>
            </w:r>
            <w:proofErr w:type="spellEnd"/>
            <w:r w:rsidRPr="00825FCE">
              <w:t>.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január 2018</w:t>
            </w: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máj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rPr>
          <w:trHeight w:val="528"/>
        </w:trPr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7.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Jana</w:t>
            </w:r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Lábajová</w:t>
            </w:r>
            <w:proofErr w:type="spellEnd"/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60h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36/24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aktualizačné,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prípravné atestačné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 xml:space="preserve">Prípravné atestačné </w:t>
            </w:r>
            <w:proofErr w:type="spellStart"/>
            <w:r w:rsidRPr="00825FCE">
              <w:t>vzdel</w:t>
            </w:r>
            <w:proofErr w:type="spellEnd"/>
            <w:r w:rsidRPr="00825FCE">
              <w:t>.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 xml:space="preserve">Pre </w:t>
            </w:r>
            <w:proofErr w:type="spellStart"/>
            <w:r w:rsidRPr="00825FCE">
              <w:t>pedagog.zamestnancov</w:t>
            </w:r>
            <w:proofErr w:type="spellEnd"/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zamerané na vykonanie prvej atestácie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-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november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2017</w:t>
            </w: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máj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rPr>
          <w:trHeight w:val="425"/>
        </w:trPr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8.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PaedDr.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Gabriela</w:t>
            </w:r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Hurová</w:t>
            </w:r>
            <w:proofErr w:type="spellEnd"/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28/12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Rozvoj matematickej gramotnosti v </w:t>
            </w:r>
            <w:proofErr w:type="spellStart"/>
            <w:r w:rsidRPr="00825FCE">
              <w:t>primár.vzdel</w:t>
            </w:r>
            <w:proofErr w:type="spellEnd"/>
            <w:r w:rsidRPr="00825FCE">
              <w:t>.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november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2017</w:t>
            </w: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jún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9.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Lýdia</w:t>
            </w:r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Botunová</w:t>
            </w:r>
            <w:proofErr w:type="spellEnd"/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28/12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Rozvoj matematickej gramotnosti v </w:t>
            </w:r>
            <w:proofErr w:type="spellStart"/>
            <w:r w:rsidRPr="00825FCE">
              <w:t>primár.vzdel</w:t>
            </w:r>
            <w:proofErr w:type="spellEnd"/>
            <w:r w:rsidRPr="00825FCE">
              <w:t>.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november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2017</w:t>
            </w: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jún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10.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Lýdia</w:t>
            </w:r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Botunová</w:t>
            </w:r>
            <w:proofErr w:type="spellEnd"/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40h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24/16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DP MPC KE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Výtvar.tech</w:t>
            </w:r>
            <w:proofErr w:type="spellEnd"/>
            <w:r w:rsidRPr="00825FCE">
              <w:t xml:space="preserve">. a ich uplatnenie 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 xml:space="preserve">pri rozvoji </w:t>
            </w:r>
            <w:proofErr w:type="spellStart"/>
            <w:r w:rsidRPr="00825FCE">
              <w:t>tvoriv</w:t>
            </w:r>
            <w:proofErr w:type="spellEnd"/>
            <w:r>
              <w:t>.</w:t>
            </w:r>
            <w:r w:rsidRPr="00825FCE">
              <w:t xml:space="preserve"> v </w:t>
            </w:r>
            <w:proofErr w:type="spellStart"/>
            <w:r w:rsidRPr="00825FCE">
              <w:t>eduk</w:t>
            </w:r>
            <w:proofErr w:type="spellEnd"/>
            <w:r w:rsidRPr="00825FCE">
              <w:t>.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10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január 2018</w:t>
            </w: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máj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11.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Mária</w:t>
            </w:r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Kvašňáková</w:t>
            </w:r>
            <w:proofErr w:type="spellEnd"/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60h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25/35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aktualizačné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RP MPC PO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Podpora využívania IKT v predmete fyzika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14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október 2017</w:t>
            </w: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február 2018</w:t>
            </w: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12.</w:t>
            </w:r>
          </w:p>
        </w:tc>
        <w:tc>
          <w:tcPr>
            <w:tcW w:w="92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Mgr.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Mária</w:t>
            </w:r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 w:rsidRPr="00825FCE">
              <w:t>Kvašňáková</w:t>
            </w:r>
            <w:proofErr w:type="spellEnd"/>
          </w:p>
        </w:tc>
        <w:tc>
          <w:tcPr>
            <w:tcW w:w="87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120h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86/34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špecializačné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RP MPC PO</w:t>
            </w:r>
          </w:p>
        </w:tc>
        <w:tc>
          <w:tcPr>
            <w:tcW w:w="2660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Profesionalizácia práce vedúceho predmetovej komisie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39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 w:rsidRPr="00825FCE">
              <w:t>.....</w:t>
            </w: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január 2018</w:t>
            </w: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  <w:r w:rsidRPr="00825FCE">
              <w:t>október</w:t>
            </w:r>
          </w:p>
          <w:p w:rsidR="002B6802" w:rsidRPr="00825FCE" w:rsidRDefault="002B6802" w:rsidP="00825FCE">
            <w:pPr>
              <w:spacing w:after="0" w:line="240" w:lineRule="auto"/>
            </w:pPr>
            <w:r w:rsidRPr="00825FCE">
              <w:t>2018</w:t>
            </w: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>
              <w:t>13.</w:t>
            </w:r>
          </w:p>
        </w:tc>
        <w:tc>
          <w:tcPr>
            <w:tcW w:w="928" w:type="dxa"/>
          </w:tcPr>
          <w:p w:rsidR="002B6802" w:rsidRPr="00825FCE" w:rsidRDefault="002B6802" w:rsidP="00123B43">
            <w:pPr>
              <w:spacing w:after="0" w:line="240" w:lineRule="auto"/>
            </w:pPr>
            <w:r>
              <w:t>Ing.</w:t>
            </w:r>
          </w:p>
        </w:tc>
        <w:tc>
          <w:tcPr>
            <w:tcW w:w="969" w:type="dxa"/>
          </w:tcPr>
          <w:p w:rsidR="002B6802" w:rsidRPr="00825FCE" w:rsidRDefault="002B6802" w:rsidP="00825FCE">
            <w:pPr>
              <w:spacing w:after="0" w:line="240" w:lineRule="auto"/>
            </w:pPr>
            <w:r>
              <w:t>Jana</w:t>
            </w:r>
          </w:p>
        </w:tc>
        <w:tc>
          <w:tcPr>
            <w:tcW w:w="1525" w:type="dxa"/>
          </w:tcPr>
          <w:p w:rsidR="002B6802" w:rsidRPr="00825FCE" w:rsidRDefault="002B6802" w:rsidP="00825FCE">
            <w:pPr>
              <w:spacing w:after="0" w:line="240" w:lineRule="auto"/>
            </w:pPr>
            <w:proofErr w:type="spellStart"/>
            <w:r>
              <w:t>Sitášová</w:t>
            </w:r>
            <w:proofErr w:type="spellEnd"/>
          </w:p>
        </w:tc>
        <w:tc>
          <w:tcPr>
            <w:tcW w:w="878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t>60h</w:t>
            </w:r>
          </w:p>
          <w:p w:rsidR="002B6802" w:rsidRPr="00825FCE" w:rsidRDefault="002B6802" w:rsidP="00825FCE">
            <w:pPr>
              <w:spacing w:after="0" w:line="240" w:lineRule="auto"/>
              <w:jc w:val="center"/>
            </w:pPr>
            <w:r>
              <w:t>40/20</w:t>
            </w:r>
          </w:p>
        </w:tc>
        <w:tc>
          <w:tcPr>
            <w:tcW w:w="1388" w:type="dxa"/>
          </w:tcPr>
          <w:p w:rsidR="002B6802" w:rsidRPr="00825FCE" w:rsidRDefault="002B6802" w:rsidP="00825FCE">
            <w:pPr>
              <w:spacing w:after="0" w:line="240" w:lineRule="auto"/>
            </w:pPr>
            <w:r>
              <w:t>aktualizačné</w:t>
            </w:r>
          </w:p>
        </w:tc>
        <w:tc>
          <w:tcPr>
            <w:tcW w:w="1510" w:type="dxa"/>
          </w:tcPr>
          <w:p w:rsidR="002B6802" w:rsidRPr="00825FCE" w:rsidRDefault="002B6802" w:rsidP="00825FCE">
            <w:pPr>
              <w:spacing w:after="0" w:line="240" w:lineRule="auto"/>
            </w:pPr>
            <w:r>
              <w:t xml:space="preserve">SOFTIMEX </w:t>
            </w:r>
            <w:proofErr w:type="spellStart"/>
            <w:r>
              <w:t>Academy</w:t>
            </w:r>
            <w:proofErr w:type="spellEnd"/>
            <w:r>
              <w:t>, Lubeník</w:t>
            </w:r>
          </w:p>
        </w:tc>
        <w:tc>
          <w:tcPr>
            <w:tcW w:w="2660" w:type="dxa"/>
          </w:tcPr>
          <w:p w:rsidR="002B6802" w:rsidRDefault="002B6802" w:rsidP="00825FCE">
            <w:pPr>
              <w:spacing w:after="0" w:line="240" w:lineRule="auto"/>
            </w:pPr>
            <w:r>
              <w:t xml:space="preserve">Multimediálne </w:t>
            </w:r>
            <w:proofErr w:type="spellStart"/>
            <w:r>
              <w:t>tabletové</w:t>
            </w:r>
            <w:proofErr w:type="spellEnd"/>
          </w:p>
          <w:p w:rsidR="002B6802" w:rsidRDefault="002B6802" w:rsidP="00825FCE">
            <w:pPr>
              <w:spacing w:after="0" w:line="240" w:lineRule="auto"/>
            </w:pPr>
            <w:r>
              <w:t>zariadenia v edukačnom</w:t>
            </w:r>
          </w:p>
          <w:p w:rsidR="002B6802" w:rsidRPr="00825FCE" w:rsidRDefault="002B6802" w:rsidP="00825FCE">
            <w:pPr>
              <w:spacing w:after="0" w:line="240" w:lineRule="auto"/>
            </w:pPr>
            <w:r>
              <w:t>procese</w:t>
            </w:r>
          </w:p>
        </w:tc>
        <w:tc>
          <w:tcPr>
            <w:tcW w:w="543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767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t>14.</w:t>
            </w:r>
          </w:p>
        </w:tc>
        <w:tc>
          <w:tcPr>
            <w:tcW w:w="928" w:type="dxa"/>
          </w:tcPr>
          <w:p w:rsidR="002B6802" w:rsidRDefault="002B6802" w:rsidP="00123B43">
            <w:pPr>
              <w:spacing w:after="0" w:line="240" w:lineRule="auto"/>
            </w:pPr>
            <w:r w:rsidRPr="00825FCE">
              <w:t>PaedDr.</w:t>
            </w:r>
          </w:p>
        </w:tc>
        <w:tc>
          <w:tcPr>
            <w:tcW w:w="969" w:type="dxa"/>
          </w:tcPr>
          <w:p w:rsidR="002B6802" w:rsidRDefault="002B6802" w:rsidP="00825FCE">
            <w:pPr>
              <w:spacing w:after="0" w:line="240" w:lineRule="auto"/>
            </w:pPr>
            <w:r>
              <w:t>Adriána</w:t>
            </w:r>
          </w:p>
        </w:tc>
        <w:tc>
          <w:tcPr>
            <w:tcW w:w="1525" w:type="dxa"/>
          </w:tcPr>
          <w:p w:rsidR="002B6802" w:rsidRDefault="002B6802" w:rsidP="00825FCE">
            <w:pPr>
              <w:spacing w:after="0" w:line="240" w:lineRule="auto"/>
            </w:pPr>
            <w:proofErr w:type="spellStart"/>
            <w:r>
              <w:t>Pivarníková</w:t>
            </w:r>
            <w:proofErr w:type="spellEnd"/>
          </w:p>
        </w:tc>
        <w:tc>
          <w:tcPr>
            <w:tcW w:w="878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t>60h</w:t>
            </w:r>
          </w:p>
          <w:p w:rsidR="002B6802" w:rsidRDefault="002B6802" w:rsidP="00825FCE">
            <w:pPr>
              <w:spacing w:after="0" w:line="240" w:lineRule="auto"/>
              <w:jc w:val="center"/>
            </w:pPr>
            <w:r>
              <w:t>30/30</w:t>
            </w:r>
          </w:p>
        </w:tc>
        <w:tc>
          <w:tcPr>
            <w:tcW w:w="1388" w:type="dxa"/>
          </w:tcPr>
          <w:p w:rsidR="002B6802" w:rsidRPr="00825FCE" w:rsidRDefault="002B6802" w:rsidP="00335090">
            <w:pPr>
              <w:spacing w:after="0" w:line="240" w:lineRule="auto"/>
            </w:pPr>
            <w:r w:rsidRPr="00825FCE">
              <w:t>aktualizačné,</w:t>
            </w:r>
          </w:p>
          <w:p w:rsidR="002B6802" w:rsidRDefault="002B6802" w:rsidP="00335090">
            <w:pPr>
              <w:spacing w:after="0" w:line="240" w:lineRule="auto"/>
            </w:pPr>
            <w:r w:rsidRPr="00825FCE">
              <w:t>prípravné atestačné</w:t>
            </w:r>
          </w:p>
        </w:tc>
        <w:tc>
          <w:tcPr>
            <w:tcW w:w="1510" w:type="dxa"/>
          </w:tcPr>
          <w:p w:rsidR="002B6802" w:rsidRDefault="002B6802" w:rsidP="00825FCE">
            <w:pPr>
              <w:spacing w:after="0" w:line="240" w:lineRule="auto"/>
            </w:pPr>
            <w:r>
              <w:t>Prešovská univerzita</w:t>
            </w:r>
          </w:p>
        </w:tc>
        <w:tc>
          <w:tcPr>
            <w:tcW w:w="2660" w:type="dxa"/>
          </w:tcPr>
          <w:p w:rsidR="002B6802" w:rsidRDefault="002B6802" w:rsidP="00825FCE">
            <w:pPr>
              <w:spacing w:after="0" w:line="240" w:lineRule="auto"/>
            </w:pPr>
            <w:r>
              <w:t>Prípravné atestačné vzdelávanie učiteľov anglického jazyka pre druhú atestáciu</w:t>
            </w:r>
          </w:p>
        </w:tc>
        <w:tc>
          <w:tcPr>
            <w:tcW w:w="543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2B6802" w:rsidRPr="00825FCE" w:rsidRDefault="002B6802" w:rsidP="00825FCE">
            <w:pPr>
              <w:spacing w:after="0" w:line="240" w:lineRule="auto"/>
              <w:jc w:val="center"/>
            </w:pPr>
            <w:r>
              <w:t>....</w:t>
            </w:r>
          </w:p>
        </w:tc>
        <w:tc>
          <w:tcPr>
            <w:tcW w:w="1134" w:type="dxa"/>
          </w:tcPr>
          <w:p w:rsidR="002B6802" w:rsidRDefault="002B6802" w:rsidP="00825FCE">
            <w:pPr>
              <w:spacing w:after="0" w:line="240" w:lineRule="auto"/>
            </w:pPr>
            <w:r>
              <w:t>február</w:t>
            </w:r>
          </w:p>
          <w:p w:rsidR="002B6802" w:rsidRPr="00825FCE" w:rsidRDefault="002B6802" w:rsidP="00825FCE">
            <w:pPr>
              <w:spacing w:after="0" w:line="240" w:lineRule="auto"/>
            </w:pPr>
            <w:r>
              <w:t>2018</w:t>
            </w:r>
          </w:p>
        </w:tc>
        <w:tc>
          <w:tcPr>
            <w:tcW w:w="767" w:type="dxa"/>
          </w:tcPr>
          <w:p w:rsidR="002B6802" w:rsidRDefault="002B6802" w:rsidP="00825FCE">
            <w:pPr>
              <w:spacing w:after="0" w:line="240" w:lineRule="auto"/>
            </w:pPr>
            <w:r>
              <w:t>november</w:t>
            </w:r>
          </w:p>
          <w:p w:rsidR="002B6802" w:rsidRPr="00825FCE" w:rsidRDefault="002B6802" w:rsidP="00825FCE">
            <w:pPr>
              <w:spacing w:after="0" w:line="240" w:lineRule="auto"/>
            </w:pPr>
            <w:r>
              <w:t>2018</w:t>
            </w: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t>15.</w:t>
            </w:r>
          </w:p>
        </w:tc>
        <w:tc>
          <w:tcPr>
            <w:tcW w:w="928" w:type="dxa"/>
          </w:tcPr>
          <w:p w:rsidR="002B6802" w:rsidRPr="00825FCE" w:rsidRDefault="002B6802" w:rsidP="00123B43">
            <w:pPr>
              <w:spacing w:after="0" w:line="240" w:lineRule="auto"/>
            </w:pPr>
            <w:r>
              <w:t>Mgr.</w:t>
            </w:r>
          </w:p>
        </w:tc>
        <w:tc>
          <w:tcPr>
            <w:tcW w:w="969" w:type="dxa"/>
          </w:tcPr>
          <w:p w:rsidR="002B6802" w:rsidRDefault="002B6802" w:rsidP="00825FCE">
            <w:pPr>
              <w:spacing w:after="0" w:line="240" w:lineRule="auto"/>
            </w:pPr>
            <w:r>
              <w:t>Alica</w:t>
            </w:r>
          </w:p>
        </w:tc>
        <w:tc>
          <w:tcPr>
            <w:tcW w:w="1525" w:type="dxa"/>
          </w:tcPr>
          <w:p w:rsidR="002B6802" w:rsidRDefault="002B6802" w:rsidP="00825FCE">
            <w:pPr>
              <w:spacing w:after="0" w:line="240" w:lineRule="auto"/>
            </w:pPr>
            <w:proofErr w:type="spellStart"/>
            <w:r>
              <w:t>Gašparová</w:t>
            </w:r>
            <w:proofErr w:type="spellEnd"/>
          </w:p>
        </w:tc>
        <w:tc>
          <w:tcPr>
            <w:tcW w:w="878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t>60h</w:t>
            </w:r>
          </w:p>
          <w:p w:rsidR="002B6802" w:rsidRDefault="002B6802" w:rsidP="00825FCE">
            <w:pPr>
              <w:spacing w:after="0" w:line="240" w:lineRule="auto"/>
              <w:jc w:val="center"/>
            </w:pPr>
            <w:r>
              <w:t>40/20</w:t>
            </w:r>
          </w:p>
        </w:tc>
        <w:tc>
          <w:tcPr>
            <w:tcW w:w="1388" w:type="dxa"/>
          </w:tcPr>
          <w:p w:rsidR="002B6802" w:rsidRPr="00825FCE" w:rsidRDefault="002B6802" w:rsidP="00335090">
            <w:pPr>
              <w:spacing w:after="0" w:line="240" w:lineRule="auto"/>
            </w:pPr>
            <w:r>
              <w:t>aktualizačné</w:t>
            </w:r>
          </w:p>
        </w:tc>
        <w:tc>
          <w:tcPr>
            <w:tcW w:w="1510" w:type="dxa"/>
          </w:tcPr>
          <w:p w:rsidR="002B6802" w:rsidRDefault="002B6802" w:rsidP="00825FCE">
            <w:pPr>
              <w:spacing w:after="0" w:line="240" w:lineRule="auto"/>
            </w:pPr>
            <w:proofErr w:type="spellStart"/>
            <w:r>
              <w:t>MANI,Revúca</w:t>
            </w:r>
            <w:proofErr w:type="spellEnd"/>
            <w:r>
              <w:t xml:space="preserve"> </w:t>
            </w:r>
            <w:proofErr w:type="spellStart"/>
            <w:r>
              <w:t>Konzult,s.r.o</w:t>
            </w:r>
            <w:proofErr w:type="spellEnd"/>
            <w:r>
              <w:t>.</w:t>
            </w:r>
          </w:p>
        </w:tc>
        <w:tc>
          <w:tcPr>
            <w:tcW w:w="2660" w:type="dxa"/>
          </w:tcPr>
          <w:p w:rsidR="002B6802" w:rsidRDefault="002B6802" w:rsidP="00825FCE">
            <w:pPr>
              <w:spacing w:after="0" w:line="240" w:lineRule="auto"/>
            </w:pPr>
            <w:r>
              <w:t>Interaktívna komunikácia v edukačnom procese</w:t>
            </w:r>
          </w:p>
        </w:tc>
        <w:tc>
          <w:tcPr>
            <w:tcW w:w="543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635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t>90</w:t>
            </w:r>
          </w:p>
          <w:p w:rsidR="002B6802" w:rsidRPr="003B7B29" w:rsidRDefault="002B6802" w:rsidP="00825F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Samoplat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:rsidR="002B6802" w:rsidRDefault="002B6802" w:rsidP="00825FCE">
            <w:pPr>
              <w:spacing w:after="0" w:line="240" w:lineRule="auto"/>
            </w:pPr>
            <w:r>
              <w:t>január 2018</w:t>
            </w:r>
          </w:p>
        </w:tc>
        <w:tc>
          <w:tcPr>
            <w:tcW w:w="767" w:type="dxa"/>
          </w:tcPr>
          <w:p w:rsidR="002B6802" w:rsidRDefault="002B6802" w:rsidP="00825FCE">
            <w:pPr>
              <w:spacing w:after="0" w:line="240" w:lineRule="auto"/>
            </w:pP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  <w:tr w:rsidR="002B6802" w:rsidRPr="00825FCE" w:rsidTr="00825FCE">
        <w:tc>
          <w:tcPr>
            <w:tcW w:w="538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lastRenderedPageBreak/>
              <w:t>16.</w:t>
            </w:r>
          </w:p>
        </w:tc>
        <w:tc>
          <w:tcPr>
            <w:tcW w:w="928" w:type="dxa"/>
          </w:tcPr>
          <w:p w:rsidR="002B6802" w:rsidRDefault="002B6802" w:rsidP="00123B43">
            <w:pPr>
              <w:spacing w:after="0" w:line="240" w:lineRule="auto"/>
            </w:pPr>
            <w:r>
              <w:t>Mgr.</w:t>
            </w:r>
          </w:p>
        </w:tc>
        <w:tc>
          <w:tcPr>
            <w:tcW w:w="969" w:type="dxa"/>
          </w:tcPr>
          <w:p w:rsidR="002B6802" w:rsidRDefault="002B6802" w:rsidP="00825FCE">
            <w:pPr>
              <w:spacing w:after="0" w:line="240" w:lineRule="auto"/>
            </w:pPr>
            <w:r>
              <w:t>Alica</w:t>
            </w:r>
          </w:p>
        </w:tc>
        <w:tc>
          <w:tcPr>
            <w:tcW w:w="1525" w:type="dxa"/>
          </w:tcPr>
          <w:p w:rsidR="002B6802" w:rsidRDefault="002B6802" w:rsidP="00825FCE">
            <w:pPr>
              <w:spacing w:after="0" w:line="240" w:lineRule="auto"/>
            </w:pPr>
            <w:proofErr w:type="spellStart"/>
            <w:r>
              <w:t>Gašparová</w:t>
            </w:r>
            <w:proofErr w:type="spellEnd"/>
          </w:p>
        </w:tc>
        <w:tc>
          <w:tcPr>
            <w:tcW w:w="878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t>60h</w:t>
            </w:r>
          </w:p>
          <w:p w:rsidR="002B6802" w:rsidRDefault="002B6802" w:rsidP="00825FCE">
            <w:pPr>
              <w:spacing w:after="0" w:line="240" w:lineRule="auto"/>
              <w:jc w:val="center"/>
            </w:pPr>
            <w:r>
              <w:t>40/20</w:t>
            </w:r>
          </w:p>
        </w:tc>
        <w:tc>
          <w:tcPr>
            <w:tcW w:w="1388" w:type="dxa"/>
          </w:tcPr>
          <w:p w:rsidR="002B6802" w:rsidRDefault="002B6802" w:rsidP="00335090">
            <w:pPr>
              <w:spacing w:after="0" w:line="240" w:lineRule="auto"/>
            </w:pPr>
            <w:r>
              <w:t>aktualizačné</w:t>
            </w:r>
          </w:p>
        </w:tc>
        <w:tc>
          <w:tcPr>
            <w:tcW w:w="1510" w:type="dxa"/>
          </w:tcPr>
          <w:p w:rsidR="002B6802" w:rsidRDefault="002B6802" w:rsidP="00825FCE">
            <w:pPr>
              <w:spacing w:after="0" w:line="240" w:lineRule="auto"/>
            </w:pPr>
            <w:proofErr w:type="spellStart"/>
            <w:r>
              <w:t>MANI,Revúca</w:t>
            </w:r>
            <w:proofErr w:type="spellEnd"/>
            <w:r>
              <w:t xml:space="preserve"> </w:t>
            </w:r>
            <w:proofErr w:type="spellStart"/>
            <w:r>
              <w:t>Konzult,s.r.o</w:t>
            </w:r>
            <w:proofErr w:type="spellEnd"/>
            <w:r>
              <w:t>.</w:t>
            </w:r>
          </w:p>
        </w:tc>
        <w:tc>
          <w:tcPr>
            <w:tcW w:w="2660" w:type="dxa"/>
          </w:tcPr>
          <w:p w:rsidR="002B6802" w:rsidRDefault="002B6802" w:rsidP="00825FCE">
            <w:pPr>
              <w:spacing w:after="0" w:line="240" w:lineRule="auto"/>
            </w:pPr>
            <w:r>
              <w:t>Moderné prezentačné nástroje v edukácii</w:t>
            </w:r>
          </w:p>
        </w:tc>
        <w:tc>
          <w:tcPr>
            <w:tcW w:w="543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635" w:type="dxa"/>
          </w:tcPr>
          <w:p w:rsidR="002B6802" w:rsidRDefault="002B6802" w:rsidP="00825FCE">
            <w:pPr>
              <w:spacing w:after="0" w:line="240" w:lineRule="auto"/>
              <w:jc w:val="center"/>
            </w:pPr>
            <w:r>
              <w:t>90</w:t>
            </w:r>
          </w:p>
          <w:p w:rsidR="002B6802" w:rsidRDefault="002B6802" w:rsidP="00825FCE">
            <w:pPr>
              <w:spacing w:after="0" w:line="240" w:lineRule="auto"/>
              <w:jc w:val="center"/>
            </w:pPr>
            <w:proofErr w:type="spellStart"/>
            <w:r>
              <w:rPr>
                <w:sz w:val="16"/>
                <w:szCs w:val="16"/>
              </w:rPr>
              <w:t>Samoplat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:rsidR="002B6802" w:rsidRDefault="002B6802" w:rsidP="00825FCE">
            <w:pPr>
              <w:spacing w:after="0" w:line="240" w:lineRule="auto"/>
            </w:pPr>
            <w:r>
              <w:t>január</w:t>
            </w:r>
          </w:p>
          <w:p w:rsidR="002B6802" w:rsidRDefault="002B6802" w:rsidP="00825FCE">
            <w:pPr>
              <w:spacing w:after="0" w:line="240" w:lineRule="auto"/>
            </w:pPr>
            <w:r>
              <w:t>2018</w:t>
            </w:r>
          </w:p>
        </w:tc>
        <w:tc>
          <w:tcPr>
            <w:tcW w:w="767" w:type="dxa"/>
          </w:tcPr>
          <w:p w:rsidR="002B6802" w:rsidRDefault="002B6802" w:rsidP="00825FCE">
            <w:pPr>
              <w:spacing w:after="0" w:line="240" w:lineRule="auto"/>
            </w:pPr>
          </w:p>
        </w:tc>
        <w:tc>
          <w:tcPr>
            <w:tcW w:w="519" w:type="dxa"/>
          </w:tcPr>
          <w:p w:rsidR="002B6802" w:rsidRPr="00825FCE" w:rsidRDefault="002B6802" w:rsidP="00825FCE">
            <w:pPr>
              <w:spacing w:after="0" w:line="240" w:lineRule="auto"/>
            </w:pPr>
          </w:p>
        </w:tc>
      </w:tr>
    </w:tbl>
    <w:p w:rsidR="002B6802" w:rsidRDefault="002B6802"/>
    <w:p w:rsidR="002B6802" w:rsidRDefault="002B6802"/>
    <w:sectPr w:rsidR="002B6802" w:rsidSect="001C3045">
      <w:pgSz w:w="16838" w:h="11906" w:orient="landscape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45"/>
    <w:rsid w:val="000A09AC"/>
    <w:rsid w:val="000C3E4B"/>
    <w:rsid w:val="00123B43"/>
    <w:rsid w:val="001C3045"/>
    <w:rsid w:val="001D3B09"/>
    <w:rsid w:val="002B6802"/>
    <w:rsid w:val="002C71A9"/>
    <w:rsid w:val="002F5015"/>
    <w:rsid w:val="00335090"/>
    <w:rsid w:val="0039115B"/>
    <w:rsid w:val="003B7B29"/>
    <w:rsid w:val="00581387"/>
    <w:rsid w:val="005C6E83"/>
    <w:rsid w:val="00732F7F"/>
    <w:rsid w:val="007E2698"/>
    <w:rsid w:val="00814A6F"/>
    <w:rsid w:val="00825FCE"/>
    <w:rsid w:val="00855D30"/>
    <w:rsid w:val="0090549E"/>
    <w:rsid w:val="00932C0A"/>
    <w:rsid w:val="00993C53"/>
    <w:rsid w:val="00B87DF9"/>
    <w:rsid w:val="00F66AB1"/>
    <w:rsid w:val="00F8080A"/>
    <w:rsid w:val="00F85228"/>
    <w:rsid w:val="00F91E02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DB0FA9D-4DAC-4771-A289-E9FA27A1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C3045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C304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Plán kontinuálneho vzdelávania pedagogických zamestnancov na školský rok 2017/2018</vt:lpstr>
    </vt:vector>
  </TitlesOfParts>
  <Company>Hewlett-Packard</Company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 kontinuálneho vzdelávania pedagogických zamestnancov na školský rok 2017/2018</dc:title>
  <dc:subject/>
  <dc:creator>Dáša Sojková</dc:creator>
  <cp:keywords/>
  <dc:description/>
  <cp:lastModifiedBy>Trieda</cp:lastModifiedBy>
  <cp:revision>2</cp:revision>
  <dcterms:created xsi:type="dcterms:W3CDTF">2018-01-17T07:57:00Z</dcterms:created>
  <dcterms:modified xsi:type="dcterms:W3CDTF">2018-01-17T07:57:00Z</dcterms:modified>
</cp:coreProperties>
</file>