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58A" w:rsidRPr="007D543D" w:rsidRDefault="00BD458A">
      <w:pPr>
        <w:rPr>
          <w:rFonts w:ascii="Times New Roman" w:hAnsi="Times New Roman"/>
          <w:b/>
          <w:sz w:val="28"/>
          <w:szCs w:val="28"/>
        </w:rPr>
      </w:pPr>
      <w:r w:rsidRPr="007D543D">
        <w:rPr>
          <w:rFonts w:ascii="Times New Roman" w:hAnsi="Times New Roman"/>
          <w:b/>
          <w:sz w:val="28"/>
          <w:szCs w:val="28"/>
        </w:rPr>
        <w:t>POHLAVNÁ SÚSTAVA – pojmy</w:t>
      </w:r>
    </w:p>
    <w:p w:rsidR="00BD458A" w:rsidRPr="007D543D" w:rsidRDefault="00BD458A">
      <w:pPr>
        <w:rPr>
          <w:rFonts w:ascii="Times New Roman" w:hAnsi="Times New Roman"/>
          <w:sz w:val="28"/>
          <w:szCs w:val="28"/>
        </w:rPr>
      </w:pPr>
      <w:r w:rsidRPr="007D543D">
        <w:rPr>
          <w:rFonts w:ascii="Times New Roman" w:hAnsi="Times New Roman"/>
          <w:sz w:val="28"/>
          <w:szCs w:val="28"/>
        </w:rPr>
        <w:t>Formy pohlavného rozmnožovania:</w:t>
      </w:r>
    </w:p>
    <w:p w:rsidR="00BD458A" w:rsidRPr="007D543D" w:rsidRDefault="00BD458A" w:rsidP="00AF6219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D543D">
        <w:rPr>
          <w:rFonts w:ascii="Times New Roman" w:hAnsi="Times New Roman"/>
          <w:sz w:val="28"/>
          <w:szCs w:val="28"/>
        </w:rPr>
        <w:t xml:space="preserve">IZOGAMIA - </w:t>
      </w:r>
      <w:r w:rsidRPr="007D543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FFFFF"/>
        </w:rPr>
        <w:t>Izogamia</w:t>
      </w:r>
      <w:r w:rsidRPr="007D543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je forma </w:t>
      </w:r>
      <w:hyperlink r:id="rId5" w:tooltip="Pohlavné rozmnožovanie" w:history="1">
        <w:r w:rsidRPr="007D543D">
          <w:rPr>
            <w:rStyle w:val="Hyperlink"/>
            <w:rFonts w:ascii="Times New Roman" w:hAnsi="Times New Roman"/>
            <w:color w:val="3366CC"/>
            <w:sz w:val="28"/>
            <w:szCs w:val="28"/>
            <w:shd w:val="clear" w:color="auto" w:fill="FFFFFF"/>
          </w:rPr>
          <w:t>pohlavného rozmnožovania</w:t>
        </w:r>
      </w:hyperlink>
      <w:r w:rsidRPr="007D543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, pri ktorej splývajú pohlavné bunky rovnakej veľkosti a tvaru. Tento typ sa objavuje najmä u </w:t>
      </w:r>
      <w:hyperlink r:id="rId6" w:tooltip="Jednobunkový organizmus" w:history="1">
        <w:r w:rsidRPr="007D543D">
          <w:rPr>
            <w:rStyle w:val="Hyperlink"/>
            <w:rFonts w:ascii="Times New Roman" w:hAnsi="Times New Roman"/>
            <w:color w:val="3366CC"/>
            <w:sz w:val="28"/>
            <w:szCs w:val="28"/>
            <w:shd w:val="clear" w:color="auto" w:fill="FFFFFF"/>
          </w:rPr>
          <w:t>jednobunkových organizmov</w:t>
        </w:r>
      </w:hyperlink>
      <w:r w:rsidRPr="007D543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a považuje sa za evolučne starší. Izogamné sú určité skupiny </w:t>
      </w:r>
      <w:hyperlink r:id="rId7" w:tooltip="Riasa (vodný organizmus)" w:history="1">
        <w:r w:rsidRPr="007D543D">
          <w:rPr>
            <w:rStyle w:val="Hyperlink"/>
            <w:rFonts w:ascii="Times New Roman" w:hAnsi="Times New Roman"/>
            <w:color w:val="3366CC"/>
            <w:sz w:val="28"/>
            <w:szCs w:val="28"/>
            <w:shd w:val="clear" w:color="auto" w:fill="FFFFFF"/>
          </w:rPr>
          <w:t>rias</w:t>
        </w:r>
      </w:hyperlink>
      <w:r w:rsidRPr="007D543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, </w:t>
      </w:r>
      <w:hyperlink r:id="rId8" w:tooltip="Huby" w:history="1">
        <w:r w:rsidRPr="007D543D">
          <w:rPr>
            <w:rStyle w:val="Hyperlink"/>
            <w:rFonts w:ascii="Times New Roman" w:hAnsi="Times New Roman"/>
            <w:color w:val="3366CC"/>
            <w:sz w:val="28"/>
            <w:szCs w:val="28"/>
            <w:shd w:val="clear" w:color="auto" w:fill="FFFFFF"/>
          </w:rPr>
          <w:t>húb</w:t>
        </w:r>
      </w:hyperlink>
      <w:r w:rsidRPr="007D543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a </w:t>
      </w:r>
      <w:hyperlink r:id="rId9" w:tooltip="Prvoky" w:history="1">
        <w:r w:rsidRPr="007D543D">
          <w:rPr>
            <w:rStyle w:val="Hyperlink"/>
            <w:rFonts w:ascii="Times New Roman" w:hAnsi="Times New Roman"/>
            <w:color w:val="3366CC"/>
            <w:sz w:val="28"/>
            <w:szCs w:val="28"/>
            <w:shd w:val="clear" w:color="auto" w:fill="FFFFFF"/>
          </w:rPr>
          <w:t>prvokov</w:t>
        </w:r>
      </w:hyperlink>
    </w:p>
    <w:p w:rsidR="00BD458A" w:rsidRPr="007D543D" w:rsidRDefault="00BD458A" w:rsidP="00AF6219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D543D">
        <w:rPr>
          <w:rFonts w:ascii="Times New Roman" w:hAnsi="Times New Roman"/>
          <w:sz w:val="28"/>
          <w:szCs w:val="28"/>
        </w:rPr>
        <w:t xml:space="preserve">ANIZOGAMIA - </w:t>
      </w:r>
      <w:r w:rsidRPr="007D543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forma </w:t>
      </w:r>
      <w:hyperlink r:id="rId10" w:tooltip="Pohlavné rozmnožovanie" w:history="1">
        <w:r w:rsidRPr="007D543D">
          <w:rPr>
            <w:rStyle w:val="Hyperlink"/>
            <w:rFonts w:ascii="Times New Roman" w:hAnsi="Times New Roman"/>
            <w:color w:val="3366CC"/>
            <w:sz w:val="28"/>
            <w:szCs w:val="28"/>
            <w:shd w:val="clear" w:color="auto" w:fill="FFFFFF"/>
          </w:rPr>
          <w:t>pohlavného rozmnožovania</w:t>
        </w:r>
      </w:hyperlink>
      <w:r w:rsidRPr="007D543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, pri ktorej splývajú pohlavné bunky rôznej veľkosti. Je to častejšia forma ako izogamia.OO</w:t>
      </w:r>
    </w:p>
    <w:p w:rsidR="00BD458A" w:rsidRDefault="00BD458A" w:rsidP="00AF6219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D543D">
        <w:rPr>
          <w:rFonts w:ascii="Times New Roman" w:hAnsi="Times New Roman"/>
          <w:sz w:val="28"/>
          <w:szCs w:val="28"/>
        </w:rPr>
        <w:t xml:space="preserve">OOGAMIA – </w:t>
      </w:r>
    </w:p>
    <w:p w:rsidR="00BD458A" w:rsidRPr="007D543D" w:rsidRDefault="00BD458A" w:rsidP="00AF6219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</w:p>
    <w:p w:rsidR="00BD458A" w:rsidRPr="007D543D" w:rsidRDefault="00BD458A" w:rsidP="006C04DC">
      <w:pPr>
        <w:rPr>
          <w:rFonts w:ascii="Times New Roman" w:hAnsi="Times New Roman"/>
          <w:sz w:val="28"/>
          <w:szCs w:val="28"/>
        </w:rPr>
      </w:pPr>
      <w:r w:rsidRPr="007D543D">
        <w:rPr>
          <w:rFonts w:ascii="Times New Roman" w:hAnsi="Times New Roman"/>
          <w:b/>
          <w:sz w:val="28"/>
          <w:szCs w:val="28"/>
          <w:u w:val="single"/>
        </w:rPr>
        <w:t>ZYGOTA</w:t>
      </w:r>
      <w:r w:rsidRPr="007D543D">
        <w:rPr>
          <w:rFonts w:ascii="Times New Roman" w:hAnsi="Times New Roman"/>
          <w:sz w:val="28"/>
          <w:szCs w:val="28"/>
        </w:rPr>
        <w:t xml:space="preserve"> – bunka, ktorá vznikla splynutím samčej a samičej pohlavnej bunky.  Ide o bunku s kompletnou sadou chromozómov ( u človeka je zygota diploidná – 2n)</w:t>
      </w:r>
    </w:p>
    <w:p w:rsidR="00BD458A" w:rsidRPr="007D543D" w:rsidRDefault="00BD458A" w:rsidP="006C04DC">
      <w:pPr>
        <w:rPr>
          <w:rFonts w:ascii="Times New Roman" w:hAnsi="Times New Roman"/>
          <w:sz w:val="28"/>
          <w:szCs w:val="28"/>
        </w:rPr>
      </w:pPr>
    </w:p>
    <w:p w:rsidR="00BD458A" w:rsidRPr="007D543D" w:rsidRDefault="00BD458A" w:rsidP="006C04DC">
      <w:pPr>
        <w:rPr>
          <w:rFonts w:ascii="Times New Roman" w:hAnsi="Times New Roman"/>
          <w:sz w:val="28"/>
          <w:szCs w:val="28"/>
        </w:rPr>
      </w:pPr>
      <w:r w:rsidRPr="007D543D">
        <w:rPr>
          <w:rFonts w:ascii="Times New Roman" w:hAnsi="Times New Roman"/>
          <w:b/>
          <w:sz w:val="28"/>
          <w:szCs w:val="28"/>
          <w:u w:val="single"/>
        </w:rPr>
        <w:t>HERMAFRODITIZMUS</w:t>
      </w:r>
      <w:r w:rsidRPr="007D543D">
        <w:rPr>
          <w:rFonts w:ascii="Times New Roman" w:hAnsi="Times New Roman"/>
          <w:sz w:val="28"/>
          <w:szCs w:val="28"/>
        </w:rPr>
        <w:t xml:space="preserve"> – je jav, kedy sa na jednom jedincovi nachádzajú samčie aj samičie pohlavné orgány.</w:t>
      </w:r>
    </w:p>
    <w:p w:rsidR="00BD458A" w:rsidRPr="007D543D" w:rsidRDefault="00BD458A" w:rsidP="006C04DC">
      <w:pPr>
        <w:rPr>
          <w:rFonts w:ascii="Times New Roman" w:hAnsi="Times New Roman"/>
          <w:sz w:val="28"/>
          <w:szCs w:val="28"/>
        </w:rPr>
      </w:pPr>
      <w:r w:rsidRPr="007D543D">
        <w:rPr>
          <w:rFonts w:ascii="Times New Roman" w:hAnsi="Times New Roman"/>
          <w:b/>
          <w:sz w:val="28"/>
          <w:szCs w:val="28"/>
          <w:u w:val="single"/>
        </w:rPr>
        <w:t>GONOCHORIZMUS</w:t>
      </w:r>
      <w:r w:rsidRPr="007D543D">
        <w:rPr>
          <w:rFonts w:ascii="Times New Roman" w:hAnsi="Times New Roman"/>
          <w:sz w:val="28"/>
          <w:szCs w:val="28"/>
        </w:rPr>
        <w:t xml:space="preserve"> – je jav, kedy sú na jednom jedincovovi prítomné pohlavné orgány jedného pohlavia</w:t>
      </w:r>
    </w:p>
    <w:p w:rsidR="00BD458A" w:rsidRPr="007D543D" w:rsidRDefault="00BD458A" w:rsidP="006C04DC">
      <w:pPr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</w:p>
    <w:p w:rsidR="00BD458A" w:rsidRPr="007D543D" w:rsidRDefault="00BD458A" w:rsidP="006C04DC">
      <w:pPr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7D543D">
        <w:rPr>
          <w:rFonts w:ascii="Times New Roman" w:hAnsi="Times New Roman"/>
          <w:b/>
          <w:color w:val="111111"/>
          <w:sz w:val="28"/>
          <w:szCs w:val="28"/>
          <w:u w:val="single"/>
          <w:shd w:val="clear" w:color="auto" w:fill="FFFFFF"/>
        </w:rPr>
        <w:t>Sexuálny dimorfizmus</w:t>
      </w:r>
      <w:r w:rsidRPr="007D543D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(pohlavná dvojtvárnosť) je</w:t>
      </w:r>
      <w:r w:rsidRPr="007D543D">
        <w:rPr>
          <w:rStyle w:val="Strong"/>
          <w:rFonts w:ascii="Times New Roman" w:hAnsi="Times New Roman"/>
          <w:color w:val="111111"/>
          <w:sz w:val="28"/>
          <w:szCs w:val="28"/>
          <w:shd w:val="clear" w:color="auto" w:fill="FFFFFF"/>
        </w:rPr>
        <w:t> stav, pri ktorom sa pohlavia odlišujú výzorom a správaním nad rámec primárnych pohlavných znakov, čiže pohlavných orgánov</w:t>
      </w:r>
      <w:r w:rsidRPr="007D543D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 Tieto odlišnosti sa môžu prejaviť prítomnosťou alebo výraznejšou rozvinutosťou sekundárnych pohlavných znakov.</w:t>
      </w:r>
    </w:p>
    <w:p w:rsidR="00BD458A" w:rsidRPr="007D543D" w:rsidRDefault="00BD458A" w:rsidP="006C04DC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D458A" w:rsidRPr="007D543D" w:rsidRDefault="00BD458A" w:rsidP="006C04DC">
      <w:pPr>
        <w:rPr>
          <w:rFonts w:ascii="Times New Roman" w:hAnsi="Times New Roman"/>
          <w:sz w:val="28"/>
          <w:szCs w:val="28"/>
        </w:rPr>
      </w:pPr>
      <w:r w:rsidRPr="007D543D"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  <w:t>PARTENOGENÉZA</w:t>
      </w:r>
      <w:r w:rsidRPr="007D543D">
        <w:rPr>
          <w:rFonts w:ascii="Times New Roman" w:hAnsi="Times New Roman"/>
          <w:sz w:val="28"/>
          <w:szCs w:val="28"/>
          <w:shd w:val="clear" w:color="auto" w:fill="FFFFFF"/>
        </w:rPr>
        <w:t xml:space="preserve"> - je druh </w:t>
      </w:r>
      <w:hyperlink r:id="rId11" w:tooltip="Rozmnožovanie" w:history="1">
        <w:r w:rsidRPr="007D543D">
          <w:rPr>
            <w:rStyle w:val="Hyperlink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rozmnožovania</w:t>
        </w:r>
      </w:hyperlink>
      <w:r w:rsidRPr="007D543D">
        <w:rPr>
          <w:rFonts w:ascii="Times New Roman" w:hAnsi="Times New Roman"/>
          <w:sz w:val="28"/>
          <w:szCs w:val="28"/>
          <w:shd w:val="clear" w:color="auto" w:fill="FFFFFF"/>
        </w:rPr>
        <w:t> a najčastejšie sa definuje ako vznik živočíšneho či rastlinného </w:t>
      </w:r>
      <w:hyperlink r:id="rId12" w:tooltip="Embryo" w:history="1">
        <w:r w:rsidRPr="007D543D">
          <w:rPr>
            <w:rStyle w:val="Hyperlink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embrya</w:t>
        </w:r>
      </w:hyperlink>
      <w:r w:rsidRPr="007D543D">
        <w:rPr>
          <w:rFonts w:ascii="Times New Roman" w:hAnsi="Times New Roman"/>
          <w:sz w:val="28"/>
          <w:szCs w:val="28"/>
          <w:shd w:val="clear" w:color="auto" w:fill="FFFFFF"/>
        </w:rPr>
        <w:t>  z </w:t>
      </w:r>
      <w:hyperlink r:id="rId13" w:tooltip="Vajcová bunka" w:history="1">
        <w:r w:rsidRPr="007D543D">
          <w:rPr>
            <w:rStyle w:val="Hyperlink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vajcovej bunky</w:t>
        </w:r>
      </w:hyperlink>
      <w:r w:rsidRPr="007D543D">
        <w:rPr>
          <w:rFonts w:ascii="Times New Roman" w:hAnsi="Times New Roman"/>
          <w:sz w:val="28"/>
          <w:szCs w:val="28"/>
          <w:shd w:val="clear" w:color="auto" w:fill="FFFFFF"/>
        </w:rPr>
        <w:t> bez </w:t>
      </w:r>
      <w:hyperlink r:id="rId14" w:tooltip="Oplodnenie" w:history="1">
        <w:r w:rsidRPr="007D543D">
          <w:rPr>
            <w:rStyle w:val="Hyperlink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oplodnenia</w:t>
        </w:r>
      </w:hyperlink>
      <w:r w:rsidRPr="007D543D">
        <w:rPr>
          <w:rFonts w:ascii="Times New Roman" w:hAnsi="Times New Roman"/>
          <w:sz w:val="28"/>
          <w:szCs w:val="28"/>
        </w:rPr>
        <w:t xml:space="preserve">. </w:t>
      </w:r>
      <w:r w:rsidRPr="007D543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Partenogenéza je akýsi prechodný typ rozmnožovania medzi nepohlavným rozmnožovaním a pohlavným rozmnožovaním.</w:t>
      </w:r>
    </w:p>
    <w:p w:rsidR="00BD458A" w:rsidRPr="007D543D" w:rsidRDefault="00BD458A">
      <w:pPr>
        <w:rPr>
          <w:rFonts w:ascii="Times New Roman" w:hAnsi="Times New Roman"/>
          <w:sz w:val="28"/>
          <w:szCs w:val="28"/>
        </w:rPr>
      </w:pPr>
    </w:p>
    <w:p w:rsidR="00BD458A" w:rsidRPr="007D543D" w:rsidRDefault="00BD458A">
      <w:pP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 w:rsidRPr="007D543D">
        <w:rPr>
          <w:rFonts w:ascii="Times New Roman" w:hAnsi="Times New Roman"/>
          <w:b/>
          <w:sz w:val="28"/>
          <w:szCs w:val="28"/>
          <w:u w:val="single"/>
        </w:rPr>
        <w:t>GAMÉTY</w:t>
      </w:r>
      <w:r w:rsidRPr="007D543D">
        <w:rPr>
          <w:rFonts w:ascii="Times New Roman" w:hAnsi="Times New Roman"/>
          <w:sz w:val="28"/>
          <w:szCs w:val="28"/>
        </w:rPr>
        <w:t xml:space="preserve"> - </w:t>
      </w:r>
      <w:r w:rsidRPr="007D543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FFFFF"/>
        </w:rPr>
        <w:t>Pohlavná bunka</w:t>
      </w:r>
      <w:r w:rsidRPr="007D543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alebo </w:t>
      </w:r>
      <w:r w:rsidRPr="007D543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FFFFF"/>
        </w:rPr>
        <w:t>gaméta</w:t>
      </w:r>
      <w:r w:rsidRPr="007D543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je osobitná </w:t>
      </w:r>
      <w:hyperlink r:id="rId15" w:tooltip="Bunka" w:history="1">
        <w:r w:rsidRPr="007D543D">
          <w:rPr>
            <w:rStyle w:val="Hyperlink"/>
            <w:rFonts w:ascii="Times New Roman" w:hAnsi="Times New Roman"/>
            <w:color w:val="3366CC"/>
            <w:sz w:val="28"/>
            <w:szCs w:val="28"/>
            <w:shd w:val="clear" w:color="auto" w:fill="FFFFFF"/>
          </w:rPr>
          <w:t>bunka</w:t>
        </w:r>
      </w:hyperlink>
      <w:r w:rsidRPr="007D543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, z ktorej sa začne vyvíjať nové </w:t>
      </w:r>
      <w:hyperlink r:id="rId16" w:tooltip="Indivíduum" w:history="1">
        <w:r w:rsidRPr="007D543D">
          <w:rPr>
            <w:rStyle w:val="Hyperlink"/>
            <w:rFonts w:ascii="Times New Roman" w:hAnsi="Times New Roman"/>
            <w:color w:val="3366CC"/>
            <w:sz w:val="28"/>
            <w:szCs w:val="28"/>
            <w:shd w:val="clear" w:color="auto" w:fill="FFFFFF"/>
          </w:rPr>
          <w:t>indivíduum</w:t>
        </w:r>
      </w:hyperlink>
      <w:r w:rsidRPr="007D543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. Pohlavné bunky sa delia na </w:t>
      </w:r>
      <w:hyperlink r:id="rId17" w:tooltip="Samec" w:history="1">
        <w:r w:rsidRPr="007D543D">
          <w:rPr>
            <w:rStyle w:val="Hyperlink"/>
            <w:rFonts w:ascii="Times New Roman" w:hAnsi="Times New Roman"/>
            <w:color w:val="3366CC"/>
            <w:sz w:val="28"/>
            <w:szCs w:val="28"/>
            <w:shd w:val="clear" w:color="auto" w:fill="FFFFFF"/>
          </w:rPr>
          <w:t>samčie</w:t>
        </w:r>
      </w:hyperlink>
      <w:r w:rsidRPr="007D543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(mužské) pohlavné bunky a </w:t>
      </w:r>
      <w:hyperlink r:id="rId18" w:tooltip="Samica" w:history="1">
        <w:r w:rsidRPr="007D543D">
          <w:rPr>
            <w:rStyle w:val="Hyperlink"/>
            <w:rFonts w:ascii="Times New Roman" w:hAnsi="Times New Roman"/>
            <w:color w:val="3366CC"/>
            <w:sz w:val="28"/>
            <w:szCs w:val="28"/>
            <w:shd w:val="clear" w:color="auto" w:fill="FFFFFF"/>
          </w:rPr>
          <w:t>samičie</w:t>
        </w:r>
      </w:hyperlink>
      <w:r w:rsidRPr="007D543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(ženské) pohlavné bunky.</w:t>
      </w:r>
    </w:p>
    <w:p w:rsidR="00BD458A" w:rsidRPr="007D543D" w:rsidRDefault="00BD458A">
      <w:pP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</w:p>
    <w:p w:rsidR="00BD458A" w:rsidRPr="007D543D" w:rsidRDefault="00BD458A">
      <w:pP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 w:rsidRPr="007D543D">
        <w:rPr>
          <w:rFonts w:ascii="Times New Roman" w:hAnsi="Times New Roman"/>
          <w:b/>
          <w:color w:val="202122"/>
          <w:sz w:val="28"/>
          <w:szCs w:val="28"/>
          <w:u w:val="single"/>
          <w:shd w:val="clear" w:color="auto" w:fill="FFFFFF"/>
        </w:rPr>
        <w:t>Gonády</w:t>
      </w:r>
      <w:r w:rsidRPr="007D543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– pohlavné žľazy</w:t>
      </w:r>
    </w:p>
    <w:p w:rsidR="00BD458A" w:rsidRPr="007D543D" w:rsidRDefault="00BD458A">
      <w:pP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</w:p>
    <w:p w:rsidR="00BD458A" w:rsidRPr="00E859FE" w:rsidRDefault="00BD458A">
      <w:pPr>
        <w:rPr>
          <w:rFonts w:ascii="Times New Roman" w:hAnsi="Times New Roman"/>
          <w:sz w:val="24"/>
          <w:szCs w:val="24"/>
        </w:rPr>
      </w:pPr>
      <w:r w:rsidRPr="007D543D">
        <w:rPr>
          <w:rFonts w:ascii="Times New Roman" w:hAnsi="Times New Roman"/>
          <w:b/>
          <w:color w:val="202122"/>
          <w:sz w:val="24"/>
          <w:szCs w:val="24"/>
          <w:shd w:val="clear" w:color="auto" w:fill="FFFFFF"/>
        </w:rPr>
        <w:t>OPlODNENIE</w:t>
      </w:r>
      <w:r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 xml:space="preserve"> – splynutie samčej a samičej pohlavnej bunky.</w:t>
      </w:r>
    </w:p>
    <w:sectPr w:rsidR="00BD458A" w:rsidRPr="00E859FE" w:rsidSect="00A721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46E30"/>
    <w:multiLevelType w:val="hybridMultilevel"/>
    <w:tmpl w:val="B9428BE0"/>
    <w:lvl w:ilvl="0" w:tplc="3F2A7BB8">
      <w:start w:val="1"/>
      <w:numFmt w:val="lowerLetter"/>
      <w:lvlText w:val="%1.)"/>
      <w:lvlJc w:val="left"/>
      <w:pPr>
        <w:ind w:left="107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2155"/>
    <w:rsid w:val="000153D2"/>
    <w:rsid w:val="000A7B5B"/>
    <w:rsid w:val="001C76F4"/>
    <w:rsid w:val="00256AEC"/>
    <w:rsid w:val="003066BD"/>
    <w:rsid w:val="003117B5"/>
    <w:rsid w:val="0034011A"/>
    <w:rsid w:val="00540E8D"/>
    <w:rsid w:val="00547DE3"/>
    <w:rsid w:val="00572422"/>
    <w:rsid w:val="006C04DC"/>
    <w:rsid w:val="006E6BCA"/>
    <w:rsid w:val="0076097D"/>
    <w:rsid w:val="007D091F"/>
    <w:rsid w:val="007D543D"/>
    <w:rsid w:val="0081493B"/>
    <w:rsid w:val="009B2E5A"/>
    <w:rsid w:val="00A72155"/>
    <w:rsid w:val="00AF6219"/>
    <w:rsid w:val="00BD458A"/>
    <w:rsid w:val="00E85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91F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F62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540E8D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3117B5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Huby" TargetMode="External"/><Relationship Id="rId13" Type="http://schemas.openxmlformats.org/officeDocument/2006/relationships/hyperlink" Target="https://sk.wikipedia.org/wiki/Vajcov%C3%A1_bunka" TargetMode="External"/><Relationship Id="rId18" Type="http://schemas.openxmlformats.org/officeDocument/2006/relationships/hyperlink" Target="https://sk.wikipedia.org/wiki/Sami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Riasa_(vodn%C3%BD_organizmus)" TargetMode="External"/><Relationship Id="rId12" Type="http://schemas.openxmlformats.org/officeDocument/2006/relationships/hyperlink" Target="https://sk.wikipedia.org/wiki/Embryo" TargetMode="External"/><Relationship Id="rId17" Type="http://schemas.openxmlformats.org/officeDocument/2006/relationships/hyperlink" Target="https://sk.wikipedia.org/wiki/Samec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Indiv%C3%ADduu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Jednobunkov%C3%BD_organizmus" TargetMode="External"/><Relationship Id="rId11" Type="http://schemas.openxmlformats.org/officeDocument/2006/relationships/hyperlink" Target="https://sk.wikipedia.org/wiki/Rozmno%C5%BEovanie" TargetMode="External"/><Relationship Id="rId5" Type="http://schemas.openxmlformats.org/officeDocument/2006/relationships/hyperlink" Target="https://sk.wikipedia.org/wiki/Pohlavn%C3%A9_rozmno%C5%BEovanie" TargetMode="External"/><Relationship Id="rId15" Type="http://schemas.openxmlformats.org/officeDocument/2006/relationships/hyperlink" Target="https://sk.wikipedia.org/wiki/Bunka" TargetMode="External"/><Relationship Id="rId10" Type="http://schemas.openxmlformats.org/officeDocument/2006/relationships/hyperlink" Target="https://sk.wikipedia.org/wiki/Pohlavn%C3%A9_rozmno%C5%BEovani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Prvoky" TargetMode="External"/><Relationship Id="rId14" Type="http://schemas.openxmlformats.org/officeDocument/2006/relationships/hyperlink" Target="https://sk.wikipedia.org/wiki/Oplodnen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21</TotalTime>
  <Pages>1</Pages>
  <Words>408</Words>
  <Characters>2328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18</cp:revision>
  <cp:lastPrinted>2001-12-31T23:09:00Z</cp:lastPrinted>
  <dcterms:created xsi:type="dcterms:W3CDTF">2023-04-23T07:10:00Z</dcterms:created>
  <dcterms:modified xsi:type="dcterms:W3CDTF">2001-12-31T23:10:00Z</dcterms:modified>
</cp:coreProperties>
</file>