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93A" w:rsidRPr="003B293A" w:rsidRDefault="003B293A" w:rsidP="003B293A">
      <w:pPr>
        <w:ind w:left="-709" w:right="-709"/>
        <w:rPr>
          <w:rFonts w:ascii="Book Antiqua" w:hAnsi="Book Antiqua"/>
          <w:b/>
          <w:bCs/>
          <w:sz w:val="24"/>
          <w:szCs w:val="24"/>
        </w:rPr>
      </w:pPr>
      <w:r w:rsidRPr="003B293A">
        <w:rPr>
          <w:rFonts w:ascii="Book Antiqua" w:hAnsi="Book Antiqua"/>
          <w:b/>
          <w:bCs/>
          <w:sz w:val="24"/>
          <w:szCs w:val="24"/>
        </w:rPr>
        <w:t xml:space="preserve">Smrť - dôvod na radosť? - 7, 11-17  Pohrebná homília </w:t>
      </w:r>
      <w:bookmarkStart w:id="0" w:name="_GoBack"/>
      <w:bookmarkEnd w:id="0"/>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Drahí smútiaci manžel Lacko, deti syn Ladislav a dcéra </w:t>
      </w:r>
      <w:proofErr w:type="spellStart"/>
      <w:r w:rsidRPr="003B293A">
        <w:rPr>
          <w:rFonts w:ascii="Book Antiqua" w:hAnsi="Book Antiqua"/>
          <w:sz w:val="24"/>
          <w:szCs w:val="24"/>
        </w:rPr>
        <w:t>Maruška</w:t>
      </w:r>
      <w:proofErr w:type="spellEnd"/>
      <w:r w:rsidRPr="003B293A">
        <w:rPr>
          <w:rFonts w:ascii="Book Antiqua" w:hAnsi="Book Antiqua"/>
          <w:sz w:val="24"/>
          <w:szCs w:val="24"/>
        </w:rPr>
        <w:t xml:space="preserve"> s rodinami, najmladší syn </w:t>
      </w:r>
      <w:proofErr w:type="spellStart"/>
      <w:r w:rsidRPr="003B293A">
        <w:rPr>
          <w:rFonts w:ascii="Book Antiqua" w:hAnsi="Book Antiqua"/>
          <w:sz w:val="24"/>
          <w:szCs w:val="24"/>
        </w:rPr>
        <w:t>Matuš</w:t>
      </w:r>
      <w:proofErr w:type="spellEnd"/>
      <w:r w:rsidRPr="003B293A">
        <w:rPr>
          <w:rFonts w:ascii="Book Antiqua" w:hAnsi="Book Antiqua"/>
          <w:sz w:val="24"/>
          <w:szCs w:val="24"/>
        </w:rPr>
        <w:t xml:space="preserve">, blízka rodina, priatelia, kolegovia, bratia a sestry. Dnes sa tu stretávame pri smutnej príležitosti. Zomrel človek. Manželka, matka, stará mama, priateľka, kolegyňa. Človek, ktorý pre vás mnoho znamenal. Človek, ktorého mnohí milovali a ešte stále milujú. Dôkazom toho je smútok, slzy. Premýšľam však, či smútok je jediným pocitom, ktorý môžeme prežívať pri smrti niekoho, koho sme veľmi milovali.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V evanjeliu, ktoré sme práve počuli, Ježiš utešuje matku a povzbudzuje ju: „Neplač“ (</w:t>
      </w:r>
      <w:proofErr w:type="spellStart"/>
      <w:r w:rsidRPr="003B293A">
        <w:rPr>
          <w:rFonts w:ascii="Book Antiqua" w:hAnsi="Book Antiqua"/>
          <w:sz w:val="24"/>
          <w:szCs w:val="24"/>
        </w:rPr>
        <w:t>Lk</w:t>
      </w:r>
      <w:proofErr w:type="spellEnd"/>
      <w:r w:rsidRPr="003B293A">
        <w:rPr>
          <w:rFonts w:ascii="Book Antiqua" w:hAnsi="Book Antiqua"/>
          <w:sz w:val="24"/>
          <w:szCs w:val="24"/>
        </w:rPr>
        <w:t xml:space="preserve"> 7, 13)!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Židia verili vo vzkriesenie mŕtvych. Verili, že raz, keď príde Mesiáš a prinesie vykúpenie, mŕtvi budú zachránení a povolaní do večného života s Bohom. Dovtedy budú duše prebývať v podsvetí. Bolo to miesto, v ktorom sa zhromažďovali duše zosnulých, ktorí žili na tejto zemi spravodlivo a dobre. Tam budú očakávať vyslobodenie, ktoré im prinesie prisľúbený Mesiáš.  Áno, matka zomrelého plakala. Evanjelista zdôrazňuje, že bola vdova a mŕtvy bol jej jediný syn. A isto-iste nevedela o smrti a živote toľko, koľko vieme dnes my.  My veríme v život po smrti. V okamihu smrti duša opúšťa telo a podrobuje sa osobnému súdu, ktorý rozhoduje, ako strávime večnosť. Možnosti sú len dve. Aj my smútime a plačeme za našimi zosnulými.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Drahí bratia a sestry, veríme, že život tu na zemi je len akousi púťou a ako hovorí sv. Pavol: </w:t>
      </w:r>
      <w:r w:rsidRPr="003B293A">
        <w:rPr>
          <w:rFonts w:ascii="Book Antiqua" w:hAnsi="Book Antiqua"/>
          <w:i/>
          <w:iCs/>
          <w:sz w:val="24"/>
          <w:szCs w:val="24"/>
        </w:rPr>
        <w:t>„Naša vlasť je v nebesiach“</w:t>
      </w:r>
      <w:r w:rsidRPr="003B293A">
        <w:rPr>
          <w:rFonts w:ascii="Book Antiqua" w:hAnsi="Book Antiqua"/>
          <w:sz w:val="24"/>
          <w:szCs w:val="24"/>
        </w:rPr>
        <w:t xml:space="preserve"> (</w:t>
      </w:r>
      <w:proofErr w:type="spellStart"/>
      <w:r w:rsidRPr="003B293A">
        <w:rPr>
          <w:rFonts w:ascii="Book Antiqua" w:hAnsi="Book Antiqua"/>
          <w:sz w:val="24"/>
          <w:szCs w:val="24"/>
        </w:rPr>
        <w:t>Flp</w:t>
      </w:r>
      <w:proofErr w:type="spellEnd"/>
      <w:r w:rsidRPr="003B293A">
        <w:rPr>
          <w:rFonts w:ascii="Book Antiqua" w:hAnsi="Book Antiqua"/>
          <w:sz w:val="24"/>
          <w:szCs w:val="24"/>
        </w:rPr>
        <w:t xml:space="preserve"> 3, 20). Toto má byť posledný a najvyšší cieľ každého kresťana. Všetci sa máme snažiť, aby sme raz dosiahli tento cieľ a tomu by mal byť podrobený celý náš život.  Teda smrť v skutočnosti nie je koniec, ale naopak. Je to začiatok, začiatok večnosti. Záleží však na nás, ako sa v tomto pozemskom živote pripravíme na budúci večný život. Či to bude skutočne večný život, alebo večná smrť. Či to bude blažená radosť a šťastie, alebo to bude večné umieranie, ktoré nikam nepovedie. Až toto je skutočná smrť duše. Boh nám však dáva mnoho návodov a prostriedkov, ako sa snažiť o to, aby sme dosiahli večný život. Základom je Desať Božích prikázaní, blahoslavenstvá, ktoré predniesol Ježiš na hore a vrcholom všetkého sú sviatosti, ktoré nám zanechal. On sa v nich zanechal pre nás. Či to nie je dosť? Ak sa úprimne budeme snažiť, nemáme sa čoho báť, ale môžeme sa radovať. Radovať sa aj vtedy, keď nadíde naša hodina. Odchod z tohto sveta by nemal byť sprevádzaný plačom a nárekom. Ak veríme v to, čo nám Kristus povedal o živote a o smrti, ak sa snažíme žiť podľa evanjelia, naša smrť by mala byť radostným návratom domov.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Drahí bratia a sestry, plačeme nad našimi zosnulými. Plačeme, pretože je nám smutno. Ale plač a smútok, bez akéhokoľvek iného pocitu zo smrti, je pre toho, kto verí len v pozemský život, pre toho, kto v telesnej smrti vidí totálne zničenie celého človeka. Ale ten, kto verí Kristovi? Pre toho je to niečo iné.</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Mnoho ľudí v západnom svete vyhľadáva možnosť prežiť nejaké týždne alebo mesiace na relaxácii v kláštorných zariadeniach. Sú to miesta ticha, ponorenia do vnútra, meditácie a modlitby.  Aj známy spisovateľ </w:t>
      </w:r>
      <w:proofErr w:type="spellStart"/>
      <w:r w:rsidRPr="003B293A">
        <w:rPr>
          <w:rFonts w:ascii="Book Antiqua" w:hAnsi="Book Antiqua"/>
          <w:sz w:val="24"/>
          <w:szCs w:val="24"/>
        </w:rPr>
        <w:t>Scoot</w:t>
      </w:r>
      <w:proofErr w:type="spellEnd"/>
      <w:r w:rsidRPr="003B293A">
        <w:rPr>
          <w:rFonts w:ascii="Book Antiqua" w:hAnsi="Book Antiqua"/>
          <w:sz w:val="24"/>
          <w:szCs w:val="24"/>
        </w:rPr>
        <w:t xml:space="preserve"> hľadal miesto u kartuziánov. V kláštore kartuziánov je veľmi prísny poriadok. Žije sa tam bez mäsitej stravy, musí sa zachovávať ticho, každý sa zúčastňuje na ručných prácach a spoločnej modlitbe. Nejaký čas tu trávil aj on a snažil sa s mníchmi prežívať spoločne ten čas a pozorovať všetko, čo sa dialo okolo neho. Spomína, že v jednu tmavú noc ho zobudila vrava a piesne. Vyšiel na chodbu a videl to, čo ho veľmi prekvapilo, ako sa mnísi vedia tešiť: podávajú si ruky a od radosti tlieskajú. Opýtal sa najbližšieho: </w:t>
      </w:r>
      <w:r w:rsidRPr="003B293A">
        <w:rPr>
          <w:rFonts w:ascii="Book Antiqua" w:hAnsi="Book Antiqua"/>
          <w:i/>
          <w:iCs/>
          <w:sz w:val="24"/>
          <w:szCs w:val="24"/>
        </w:rPr>
        <w:t xml:space="preserve">„Čo sa to </w:t>
      </w:r>
      <w:r w:rsidRPr="003B293A">
        <w:rPr>
          <w:rFonts w:ascii="Book Antiqua" w:hAnsi="Book Antiqua"/>
          <w:i/>
          <w:iCs/>
          <w:sz w:val="24"/>
          <w:szCs w:val="24"/>
        </w:rPr>
        <w:lastRenderedPageBreak/>
        <w:t>stalo?“</w:t>
      </w:r>
      <w:r w:rsidRPr="003B293A">
        <w:rPr>
          <w:rFonts w:ascii="Book Antiqua" w:hAnsi="Book Antiqua"/>
          <w:sz w:val="24"/>
          <w:szCs w:val="24"/>
        </w:rPr>
        <w:t xml:space="preserve"> Ten mu povedal: </w:t>
      </w:r>
      <w:r w:rsidRPr="003B293A">
        <w:rPr>
          <w:rFonts w:ascii="Book Antiqua" w:hAnsi="Book Antiqua"/>
          <w:i/>
          <w:iCs/>
          <w:sz w:val="24"/>
          <w:szCs w:val="24"/>
        </w:rPr>
        <w:t>„Náš spolubrat odišiel k Nebeskému Otcovi, odišiel do neba, preto sa všetci veľmi tešíme.“</w:t>
      </w:r>
      <w:r w:rsidRPr="003B293A">
        <w:rPr>
          <w:rFonts w:ascii="Book Antiqua" w:hAnsi="Book Antiqua"/>
          <w:sz w:val="24"/>
          <w:szCs w:val="24"/>
        </w:rPr>
        <w:t xml:space="preserve"> Porozumel som, že jeden z mníchov zomrel.  </w:t>
      </w:r>
      <w:r w:rsidRPr="003B293A">
        <w:rPr>
          <w:rFonts w:ascii="Book Antiqua" w:hAnsi="Book Antiqua"/>
          <w:i/>
          <w:iCs/>
          <w:sz w:val="24"/>
          <w:szCs w:val="24"/>
        </w:rPr>
        <w:t>„Pri takejto udalosti našich blízkych,"</w:t>
      </w:r>
      <w:r w:rsidRPr="003B293A">
        <w:rPr>
          <w:rFonts w:ascii="Book Antiqua" w:hAnsi="Book Antiqua"/>
          <w:sz w:val="24"/>
          <w:szCs w:val="24"/>
        </w:rPr>
        <w:t xml:space="preserve"> spomína spisovateľ, </w:t>
      </w:r>
      <w:r w:rsidRPr="003B293A">
        <w:rPr>
          <w:rFonts w:ascii="Book Antiqua" w:hAnsi="Book Antiqua"/>
          <w:i/>
          <w:iCs/>
          <w:sz w:val="24"/>
          <w:szCs w:val="24"/>
        </w:rPr>
        <w:t xml:space="preserve">"my, obyčajní ľudia, plačeme a mnísi sa tešia a radujú, lebo niekto z nich prišiel do večného cieľa.“  </w:t>
      </w:r>
      <w:r w:rsidRPr="003B293A">
        <w:rPr>
          <w:rFonts w:ascii="Book Antiqua" w:hAnsi="Book Antiqua"/>
          <w:sz w:val="24"/>
          <w:szCs w:val="24"/>
        </w:rPr>
        <w:t xml:space="preserve">Nie, drahí bratia a sestry, nikomu nechcem brať slzy, nikomu nechcem brať jeho žiaľ. Je to predsa ľudské a ani Kristovi nič ľudské nebolo cudzie. Chcem len, aby sme sa zamysleli a skúsili popri všetkom tom smútku nájsť v sebe aj, aspoň maličký, ostrovček radosti a nádeje z toho, že niekto, koho sme milovali, dosiahol to, po čom celý život túžil.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Magduška sa už stretla z tým, ktorému celý život verila. Stretla sa z Bohom, ktorý jediný vedel čo prežíva keď jej bolo ťažko, stretla sa s tým s ktorým prežívala najskrytejšiu intimitu svojho života. Boh, ktorý ju stvoril ako hrnčiar, ktorý utvára džbán – tak ju Boh stvárňoval počas svojho života.....V jej živote sa zjavovalo navonok to čo skutočne nosila vo svojom srdci. Zhruba asi pred mesiacom som bol za ňou v Bratislave v nemocnici privítala ma z úsmevom, vyspovedal som ju a dal jej pomazanie chorých hneď potom mi podala do ruky – malý kríž a povedala, že tento kríž si priniesla do BA 18.4.2012 a napísala si zozadu na tieto slová z biblie - Gal 6,14 </w:t>
      </w:r>
      <w:r w:rsidRPr="003B293A">
        <w:rPr>
          <w:rFonts w:ascii="Book Antiqua" w:hAnsi="Book Antiqua"/>
          <w:i/>
          <w:iCs/>
          <w:sz w:val="24"/>
          <w:szCs w:val="24"/>
        </w:rPr>
        <w:t>„Ale ja sa nechcem chváliť ničím iným, iba krížom nášho Pána Ježiša Krista, cez ktorý je svet ukrižovaný pre mňa a ja pre svet.“......</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Magda milovala život – a myslím si, že keby mohla ešte raz prehovoriť tak by povedala svojmu manželovi Lackovi a svojím deťom a nám všetkým: </w:t>
      </w:r>
      <w:r w:rsidRPr="003B293A">
        <w:rPr>
          <w:rFonts w:ascii="Book Antiqua" w:hAnsi="Book Antiqua"/>
          <w:i/>
          <w:sz w:val="24"/>
          <w:szCs w:val="24"/>
        </w:rPr>
        <w:t>„Milujte život a žite ho v plnej kráse.“</w:t>
      </w:r>
      <w:r w:rsidRPr="003B293A">
        <w:rPr>
          <w:rFonts w:ascii="Book Antiqua" w:hAnsi="Book Antiqua"/>
          <w:sz w:val="24"/>
          <w:szCs w:val="24"/>
        </w:rPr>
        <w:t xml:space="preserve"> Ona sa ho učila žiť práve od Toho, ktorého mohla prijímať v eucharistii a  s ktorým sa stretávala denne vo svojom srdci v modlitbe – ním sa nechávala pretvárať.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Magda bola človek tichý, skromný, nenápadný a nenáročný. Žila život jednoducho a úprimne.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Drahí smútiaci my, čo sme tu prítomní dnes, ostávame - však žiť. Máme žiť v radosti, žiť vo viere. Viera vo večný život spôsobuje radosť z neba a dáva nášmu pohľadu na smrť kresťanský zmysel. Vynikajúcim spôsobom to vystihuje </w:t>
      </w:r>
      <w:proofErr w:type="spellStart"/>
      <w:r w:rsidRPr="003B293A">
        <w:rPr>
          <w:rFonts w:ascii="Book Antiqua" w:hAnsi="Book Antiqua"/>
          <w:sz w:val="24"/>
          <w:szCs w:val="24"/>
        </w:rPr>
        <w:t>prefácia</w:t>
      </w:r>
      <w:proofErr w:type="spellEnd"/>
      <w:r w:rsidRPr="003B293A">
        <w:rPr>
          <w:rFonts w:ascii="Book Antiqua" w:hAnsi="Book Antiqua"/>
          <w:sz w:val="24"/>
          <w:szCs w:val="24"/>
        </w:rPr>
        <w:t xml:space="preserve"> dnešnej liturgie:  </w:t>
      </w:r>
      <w:r w:rsidRPr="003B293A">
        <w:rPr>
          <w:rFonts w:ascii="Book Antiqua" w:hAnsi="Book Antiqua"/>
          <w:i/>
          <w:iCs/>
          <w:sz w:val="24"/>
          <w:szCs w:val="24"/>
        </w:rPr>
        <w:t>„Veď tým, čo veria v teba, Bože, život sa neodníma, iba mení. A keď skončíme život v smrteľnom tele, máme pripravený večný príbytok v nebesiach.“</w:t>
      </w:r>
      <w:r w:rsidRPr="003B293A">
        <w:rPr>
          <w:rFonts w:ascii="Book Antiqua" w:hAnsi="Book Antiqua"/>
          <w:sz w:val="24"/>
          <w:szCs w:val="24"/>
        </w:rPr>
        <w:t xml:space="preserve">  Chápme i smrť nášho zosnulého sestry Magdy - ako dialóg neba s nami tu na zemi. Boh sa nám cez smrť blížnych prihovára a vyzýva nás k zmene života, ak nežijeme podľa svedomia a povzbudzuje nás, aby sme pokračovali v dobrom, ak dobre žijeme.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Svätý František Assiský pred svojou smrťou hovoril: </w:t>
      </w:r>
      <w:r w:rsidRPr="003B293A">
        <w:rPr>
          <w:rFonts w:ascii="Book Antiqua" w:hAnsi="Book Antiqua"/>
          <w:i/>
          <w:iCs/>
          <w:sz w:val="24"/>
          <w:szCs w:val="24"/>
        </w:rPr>
        <w:t>„Buď pochválený, môj Pane, za našu telesnú smrť, ktorej ani jeden živý človek nemôže uniknúť. Beda tým, čo zomrú v smrteľných hriechoch! Blažení tí, ktorých smrť nájde v tvojej najsvätejšej vôli, lebo druhá smrť im neuškodí.“</w:t>
      </w:r>
      <w:r w:rsidRPr="003B293A">
        <w:rPr>
          <w:rFonts w:ascii="Book Antiqua" w:hAnsi="Book Antiqua"/>
          <w:sz w:val="24"/>
          <w:szCs w:val="24"/>
        </w:rPr>
        <w:t xml:space="preserve">  Pápež Ján XXIII. na smrteľnom lôžku povedal: </w:t>
      </w:r>
      <w:r w:rsidRPr="003B293A">
        <w:rPr>
          <w:rFonts w:ascii="Book Antiqua" w:hAnsi="Book Antiqua"/>
          <w:i/>
          <w:iCs/>
          <w:sz w:val="24"/>
          <w:szCs w:val="24"/>
        </w:rPr>
        <w:t>„Nech sa stane vôľa Božia! Teším sa, lebo mi povedali, že pôjdeme do domu Pánovho. Som pripravený ísť, kamkoľvek ma Pán zavolá.“</w:t>
      </w:r>
      <w:r w:rsidRPr="003B293A">
        <w:rPr>
          <w:rFonts w:ascii="Book Antiqua" w:hAnsi="Book Antiqua"/>
          <w:sz w:val="24"/>
          <w:szCs w:val="24"/>
        </w:rPr>
        <w:t xml:space="preserve"> Zomrel s veľkým pokojom srdca.  Nech nám svedectvo života i smrti Františka Assiského, Jána XXIII. i našej zosnulej sestry pripomína, že ak žijeme tak, že sa pozeráme dopredu - na večnosť, vieme zvažovať, usudzovať kresťansky, tešíme sa na nebo. Tým, že prežívame radosť z nebeskej slávy, nosíme nebo v srdci. Takto aj smrť budeme chápať ako naplnenie tej radosti, ktorú sme v živote žili.  </w:t>
      </w:r>
    </w:p>
    <w:p w:rsidR="003B293A" w:rsidRPr="003B293A" w:rsidRDefault="003B293A" w:rsidP="003B293A">
      <w:pPr>
        <w:ind w:left="-709" w:right="-709"/>
        <w:rPr>
          <w:rFonts w:ascii="Book Antiqua" w:hAnsi="Book Antiqua"/>
          <w:sz w:val="24"/>
          <w:szCs w:val="24"/>
        </w:rPr>
      </w:pPr>
      <w:r w:rsidRPr="003B293A">
        <w:rPr>
          <w:rFonts w:ascii="Book Antiqua" w:hAnsi="Book Antiqua"/>
          <w:sz w:val="24"/>
          <w:szCs w:val="24"/>
        </w:rPr>
        <w:t xml:space="preserve">Pevne dúfame a máme právo dúfať, že i naša sestra Magduška je spasená. Ak ju ešte trápia tresty za hriechy a trpí v </w:t>
      </w:r>
      <w:proofErr w:type="spellStart"/>
      <w:r w:rsidRPr="003B293A">
        <w:rPr>
          <w:rFonts w:ascii="Book Antiqua" w:hAnsi="Book Antiqua"/>
          <w:sz w:val="24"/>
          <w:szCs w:val="24"/>
        </w:rPr>
        <w:t>očistcovom</w:t>
      </w:r>
      <w:proofErr w:type="spellEnd"/>
      <w:r w:rsidRPr="003B293A">
        <w:rPr>
          <w:rFonts w:ascii="Book Antiqua" w:hAnsi="Book Antiqua"/>
          <w:sz w:val="24"/>
          <w:szCs w:val="24"/>
        </w:rPr>
        <w:t xml:space="preserve"> ohni, prosme Pána, - milosrdného Sudcu, aby ju čím skôr prijal k sebe do neba. Pane, posilni nás nádejou vo svoj príchod v sláve.  Amen.</w:t>
      </w:r>
    </w:p>
    <w:p w:rsidR="003B293A" w:rsidRPr="003B293A" w:rsidRDefault="003B293A" w:rsidP="003B293A">
      <w:pPr>
        <w:ind w:left="-709" w:right="-709"/>
        <w:rPr>
          <w:rFonts w:ascii="Book Antiqua" w:hAnsi="Book Antiqua"/>
          <w:sz w:val="24"/>
          <w:szCs w:val="24"/>
        </w:rPr>
      </w:pPr>
    </w:p>
    <w:p w:rsidR="00E80FAE" w:rsidRPr="003B293A" w:rsidRDefault="00E80FAE" w:rsidP="003B293A">
      <w:pPr>
        <w:ind w:left="-709" w:right="-709"/>
        <w:rPr>
          <w:rFonts w:ascii="Book Antiqua" w:hAnsi="Book Antiqua"/>
          <w:sz w:val="24"/>
          <w:szCs w:val="24"/>
        </w:rPr>
      </w:pPr>
    </w:p>
    <w:sectPr w:rsidR="00E80FAE" w:rsidRPr="003B293A" w:rsidSect="003B293A">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3A"/>
    <w:rsid w:val="003B293A"/>
    <w:rsid w:val="005267D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0BDE7-51BF-47EF-A67D-DBA4F0F7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1093</Words>
  <Characters>6236</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2019-08-26T13:27:00Z</dcterms:created>
  <dcterms:modified xsi:type="dcterms:W3CDTF">2019-08-26T13:28:00Z</dcterms:modified>
</cp:coreProperties>
</file>