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12651" w:rsidRPr="00C12651" w:rsidRDefault="00C12651" w:rsidP="00E0677F">
      <w:pPr>
        <w:jc w:val="center"/>
        <w:rPr>
          <w:rFonts w:ascii="Times New Roman" w:hAnsi="Times New Roman" w:cs="Times New Roman"/>
          <w:sz w:val="28"/>
          <w:szCs w:val="28"/>
        </w:rPr>
      </w:pPr>
      <w:r w:rsidRPr="00C12651">
        <w:rPr>
          <w:rFonts w:ascii="Times New Roman" w:hAnsi="Times New Roman" w:cs="Times New Roman"/>
          <w:b/>
          <w:bCs/>
          <w:sz w:val="28"/>
          <w:szCs w:val="28"/>
          <w:u w:val="single"/>
        </w:rPr>
        <w:t>Pojmové mapovanie (myšlienkové mapy)</w:t>
      </w:r>
    </w:p>
    <w:p w:rsidR="00C12651" w:rsidRDefault="00A17EB4" w:rsidP="00C12651">
      <w:pPr>
        <w:jc w:val="both"/>
        <w:rPr>
          <w:rFonts w:ascii="Times New Roman" w:hAnsi="Times New Roman" w:cs="Times New Roman"/>
          <w:sz w:val="28"/>
          <w:szCs w:val="28"/>
        </w:rPr>
      </w:pPr>
      <w:r w:rsidRPr="00A17EB4">
        <w:rPr>
          <w:rFonts w:ascii="Times New Roman" w:hAnsi="Times New Roman" w:cs="Times New Roman"/>
          <w:b/>
          <w:bCs/>
          <w:sz w:val="28"/>
          <w:szCs w:val="28"/>
        </w:rPr>
        <w:t xml:space="preserve">          </w:t>
      </w:r>
      <w:r w:rsidR="00C12651">
        <w:rPr>
          <w:rFonts w:ascii="Times New Roman" w:hAnsi="Times New Roman" w:cs="Times New Roman"/>
          <w:b/>
          <w:bCs/>
          <w:sz w:val="28"/>
          <w:szCs w:val="28"/>
          <w:u w:val="single"/>
        </w:rPr>
        <w:t xml:space="preserve">Pojmová mapa </w:t>
      </w:r>
      <w:r w:rsidR="006129E7" w:rsidRPr="00C12651">
        <w:rPr>
          <w:rFonts w:ascii="Times New Roman" w:hAnsi="Times New Roman" w:cs="Times New Roman"/>
          <w:sz w:val="28"/>
          <w:szCs w:val="28"/>
        </w:rPr>
        <w:t>–</w:t>
      </w:r>
      <w:r w:rsidR="00C12651" w:rsidRPr="00C12651">
        <w:rPr>
          <w:rFonts w:ascii="Times New Roman" w:hAnsi="Times New Roman" w:cs="Times New Roman"/>
          <w:b/>
          <w:bCs/>
          <w:sz w:val="28"/>
          <w:szCs w:val="28"/>
        </w:rPr>
        <w:t xml:space="preserve"> </w:t>
      </w:r>
      <w:r w:rsidR="00C12651">
        <w:rPr>
          <w:rFonts w:ascii="Times New Roman" w:hAnsi="Times New Roman" w:cs="Times New Roman"/>
          <w:sz w:val="28"/>
          <w:szCs w:val="28"/>
        </w:rPr>
        <w:tab/>
      </w:r>
      <w:r w:rsidR="00C12651" w:rsidRPr="00C12651">
        <w:rPr>
          <w:rFonts w:ascii="Times New Roman" w:hAnsi="Times New Roman" w:cs="Times New Roman"/>
          <w:sz w:val="28"/>
          <w:szCs w:val="28"/>
        </w:rPr>
        <w:t>pojmové mapy sú diagramy, ktoré vyjadrujú podstatné vzťahy medzi pojmami vo forme tvrdení. Tvrdenia sú v nich reprezentované stručne charakterizovanými spojeniami pojmov, ktoré popisujú informáciu o vzťahoch a popisujú prepojenosť pojmov.</w:t>
      </w:r>
    </w:p>
    <w:p w:rsidR="00C12651" w:rsidRDefault="00C12651" w:rsidP="00C12651">
      <w:pPr>
        <w:rPr>
          <w:rFonts w:ascii="Times New Roman" w:hAnsi="Times New Roman" w:cs="Times New Roman"/>
          <w:sz w:val="28"/>
          <w:szCs w:val="28"/>
        </w:rPr>
      </w:pPr>
      <w:r w:rsidRPr="00C12651">
        <w:rPr>
          <w:rFonts w:ascii="Times New Roman" w:hAnsi="Times New Roman" w:cs="Times New Roman"/>
          <w:b/>
          <w:bCs/>
          <w:sz w:val="28"/>
          <w:szCs w:val="28"/>
        </w:rPr>
        <w:t>Kategórie pojmových máp</w:t>
      </w:r>
    </w:p>
    <w:p w:rsidR="00C12651" w:rsidRDefault="00C12651" w:rsidP="00E0677F">
      <w:pPr>
        <w:jc w:val="center"/>
        <w:rPr>
          <w:rFonts w:ascii="Times New Roman" w:hAnsi="Times New Roman" w:cs="Times New Roman"/>
          <w:sz w:val="28"/>
          <w:szCs w:val="28"/>
        </w:rPr>
      </w:pPr>
      <w:proofErr w:type="spellStart"/>
      <w:r w:rsidRPr="00C12651">
        <w:rPr>
          <w:rFonts w:ascii="Times New Roman" w:hAnsi="Times New Roman" w:cs="Times New Roman"/>
          <w:b/>
          <w:bCs/>
          <w:sz w:val="28"/>
          <w:szCs w:val="28"/>
        </w:rPr>
        <w:t>pavúková</w:t>
      </w:r>
      <w:proofErr w:type="spellEnd"/>
      <w:r w:rsidRPr="00C12651">
        <w:rPr>
          <w:rFonts w:ascii="Times New Roman" w:hAnsi="Times New Roman" w:cs="Times New Roman"/>
          <w:b/>
          <w:bCs/>
          <w:sz w:val="28"/>
          <w:szCs w:val="28"/>
        </w:rPr>
        <w:t xml:space="preserve"> pojmová mapa</w:t>
      </w:r>
      <w:r w:rsidRPr="00C12651">
        <w:rPr>
          <w:rFonts w:ascii="Times New Roman" w:hAnsi="Times New Roman" w:cs="Times New Roman"/>
          <w:sz w:val="28"/>
          <w:szCs w:val="28"/>
        </w:rPr>
        <w:t xml:space="preserve"> – je organizovaná tak, že hlavná téma alebo zjednocujúci faktor sa nachádzajú v strede mapy. Podružné témy sú umiestnené radiálne na okrajoch. </w:t>
      </w:r>
      <w:r w:rsidR="00E0677F">
        <w:rPr>
          <w:rFonts w:ascii="Times New Roman" w:hAnsi="Times New Roman" w:cs="Times New Roman"/>
          <w:noProof/>
          <w:sz w:val="28"/>
          <w:szCs w:val="28"/>
        </w:rPr>
        <w:drawing>
          <wp:inline distT="0" distB="0" distL="0" distR="0">
            <wp:extent cx="4705350" cy="257175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5350" cy="2571750"/>
                    </a:xfrm>
                    <a:prstGeom prst="rect">
                      <a:avLst/>
                    </a:prstGeom>
                    <a:noFill/>
                    <a:ln>
                      <a:noFill/>
                    </a:ln>
                  </pic:spPr>
                </pic:pic>
              </a:graphicData>
            </a:graphic>
          </wp:inline>
        </w:drawing>
      </w:r>
    </w:p>
    <w:p w:rsidR="00E0677F" w:rsidRDefault="00D81F3C" w:rsidP="00C12651">
      <w:pPr>
        <w:rPr>
          <w:rFonts w:ascii="Times New Roman" w:hAnsi="Times New Roman" w:cs="Times New Roman"/>
          <w:sz w:val="28"/>
          <w:szCs w:val="28"/>
        </w:rPr>
      </w:pPr>
      <w:r>
        <w:rPr>
          <w:rFonts w:ascii="Times New Roman" w:hAnsi="Times New Roman" w:cs="Times New Roman"/>
          <w:b/>
          <w:bCs/>
          <w:sz w:val="28"/>
          <w:szCs w:val="28"/>
        </w:rPr>
        <w:t xml:space="preserve">         </w:t>
      </w:r>
      <w:r w:rsidR="00C12651" w:rsidRPr="00C12651">
        <w:rPr>
          <w:rFonts w:ascii="Times New Roman" w:hAnsi="Times New Roman" w:cs="Times New Roman"/>
          <w:b/>
          <w:bCs/>
          <w:sz w:val="28"/>
          <w:szCs w:val="28"/>
        </w:rPr>
        <w:t>hierarchická pojmová mapa</w:t>
      </w:r>
      <w:r w:rsidR="00C12651" w:rsidRPr="00C12651">
        <w:rPr>
          <w:rFonts w:ascii="Times New Roman" w:hAnsi="Times New Roman" w:cs="Times New Roman"/>
          <w:sz w:val="28"/>
          <w:szCs w:val="28"/>
        </w:rPr>
        <w:t xml:space="preserve"> – prezentuje informácie v zostupnom alebo vzostupnom poradí podľa významu. Najdôležitejšia informácia je umiestnená v hornej alebo spodnej časti mapy </w:t>
      </w:r>
    </w:p>
    <w:p w:rsidR="00E0677F" w:rsidRDefault="00D81F3C" w:rsidP="00E0677F">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781550" cy="2333625"/>
            <wp:effectExtent l="0" t="0" r="0" b="9525"/>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1550" cy="2333625"/>
                    </a:xfrm>
                    <a:prstGeom prst="rect">
                      <a:avLst/>
                    </a:prstGeom>
                    <a:noFill/>
                    <a:ln>
                      <a:noFill/>
                    </a:ln>
                  </pic:spPr>
                </pic:pic>
              </a:graphicData>
            </a:graphic>
          </wp:inline>
        </w:drawing>
      </w:r>
    </w:p>
    <w:p w:rsidR="00E0677F" w:rsidRDefault="00E0677F" w:rsidP="00D81F3C">
      <w:pPr>
        <w:jc w:val="center"/>
        <w:rPr>
          <w:rFonts w:ascii="Times New Roman" w:hAnsi="Times New Roman" w:cs="Times New Roman"/>
          <w:sz w:val="28"/>
          <w:szCs w:val="28"/>
        </w:rPr>
      </w:pPr>
    </w:p>
    <w:p w:rsidR="00E0677F" w:rsidRDefault="00E0677F" w:rsidP="00C12651">
      <w:pPr>
        <w:rPr>
          <w:rFonts w:ascii="Times New Roman" w:hAnsi="Times New Roman" w:cs="Times New Roman"/>
          <w:sz w:val="28"/>
          <w:szCs w:val="28"/>
        </w:rPr>
      </w:pPr>
    </w:p>
    <w:p w:rsidR="00E0677F" w:rsidRDefault="00D81F3C" w:rsidP="00C12651">
      <w:pPr>
        <w:jc w:val="both"/>
        <w:rPr>
          <w:rFonts w:ascii="Times New Roman" w:hAnsi="Times New Roman" w:cs="Times New Roman"/>
          <w:sz w:val="28"/>
          <w:szCs w:val="28"/>
        </w:rPr>
      </w:pPr>
      <w:r>
        <w:rPr>
          <w:rFonts w:ascii="Times New Roman" w:hAnsi="Times New Roman" w:cs="Times New Roman"/>
          <w:b/>
          <w:bCs/>
          <w:sz w:val="28"/>
          <w:szCs w:val="28"/>
        </w:rPr>
        <w:lastRenderedPageBreak/>
        <w:t xml:space="preserve">         </w:t>
      </w:r>
      <w:r w:rsidR="00C12651" w:rsidRPr="00C12651">
        <w:rPr>
          <w:rFonts w:ascii="Times New Roman" w:hAnsi="Times New Roman" w:cs="Times New Roman"/>
          <w:b/>
          <w:bCs/>
          <w:sz w:val="28"/>
          <w:szCs w:val="28"/>
        </w:rPr>
        <w:t>systémová pojmová mapa</w:t>
      </w:r>
      <w:r w:rsidR="00C12651" w:rsidRPr="00C12651">
        <w:rPr>
          <w:rFonts w:ascii="Times New Roman" w:hAnsi="Times New Roman" w:cs="Times New Roman"/>
          <w:sz w:val="28"/>
          <w:szCs w:val="28"/>
        </w:rPr>
        <w:t xml:space="preserve"> –</w:t>
      </w:r>
      <w:r w:rsidR="00C12651">
        <w:rPr>
          <w:rFonts w:ascii="Times New Roman" w:hAnsi="Times New Roman" w:cs="Times New Roman"/>
          <w:sz w:val="28"/>
          <w:szCs w:val="28"/>
        </w:rPr>
        <w:t xml:space="preserve"> </w:t>
      </w:r>
      <w:r w:rsidR="00C12651" w:rsidRPr="00C12651">
        <w:rPr>
          <w:rFonts w:ascii="Times New Roman" w:hAnsi="Times New Roman" w:cs="Times New Roman"/>
          <w:sz w:val="28"/>
          <w:szCs w:val="28"/>
        </w:rPr>
        <w:t xml:space="preserve">usporadúva informácie vo formáte podobnom </w:t>
      </w:r>
      <w:r w:rsidR="00E0677F" w:rsidRPr="00C12651">
        <w:rPr>
          <w:rFonts w:ascii="Times New Roman" w:hAnsi="Times New Roman" w:cs="Times New Roman"/>
          <w:sz w:val="28"/>
          <w:szCs w:val="28"/>
        </w:rPr>
        <w:t>vývojovému diagramu s pridaním vstupov a výstupov</w:t>
      </w:r>
    </w:p>
    <w:p w:rsidR="00C12651" w:rsidRDefault="00D81F3C" w:rsidP="00D81F3C">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429125" cy="2800350"/>
            <wp:effectExtent l="0" t="0" r="9525" b="0"/>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9125" cy="2800350"/>
                    </a:xfrm>
                    <a:prstGeom prst="rect">
                      <a:avLst/>
                    </a:prstGeom>
                    <a:noFill/>
                    <a:ln>
                      <a:noFill/>
                    </a:ln>
                  </pic:spPr>
                </pic:pic>
              </a:graphicData>
            </a:graphic>
          </wp:inline>
        </w:drawing>
      </w:r>
    </w:p>
    <w:p w:rsidR="00C2759A" w:rsidRPr="00C2759A" w:rsidRDefault="00C2759A" w:rsidP="00C2759A">
      <w:pPr>
        <w:rPr>
          <w:rFonts w:ascii="Times New Roman" w:hAnsi="Times New Roman" w:cs="Times New Roman"/>
          <w:sz w:val="28"/>
          <w:szCs w:val="28"/>
        </w:rPr>
      </w:pPr>
    </w:p>
    <w:p w:rsidR="00C2759A" w:rsidRDefault="00C2759A" w:rsidP="00C2759A">
      <w:pPr>
        <w:rPr>
          <w:rFonts w:ascii="Times New Roman" w:hAnsi="Times New Roman" w:cs="Times New Roman"/>
          <w:sz w:val="28"/>
          <w:szCs w:val="28"/>
        </w:rPr>
      </w:pPr>
    </w:p>
    <w:p w:rsidR="00C2759A" w:rsidRDefault="00C2759A" w:rsidP="00A203F8">
      <w:pPr>
        <w:tabs>
          <w:tab w:val="left" w:pos="900"/>
        </w:tabs>
        <w:spacing w:after="0"/>
        <w:jc w:val="both"/>
        <w:rPr>
          <w:rFonts w:ascii="Times New Roman" w:hAnsi="Times New Roman" w:cs="Times New Roman"/>
          <w:b/>
          <w:bCs/>
          <w:sz w:val="28"/>
          <w:szCs w:val="28"/>
          <w:u w:val="single"/>
        </w:rPr>
      </w:pPr>
      <w:r>
        <w:rPr>
          <w:rFonts w:ascii="Times New Roman" w:hAnsi="Times New Roman" w:cs="Times New Roman"/>
          <w:b/>
          <w:bCs/>
          <w:sz w:val="28"/>
          <w:szCs w:val="28"/>
          <w:u w:val="single"/>
        </w:rPr>
        <w:t>Vytváranie p</w:t>
      </w:r>
      <w:r>
        <w:rPr>
          <w:rFonts w:ascii="Times New Roman" w:hAnsi="Times New Roman" w:cs="Times New Roman"/>
          <w:b/>
          <w:bCs/>
          <w:sz w:val="28"/>
          <w:szCs w:val="28"/>
          <w:u w:val="single"/>
        </w:rPr>
        <w:t>ojmov</w:t>
      </w:r>
      <w:r>
        <w:rPr>
          <w:rFonts w:ascii="Times New Roman" w:hAnsi="Times New Roman" w:cs="Times New Roman"/>
          <w:b/>
          <w:bCs/>
          <w:sz w:val="28"/>
          <w:szCs w:val="28"/>
          <w:u w:val="single"/>
        </w:rPr>
        <w:t>ých máp</w:t>
      </w:r>
    </w:p>
    <w:p w:rsidR="00A203F8" w:rsidRDefault="006129E7" w:rsidP="006129E7">
      <w:pPr>
        <w:tabs>
          <w:tab w:val="left" w:pos="900"/>
        </w:tabs>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Pr="006129E7">
        <w:rPr>
          <w:rFonts w:ascii="Times New Roman" w:hAnsi="Times New Roman" w:cs="Times New Roman"/>
          <w:sz w:val="28"/>
          <w:szCs w:val="28"/>
        </w:rPr>
        <w:t>A</w:t>
      </w:r>
      <w:r w:rsidR="00C2759A">
        <w:rPr>
          <w:rFonts w:ascii="Times New Roman" w:hAnsi="Times New Roman" w:cs="Times New Roman"/>
          <w:sz w:val="28"/>
          <w:szCs w:val="28"/>
        </w:rPr>
        <w:t xml:space="preserve">k vytvárame pojmovú mapu zo súvislého textu, </w:t>
      </w:r>
      <w:r w:rsidR="00A203F8">
        <w:rPr>
          <w:rFonts w:ascii="Times New Roman" w:hAnsi="Times New Roman" w:cs="Times New Roman"/>
          <w:sz w:val="28"/>
          <w:szCs w:val="28"/>
        </w:rPr>
        <w:t xml:space="preserve">určíme kľúčové pojmy, </w:t>
      </w:r>
    </w:p>
    <w:p w:rsidR="00A203F8" w:rsidRDefault="00A203F8" w:rsidP="006129E7">
      <w:pPr>
        <w:tabs>
          <w:tab w:val="left" w:pos="900"/>
        </w:tabs>
        <w:spacing w:after="0"/>
        <w:jc w:val="both"/>
        <w:rPr>
          <w:rFonts w:ascii="Times New Roman" w:hAnsi="Times New Roman" w:cs="Times New Roman"/>
          <w:sz w:val="28"/>
          <w:szCs w:val="28"/>
        </w:rPr>
      </w:pPr>
      <w:r>
        <w:rPr>
          <w:rFonts w:ascii="Times New Roman" w:hAnsi="Times New Roman" w:cs="Times New Roman"/>
          <w:sz w:val="28"/>
          <w:szCs w:val="28"/>
        </w:rPr>
        <w:t xml:space="preserve"> zoradíme pojmy od najabstraktnejších po konkrétne, následne združíme </w:t>
      </w:r>
    </w:p>
    <w:p w:rsidR="00A203F8" w:rsidRDefault="00A203F8" w:rsidP="006129E7">
      <w:pPr>
        <w:tabs>
          <w:tab w:val="left" w:pos="900"/>
        </w:tabs>
        <w:spacing w:after="0"/>
        <w:jc w:val="both"/>
        <w:rPr>
          <w:rFonts w:ascii="Times New Roman" w:hAnsi="Times New Roman" w:cs="Times New Roman"/>
          <w:sz w:val="28"/>
          <w:szCs w:val="28"/>
        </w:rPr>
      </w:pPr>
      <w:r>
        <w:rPr>
          <w:rFonts w:ascii="Times New Roman" w:hAnsi="Times New Roman" w:cs="Times New Roman"/>
          <w:sz w:val="28"/>
          <w:szCs w:val="28"/>
        </w:rPr>
        <w:t xml:space="preserve"> pojmy, ktoré sú na rovnakej úrovni abstrakcie, následne sa rozhodneme pre typ </w:t>
      </w:r>
    </w:p>
    <w:p w:rsidR="00A203F8" w:rsidRDefault="00A203F8" w:rsidP="006129E7">
      <w:pPr>
        <w:tabs>
          <w:tab w:val="left" w:pos="900"/>
        </w:tabs>
        <w:spacing w:after="0"/>
        <w:jc w:val="both"/>
        <w:rPr>
          <w:rFonts w:ascii="Times New Roman" w:hAnsi="Times New Roman" w:cs="Times New Roman"/>
          <w:sz w:val="28"/>
          <w:szCs w:val="28"/>
        </w:rPr>
      </w:pPr>
      <w:r>
        <w:rPr>
          <w:rFonts w:ascii="Times New Roman" w:hAnsi="Times New Roman" w:cs="Times New Roman"/>
          <w:sz w:val="28"/>
          <w:szCs w:val="28"/>
        </w:rPr>
        <w:t xml:space="preserve"> pojmovej mapy a vybrané pojmy usporiadame do diagramu, pojmy prepojíme</w:t>
      </w:r>
    </w:p>
    <w:p w:rsidR="00A203F8" w:rsidRDefault="00A203F8" w:rsidP="006129E7">
      <w:pPr>
        <w:tabs>
          <w:tab w:val="left" w:pos="900"/>
        </w:tabs>
        <w:spacing w:after="0"/>
        <w:jc w:val="both"/>
        <w:rPr>
          <w:rFonts w:ascii="Times New Roman" w:hAnsi="Times New Roman" w:cs="Times New Roman"/>
          <w:sz w:val="28"/>
          <w:szCs w:val="28"/>
        </w:rPr>
      </w:pPr>
      <w:r>
        <w:rPr>
          <w:rFonts w:ascii="Times New Roman" w:hAnsi="Times New Roman" w:cs="Times New Roman"/>
          <w:sz w:val="28"/>
          <w:szCs w:val="28"/>
        </w:rPr>
        <w:t xml:space="preserve"> čiarami </w:t>
      </w:r>
      <w:r w:rsidRPr="00A203F8">
        <w:rPr>
          <w:rFonts w:ascii="Times New Roman" w:hAnsi="Times New Roman" w:cs="Times New Roman"/>
          <w:sz w:val="28"/>
          <w:szCs w:val="28"/>
        </w:rPr>
        <w:t>a nad každý spoj napíšeme stručnú charakterizáciu vyznačenej</w:t>
      </w:r>
    </w:p>
    <w:p w:rsidR="006129E7" w:rsidRDefault="00A203F8" w:rsidP="006129E7">
      <w:pPr>
        <w:tabs>
          <w:tab w:val="left" w:pos="900"/>
        </w:tabs>
        <w:spacing w:after="0"/>
        <w:jc w:val="both"/>
        <w:rPr>
          <w:rFonts w:ascii="Times New Roman" w:hAnsi="Times New Roman" w:cs="Times New Roman"/>
          <w:sz w:val="28"/>
          <w:szCs w:val="28"/>
        </w:rPr>
      </w:pPr>
      <w:r w:rsidRPr="00A203F8">
        <w:rPr>
          <w:rFonts w:ascii="Times New Roman" w:hAnsi="Times New Roman" w:cs="Times New Roman"/>
          <w:sz w:val="28"/>
          <w:szCs w:val="28"/>
        </w:rPr>
        <w:t xml:space="preserve"> súvislosť </w:t>
      </w:r>
    </w:p>
    <w:p w:rsidR="00A203F8" w:rsidRPr="006129E7" w:rsidRDefault="00A203F8" w:rsidP="00A203F8">
      <w:pPr>
        <w:tabs>
          <w:tab w:val="left" w:pos="900"/>
        </w:tabs>
        <w:spacing w:after="0"/>
        <w:jc w:val="both"/>
        <w:rPr>
          <w:rFonts w:ascii="Times New Roman" w:hAnsi="Times New Roman" w:cs="Times New Roman"/>
          <w:b/>
          <w:bCs/>
          <w:sz w:val="28"/>
          <w:szCs w:val="28"/>
          <w:u w:val="single"/>
        </w:rPr>
      </w:pPr>
      <w:r w:rsidRPr="006129E7">
        <w:rPr>
          <w:rFonts w:ascii="Times New Roman" w:hAnsi="Times New Roman" w:cs="Times New Roman"/>
          <w:b/>
          <w:bCs/>
          <w:sz w:val="28"/>
          <w:szCs w:val="28"/>
          <w:u w:val="single"/>
        </w:rPr>
        <w:t>Hodnotenie pojmových máp</w:t>
      </w:r>
    </w:p>
    <w:p w:rsidR="00C2759A" w:rsidRPr="00C2759A" w:rsidRDefault="00A203F8" w:rsidP="00A203F8">
      <w:pPr>
        <w:tabs>
          <w:tab w:val="left" w:pos="900"/>
        </w:tabs>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00C2759A" w:rsidRPr="00C2759A">
        <w:rPr>
          <w:rFonts w:ascii="Times New Roman" w:hAnsi="Times New Roman" w:cs="Times New Roman"/>
          <w:sz w:val="28"/>
          <w:szCs w:val="28"/>
        </w:rPr>
        <w:tab/>
      </w:r>
    </w:p>
    <w:p w:rsidR="00C2759A" w:rsidRPr="006129E7" w:rsidRDefault="006129E7" w:rsidP="00C2759A">
      <w:pPr>
        <w:tabs>
          <w:tab w:val="left" w:pos="900"/>
        </w:tabs>
        <w:rPr>
          <w:rFonts w:ascii="Times New Roman" w:hAnsi="Times New Roman" w:cs="Times New Roman"/>
          <w:sz w:val="28"/>
          <w:szCs w:val="28"/>
        </w:rPr>
      </w:pPr>
      <w:r>
        <w:rPr>
          <w:rFonts w:ascii="Times New Roman" w:hAnsi="Times New Roman" w:cs="Times New Roman"/>
          <w:sz w:val="28"/>
          <w:szCs w:val="28"/>
        </w:rPr>
        <w:t>Z</w:t>
      </w:r>
      <w:r w:rsidRPr="006129E7">
        <w:rPr>
          <w:rFonts w:ascii="Times New Roman" w:hAnsi="Times New Roman" w:cs="Times New Roman"/>
          <w:sz w:val="28"/>
          <w:szCs w:val="28"/>
        </w:rPr>
        <w:t>a každé prijateľné slovn</w:t>
      </w:r>
      <w:r>
        <w:rPr>
          <w:rFonts w:ascii="Times New Roman" w:hAnsi="Times New Roman" w:cs="Times New Roman"/>
          <w:sz w:val="28"/>
          <w:szCs w:val="28"/>
        </w:rPr>
        <w:t>e</w:t>
      </w:r>
      <w:r w:rsidRPr="006129E7">
        <w:rPr>
          <w:rFonts w:ascii="Times New Roman" w:hAnsi="Times New Roman" w:cs="Times New Roman"/>
          <w:sz w:val="28"/>
          <w:szCs w:val="28"/>
        </w:rPr>
        <w:t xml:space="preserve"> charakterizované spojenie dvoch pojmov prideliť jeden bod, za každú akceptovateľnú hierarchickú úroveň v pojmovej mape prideliť päť bodov, za každé prijateľné slovne charakterizované krížové spojenie pojmov (spojenie dvoch vecne rôznych pojmov na rôznej hierarchickej úrovni) priznať desať bodov. Menej významné krížové spojenia ohodnotiť dvomi bodmi, za určenie konkrétnych príkladov, teda odlíšenie všeobecných pojmov od konkrétností, dávať za každý určený príklad v pojmovej mape jeden bod</w:t>
      </w:r>
      <w:r>
        <w:rPr>
          <w:rFonts w:ascii="Times New Roman" w:hAnsi="Times New Roman" w:cs="Times New Roman"/>
          <w:sz w:val="28"/>
          <w:szCs w:val="28"/>
        </w:rPr>
        <w:t>.</w:t>
      </w:r>
    </w:p>
    <w:p w:rsidR="006129E7" w:rsidRPr="006129E7" w:rsidRDefault="006129E7" w:rsidP="00993C1F">
      <w:pPr>
        <w:tabs>
          <w:tab w:val="left" w:pos="900"/>
        </w:tabs>
        <w:spacing w:after="0"/>
        <w:rPr>
          <w:rFonts w:ascii="Times New Roman" w:hAnsi="Times New Roman" w:cs="Times New Roman"/>
          <w:b/>
          <w:bCs/>
          <w:sz w:val="28"/>
          <w:szCs w:val="28"/>
          <w:u w:val="single"/>
        </w:rPr>
      </w:pPr>
      <w:r w:rsidRPr="006129E7">
        <w:rPr>
          <w:rFonts w:ascii="Times New Roman" w:hAnsi="Times New Roman" w:cs="Times New Roman"/>
          <w:b/>
          <w:bCs/>
          <w:sz w:val="28"/>
          <w:szCs w:val="28"/>
          <w:u w:val="single"/>
        </w:rPr>
        <w:t>Výhody pojmového mapovania</w:t>
      </w:r>
    </w:p>
    <w:p w:rsidR="006129E7" w:rsidRDefault="006129E7" w:rsidP="00993C1F">
      <w:pPr>
        <w:tabs>
          <w:tab w:val="left" w:pos="900"/>
        </w:tabs>
        <w:spacing w:after="0"/>
        <w:rPr>
          <w:rFonts w:ascii="Times New Roman" w:hAnsi="Times New Roman" w:cs="Times New Roman"/>
          <w:sz w:val="28"/>
          <w:szCs w:val="28"/>
        </w:rPr>
      </w:pPr>
      <w:r>
        <w:rPr>
          <w:rFonts w:ascii="Times New Roman" w:hAnsi="Times New Roman" w:cs="Times New Roman"/>
          <w:sz w:val="28"/>
          <w:szCs w:val="28"/>
        </w:rPr>
        <w:t xml:space="preserve"> </w:t>
      </w:r>
      <w:r w:rsidRPr="00C12651">
        <w:rPr>
          <w:rFonts w:ascii="Times New Roman" w:hAnsi="Times New Roman" w:cs="Times New Roman"/>
          <w:sz w:val="28"/>
          <w:szCs w:val="28"/>
        </w:rPr>
        <w:t>–</w:t>
      </w:r>
      <w:r>
        <w:rPr>
          <w:rFonts w:ascii="Times New Roman" w:hAnsi="Times New Roman" w:cs="Times New Roman"/>
          <w:sz w:val="28"/>
          <w:szCs w:val="28"/>
        </w:rPr>
        <w:t xml:space="preserve"> </w:t>
      </w:r>
      <w:r w:rsidR="00C2759A" w:rsidRPr="006129E7">
        <w:rPr>
          <w:rFonts w:ascii="Times New Roman" w:hAnsi="Times New Roman" w:cs="Times New Roman"/>
          <w:sz w:val="28"/>
          <w:szCs w:val="28"/>
        </w:rPr>
        <w:t xml:space="preserve">poskytujú obraz sledovaného problému v hmatateľnej podobe, ku ktorej sa môžeme kedykoľvek vrátiť, </w:t>
      </w:r>
    </w:p>
    <w:p w:rsidR="006129E7" w:rsidRDefault="006129E7" w:rsidP="00993C1F">
      <w:pPr>
        <w:tabs>
          <w:tab w:val="left" w:pos="900"/>
        </w:tabs>
        <w:spacing w:after="0"/>
        <w:rPr>
          <w:rFonts w:ascii="Times New Roman" w:hAnsi="Times New Roman" w:cs="Times New Roman"/>
          <w:sz w:val="28"/>
          <w:szCs w:val="28"/>
        </w:rPr>
      </w:pPr>
      <w:r w:rsidRPr="00C12651">
        <w:rPr>
          <w:rFonts w:ascii="Times New Roman" w:hAnsi="Times New Roman" w:cs="Times New Roman"/>
          <w:sz w:val="28"/>
          <w:szCs w:val="28"/>
        </w:rPr>
        <w:t>–</w:t>
      </w:r>
      <w:r w:rsidR="00C2759A" w:rsidRPr="006129E7">
        <w:rPr>
          <w:rFonts w:ascii="Times New Roman" w:hAnsi="Times New Roman" w:cs="Times New Roman"/>
          <w:sz w:val="28"/>
          <w:szCs w:val="28"/>
        </w:rPr>
        <w:t xml:space="preserve"> vyžadujú samostatnú prácu žiaka, s kľúčovými aspektmi učiva,</w:t>
      </w:r>
    </w:p>
    <w:p w:rsidR="006129E7" w:rsidRDefault="006129E7" w:rsidP="00993C1F">
      <w:pPr>
        <w:tabs>
          <w:tab w:val="left" w:pos="900"/>
        </w:tabs>
        <w:spacing w:after="0"/>
        <w:jc w:val="both"/>
        <w:rPr>
          <w:rFonts w:ascii="Times New Roman" w:hAnsi="Times New Roman" w:cs="Times New Roman"/>
          <w:sz w:val="28"/>
          <w:szCs w:val="28"/>
        </w:rPr>
      </w:pPr>
      <w:r w:rsidRPr="00C12651">
        <w:rPr>
          <w:rFonts w:ascii="Times New Roman" w:hAnsi="Times New Roman" w:cs="Times New Roman"/>
          <w:sz w:val="28"/>
          <w:szCs w:val="28"/>
        </w:rPr>
        <w:lastRenderedPageBreak/>
        <w:t>–</w:t>
      </w:r>
      <w:r w:rsidR="00C2759A" w:rsidRPr="006129E7">
        <w:rPr>
          <w:rFonts w:ascii="Times New Roman" w:hAnsi="Times New Roman" w:cs="Times New Roman"/>
          <w:sz w:val="28"/>
          <w:szCs w:val="28"/>
        </w:rPr>
        <w:t xml:space="preserve"> dovoľujú jasne určiť relatívnu dôležitosť každej myšlienky a súčasne umožňujú ľahšie zobrazenie prepojení medzi kľúčovými myšlienkami, </w:t>
      </w:r>
    </w:p>
    <w:p w:rsidR="006129E7" w:rsidRDefault="006129E7" w:rsidP="00993C1F">
      <w:pPr>
        <w:tabs>
          <w:tab w:val="left" w:pos="900"/>
        </w:tabs>
        <w:spacing w:after="0"/>
        <w:jc w:val="both"/>
        <w:rPr>
          <w:rFonts w:ascii="Times New Roman" w:hAnsi="Times New Roman" w:cs="Times New Roman"/>
          <w:sz w:val="28"/>
          <w:szCs w:val="28"/>
        </w:rPr>
      </w:pPr>
      <w:r w:rsidRPr="00C12651">
        <w:rPr>
          <w:rFonts w:ascii="Times New Roman" w:hAnsi="Times New Roman" w:cs="Times New Roman"/>
          <w:sz w:val="28"/>
          <w:szCs w:val="28"/>
        </w:rPr>
        <w:t>–</w:t>
      </w:r>
      <w:r w:rsidR="00C2759A" w:rsidRPr="006129E7">
        <w:rPr>
          <w:rFonts w:ascii="Times New Roman" w:hAnsi="Times New Roman" w:cs="Times New Roman"/>
          <w:sz w:val="28"/>
          <w:szCs w:val="28"/>
        </w:rPr>
        <w:t xml:space="preserve"> sú úsporné vo vyjadrení bohatého obsahu, </w:t>
      </w:r>
    </w:p>
    <w:p w:rsidR="006129E7" w:rsidRDefault="006129E7" w:rsidP="00993C1F">
      <w:pPr>
        <w:tabs>
          <w:tab w:val="left" w:pos="900"/>
        </w:tabs>
        <w:spacing w:after="0"/>
        <w:jc w:val="both"/>
        <w:rPr>
          <w:rFonts w:ascii="Times New Roman" w:hAnsi="Times New Roman" w:cs="Times New Roman"/>
          <w:sz w:val="28"/>
          <w:szCs w:val="28"/>
        </w:rPr>
      </w:pPr>
      <w:r w:rsidRPr="00C12651">
        <w:rPr>
          <w:rFonts w:ascii="Times New Roman" w:hAnsi="Times New Roman" w:cs="Times New Roman"/>
          <w:sz w:val="28"/>
          <w:szCs w:val="28"/>
        </w:rPr>
        <w:t>–</w:t>
      </w:r>
      <w:r w:rsidR="00C2759A" w:rsidRPr="006129E7">
        <w:rPr>
          <w:rFonts w:ascii="Times New Roman" w:hAnsi="Times New Roman" w:cs="Times New Roman"/>
          <w:sz w:val="28"/>
          <w:szCs w:val="28"/>
        </w:rPr>
        <w:t xml:space="preserve"> pomáhajú ľahšie a efektívnejšie si zapamätať a opätovne vybaviť osvojené učivo, </w:t>
      </w:r>
    </w:p>
    <w:p w:rsidR="006129E7" w:rsidRDefault="006129E7" w:rsidP="00993C1F">
      <w:pPr>
        <w:tabs>
          <w:tab w:val="left" w:pos="900"/>
        </w:tabs>
        <w:spacing w:after="0"/>
        <w:jc w:val="both"/>
        <w:rPr>
          <w:rFonts w:ascii="Times New Roman" w:hAnsi="Times New Roman" w:cs="Times New Roman"/>
          <w:sz w:val="28"/>
          <w:szCs w:val="28"/>
        </w:rPr>
      </w:pPr>
      <w:r w:rsidRPr="00C12651">
        <w:rPr>
          <w:rFonts w:ascii="Times New Roman" w:hAnsi="Times New Roman" w:cs="Times New Roman"/>
          <w:sz w:val="28"/>
          <w:szCs w:val="28"/>
        </w:rPr>
        <w:t>–</w:t>
      </w:r>
      <w:r w:rsidR="00C2759A" w:rsidRPr="006129E7">
        <w:rPr>
          <w:rFonts w:ascii="Times New Roman" w:hAnsi="Times New Roman" w:cs="Times New Roman"/>
          <w:sz w:val="28"/>
          <w:szCs w:val="28"/>
        </w:rPr>
        <w:t xml:space="preserve"> dovoľujú </w:t>
      </w:r>
      <w:proofErr w:type="spellStart"/>
      <w:r w:rsidR="00C2759A" w:rsidRPr="006129E7">
        <w:rPr>
          <w:rFonts w:ascii="Times New Roman" w:hAnsi="Times New Roman" w:cs="Times New Roman"/>
          <w:sz w:val="28"/>
          <w:szCs w:val="28"/>
        </w:rPr>
        <w:t>preorganizovávanie</w:t>
      </w:r>
      <w:proofErr w:type="spellEnd"/>
      <w:r w:rsidR="00C2759A" w:rsidRPr="006129E7">
        <w:rPr>
          <w:rFonts w:ascii="Times New Roman" w:hAnsi="Times New Roman" w:cs="Times New Roman"/>
          <w:sz w:val="28"/>
          <w:szCs w:val="28"/>
        </w:rPr>
        <w:t xml:space="preserve"> štruktúr vedomostí, </w:t>
      </w:r>
    </w:p>
    <w:p w:rsidR="006129E7" w:rsidRDefault="006129E7" w:rsidP="00993C1F">
      <w:pPr>
        <w:tabs>
          <w:tab w:val="left" w:pos="900"/>
        </w:tabs>
        <w:spacing w:after="0"/>
        <w:jc w:val="both"/>
        <w:rPr>
          <w:rFonts w:ascii="Times New Roman" w:hAnsi="Times New Roman" w:cs="Times New Roman"/>
          <w:sz w:val="28"/>
          <w:szCs w:val="28"/>
        </w:rPr>
      </w:pPr>
      <w:r w:rsidRPr="00C12651">
        <w:rPr>
          <w:rFonts w:ascii="Times New Roman" w:hAnsi="Times New Roman" w:cs="Times New Roman"/>
          <w:sz w:val="28"/>
          <w:szCs w:val="28"/>
        </w:rPr>
        <w:t>–</w:t>
      </w:r>
      <w:r w:rsidR="00C2759A" w:rsidRPr="006129E7">
        <w:rPr>
          <w:rFonts w:ascii="Times New Roman" w:hAnsi="Times New Roman" w:cs="Times New Roman"/>
          <w:sz w:val="28"/>
          <w:szCs w:val="28"/>
        </w:rPr>
        <w:t xml:space="preserve"> vedú k nazeraniu na informáciu z rôznych strán a uhlov, rôznymi spôsobmi, pretože jej nepriradzujú pevné, nemenné miesto, </w:t>
      </w:r>
    </w:p>
    <w:p w:rsidR="006129E7" w:rsidRDefault="006129E7" w:rsidP="00993C1F">
      <w:pPr>
        <w:tabs>
          <w:tab w:val="left" w:pos="900"/>
        </w:tabs>
        <w:spacing w:after="0"/>
        <w:jc w:val="both"/>
        <w:rPr>
          <w:rFonts w:ascii="Times New Roman" w:hAnsi="Times New Roman" w:cs="Times New Roman"/>
          <w:sz w:val="28"/>
          <w:szCs w:val="28"/>
        </w:rPr>
      </w:pPr>
      <w:r w:rsidRPr="00C12651">
        <w:rPr>
          <w:rFonts w:ascii="Times New Roman" w:hAnsi="Times New Roman" w:cs="Times New Roman"/>
          <w:sz w:val="28"/>
          <w:szCs w:val="28"/>
        </w:rPr>
        <w:t>–</w:t>
      </w:r>
      <w:r w:rsidR="00C2759A" w:rsidRPr="006129E7">
        <w:rPr>
          <w:rFonts w:ascii="Times New Roman" w:hAnsi="Times New Roman" w:cs="Times New Roman"/>
          <w:sz w:val="28"/>
          <w:szCs w:val="28"/>
        </w:rPr>
        <w:t xml:space="preserve"> dovoľujú vidieť komplexné vzťahy medzi myšlienkami, </w:t>
      </w:r>
    </w:p>
    <w:p w:rsidR="00C2759A" w:rsidRPr="006129E7" w:rsidRDefault="006129E7" w:rsidP="00993C1F">
      <w:pPr>
        <w:tabs>
          <w:tab w:val="left" w:pos="900"/>
        </w:tabs>
        <w:spacing w:after="0"/>
        <w:jc w:val="both"/>
        <w:rPr>
          <w:rFonts w:ascii="Times New Roman" w:hAnsi="Times New Roman" w:cs="Times New Roman"/>
          <w:sz w:val="28"/>
          <w:szCs w:val="28"/>
        </w:rPr>
      </w:pPr>
      <w:r w:rsidRPr="00C12651">
        <w:rPr>
          <w:rFonts w:ascii="Times New Roman" w:hAnsi="Times New Roman" w:cs="Times New Roman"/>
          <w:sz w:val="28"/>
          <w:szCs w:val="28"/>
        </w:rPr>
        <w:t>–</w:t>
      </w:r>
      <w:r w:rsidR="00C2759A" w:rsidRPr="006129E7">
        <w:rPr>
          <w:rFonts w:ascii="Times New Roman" w:hAnsi="Times New Roman" w:cs="Times New Roman"/>
          <w:sz w:val="28"/>
          <w:szCs w:val="28"/>
        </w:rPr>
        <w:t xml:space="preserve"> dovoľujú vidieť protiklady, paradoxy a medzery vo vlastnej interpretácii, čím vytvárajú základ pre kladenie otázok, ktoré následne podporujú bádanie a kreati</w:t>
      </w:r>
      <w:r>
        <w:rPr>
          <w:rFonts w:ascii="Times New Roman" w:hAnsi="Times New Roman" w:cs="Times New Roman"/>
          <w:sz w:val="28"/>
          <w:szCs w:val="28"/>
        </w:rPr>
        <w:t>vitu</w:t>
      </w:r>
    </w:p>
    <w:sectPr w:rsidR="00C2759A" w:rsidRPr="006129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BA1AF9"/>
    <w:multiLevelType w:val="hybridMultilevel"/>
    <w:tmpl w:val="261A00A8"/>
    <w:lvl w:ilvl="0" w:tplc="5DC26B2E">
      <w:start w:val="1"/>
      <w:numFmt w:val="lowerLetter"/>
      <w:lvlText w:val="%1)"/>
      <w:lvlJc w:val="left"/>
      <w:pPr>
        <w:ind w:left="720" w:hanging="360"/>
      </w:pPr>
      <w:rPr>
        <w:rFonts w:hint="default"/>
        <w:b/>
        <w:u w:val="single"/>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651"/>
    <w:rsid w:val="00173ABC"/>
    <w:rsid w:val="006129E7"/>
    <w:rsid w:val="00993C1F"/>
    <w:rsid w:val="00A17EB4"/>
    <w:rsid w:val="00A203F8"/>
    <w:rsid w:val="00C12651"/>
    <w:rsid w:val="00C2759A"/>
    <w:rsid w:val="00D81F3C"/>
    <w:rsid w:val="00E0677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AC7A2"/>
  <w15:chartTrackingRefBased/>
  <w15:docId w15:val="{96CC0EE0-3034-4CFC-B833-58DFCA3CB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E0677F"/>
    <w:rPr>
      <w:color w:val="0563C1" w:themeColor="hyperlink"/>
      <w:u w:val="single"/>
    </w:rPr>
  </w:style>
  <w:style w:type="character" w:styleId="Nevyrieenzmienka">
    <w:name w:val="Unresolved Mention"/>
    <w:basedOn w:val="Predvolenpsmoodseku"/>
    <w:uiPriority w:val="99"/>
    <w:semiHidden/>
    <w:unhideWhenUsed/>
    <w:rsid w:val="00E0677F"/>
    <w:rPr>
      <w:color w:val="605E5C"/>
      <w:shd w:val="clear" w:color="auto" w:fill="E1DFDD"/>
    </w:rPr>
  </w:style>
  <w:style w:type="paragraph" w:styleId="Odsekzoznamu">
    <w:name w:val="List Paragraph"/>
    <w:basedOn w:val="Normlny"/>
    <w:uiPriority w:val="34"/>
    <w:qFormat/>
    <w:rsid w:val="00C275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BBE12-81D2-4DB9-B8F8-2E6D4BB67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Pages>
  <Words>390</Words>
  <Characters>2227</Characters>
  <Application>Microsoft Office Word</Application>
  <DocSecurity>0</DocSecurity>
  <Lines>18</Lines>
  <Paragraphs>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Patrícia Kurtová</dc:creator>
  <cp:keywords/>
  <dc:description/>
  <cp:lastModifiedBy>Patrícia Kurtová</cp:lastModifiedBy>
  <cp:revision>4</cp:revision>
  <dcterms:created xsi:type="dcterms:W3CDTF">2020-10-07T19:23:00Z</dcterms:created>
  <dcterms:modified xsi:type="dcterms:W3CDTF">2020-10-07T20:23:00Z</dcterms:modified>
</cp:coreProperties>
</file>