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41AA" w:rsidRPr="006D41AA" w:rsidRDefault="006D41AA" w:rsidP="006D41AA">
      <w:pPr>
        <w:pStyle w:val="Normlnywebov"/>
        <w:spacing w:line="240" w:lineRule="atLeast"/>
        <w:ind w:left="-851" w:right="-851"/>
        <w:jc w:val="center"/>
        <w:rPr>
          <w:rFonts w:ascii="Book Antiqua" w:hAnsi="Book Antiqua"/>
          <w:color w:val="000000"/>
        </w:rPr>
      </w:pPr>
      <w:r w:rsidRPr="006D41AA">
        <w:rPr>
          <w:rFonts w:ascii="Book Antiqua" w:hAnsi="Book Antiqua"/>
          <w:color w:val="000000"/>
        </w:rPr>
        <w:t>Popolcová streda - (</w:t>
      </w:r>
      <w:proofErr w:type="spellStart"/>
      <w:r w:rsidRPr="006D41AA">
        <w:rPr>
          <w:rFonts w:ascii="Book Antiqua" w:hAnsi="Book Antiqua"/>
          <w:color w:val="000000"/>
        </w:rPr>
        <w:t>Joel</w:t>
      </w:r>
      <w:proofErr w:type="spellEnd"/>
      <w:r w:rsidRPr="006D41AA">
        <w:rPr>
          <w:rFonts w:ascii="Book Antiqua" w:hAnsi="Book Antiqua"/>
          <w:color w:val="000000"/>
        </w:rPr>
        <w:t xml:space="preserve"> 2,12-19)</w:t>
      </w:r>
    </w:p>
    <w:p w:rsidR="006D41AA" w:rsidRPr="005A4ABE" w:rsidRDefault="006D41AA" w:rsidP="006D41AA">
      <w:pPr>
        <w:pStyle w:val="Normlnywebov"/>
        <w:spacing w:line="240" w:lineRule="atLeast"/>
        <w:ind w:left="-851" w:right="-851"/>
        <w:rPr>
          <w:rFonts w:ascii="Book Antiqua" w:hAnsi="Book Antiqua"/>
          <w:color w:val="000000"/>
          <w:sz w:val="22"/>
          <w:szCs w:val="22"/>
        </w:rPr>
      </w:pPr>
      <w:r w:rsidRPr="006D41AA">
        <w:rPr>
          <w:rFonts w:ascii="Book Antiqua" w:hAnsi="Book Antiqua"/>
          <w:color w:val="000000"/>
        </w:rPr>
        <w:t xml:space="preserve">Začíname pôstne obdobie. Možno sa pýtame: </w:t>
      </w:r>
      <w:r w:rsidRPr="005A4ABE">
        <w:rPr>
          <w:rFonts w:ascii="Book Antiqua" w:hAnsi="Book Antiqua"/>
          <w:color w:val="000000"/>
          <w:u w:val="single"/>
        </w:rPr>
        <w:t>aký zmysel má pôstne obdobie?</w:t>
      </w:r>
      <w:r w:rsidRPr="006D41AA">
        <w:rPr>
          <w:rFonts w:ascii="Book Antiqua" w:hAnsi="Book Antiqua"/>
          <w:color w:val="000000"/>
        </w:rPr>
        <w:t xml:space="preserve"> Keď počujeme slovo </w:t>
      </w:r>
      <w:r w:rsidRPr="005A4ABE">
        <w:rPr>
          <w:rFonts w:ascii="Book Antiqua" w:hAnsi="Book Antiqua"/>
          <w:b/>
          <w:color w:val="000000"/>
        </w:rPr>
        <w:t>pôst</w:t>
      </w:r>
      <w:r w:rsidRPr="006D41AA">
        <w:rPr>
          <w:rFonts w:ascii="Book Antiqua" w:hAnsi="Book Antiqua"/>
          <w:color w:val="000000"/>
        </w:rPr>
        <w:t xml:space="preserve">, vyvoláva to v nás </w:t>
      </w:r>
      <w:r w:rsidRPr="005A4ABE">
        <w:rPr>
          <w:rFonts w:ascii="Book Antiqua" w:hAnsi="Book Antiqua"/>
          <w:b/>
          <w:color w:val="000000"/>
        </w:rPr>
        <w:t>predstavu hladu</w:t>
      </w:r>
      <w:r w:rsidRPr="006D41AA">
        <w:rPr>
          <w:rFonts w:ascii="Book Antiqua" w:hAnsi="Book Antiqua"/>
          <w:color w:val="000000"/>
        </w:rPr>
        <w:t>. Na čo je dobré trápiť sa hladom? Avšak zmyslom tejto doby nie je predovšetkým hladovať, zmyslom tejto doby je konať pokánie. A konať pokánie to znamená prijať obmedzenie, ktoré patrí k ľudskej prirodzenosti. A teda občas aj hladovať. Cirkevní otcovia svorne tvrdili, že prikázanie o pôste je tak staré ako sám svet. Prvé prikázanie, ktoré Boh dal ľuďom, bolo prikázanie postiť sa. (</w:t>
      </w:r>
      <w:proofErr w:type="spellStart"/>
      <w:r w:rsidRPr="006D41AA">
        <w:rPr>
          <w:rFonts w:ascii="Book Antiqua" w:hAnsi="Book Antiqua"/>
          <w:color w:val="000000"/>
        </w:rPr>
        <w:t>Gn</w:t>
      </w:r>
      <w:proofErr w:type="spellEnd"/>
      <w:r w:rsidRPr="006D41AA">
        <w:rPr>
          <w:rFonts w:ascii="Book Antiqua" w:hAnsi="Book Antiqua"/>
          <w:color w:val="000000"/>
        </w:rPr>
        <w:t xml:space="preserve"> 2,17). Už v raji bolo dané ľuďom prikázanie zdržanlivosti, aby nejedli zo stromu poznania dobra a zla. Nebolo to prikázanie absolútneho pôstu, pretože zo všetkých ostatných stromov v raji mohol človek jesť a nezhrešil. Toto prikázanie sa týkalo jedného konkrétneho stromu. Sv. Bazil Veľký hovorí: </w:t>
      </w:r>
      <w:r w:rsidRPr="005A4ABE">
        <w:rPr>
          <w:rFonts w:ascii="Book Antiqua" w:hAnsi="Book Antiqua"/>
          <w:i/>
          <w:color w:val="000000"/>
        </w:rPr>
        <w:t>„Pretože sme sa nepostili, boli sme z raja vyhnaní. Budeme sa postiť, aby sme znovu do raja mohli vrátiť".</w:t>
      </w:r>
      <w:r w:rsidRPr="006D41AA">
        <w:rPr>
          <w:rFonts w:ascii="Book Antiqua" w:hAnsi="Book Antiqua"/>
          <w:color w:val="000000"/>
        </w:rPr>
        <w:t xml:space="preserve"> V pôste ide o múdre </w:t>
      </w:r>
      <w:proofErr w:type="spellStart"/>
      <w:r w:rsidRPr="006D41AA">
        <w:rPr>
          <w:rFonts w:ascii="Book Antiqua" w:hAnsi="Book Antiqua"/>
          <w:color w:val="000000"/>
        </w:rPr>
        <w:t>sebaobmedzenie</w:t>
      </w:r>
      <w:proofErr w:type="spellEnd"/>
      <w:r w:rsidRPr="006D41AA">
        <w:rPr>
          <w:rFonts w:ascii="Book Antiqua" w:hAnsi="Book Antiqua"/>
          <w:color w:val="000000"/>
        </w:rPr>
        <w:t xml:space="preserve"> v záujme </w:t>
      </w:r>
      <w:proofErr w:type="spellStart"/>
      <w:r w:rsidRPr="006D41AA">
        <w:rPr>
          <w:rFonts w:ascii="Book Antiqua" w:hAnsi="Book Antiqua"/>
          <w:color w:val="000000"/>
        </w:rPr>
        <w:t>sebazachovania</w:t>
      </w:r>
      <w:proofErr w:type="spellEnd"/>
      <w:r w:rsidRPr="006D41AA">
        <w:rPr>
          <w:rFonts w:ascii="Book Antiqua" w:hAnsi="Book Antiqua"/>
          <w:color w:val="000000"/>
        </w:rPr>
        <w:t xml:space="preserve">. Človek sa prehrešil tým, že toto múdre </w:t>
      </w:r>
      <w:proofErr w:type="spellStart"/>
      <w:r w:rsidRPr="006D41AA">
        <w:rPr>
          <w:rFonts w:ascii="Book Antiqua" w:hAnsi="Book Antiqua"/>
          <w:color w:val="000000"/>
        </w:rPr>
        <w:t>sebaobmedzenie</w:t>
      </w:r>
      <w:proofErr w:type="spellEnd"/>
      <w:r w:rsidRPr="006D41AA">
        <w:rPr>
          <w:rFonts w:ascii="Book Antiqua" w:hAnsi="Book Antiqua"/>
          <w:color w:val="000000"/>
        </w:rPr>
        <w:t xml:space="preserve"> neprijal a tým si veľmi ublížil a v každom hriechu stále ubližuje. </w:t>
      </w:r>
      <w:r w:rsidRPr="006D41AA">
        <w:rPr>
          <w:rFonts w:ascii="Book Antiqua" w:hAnsi="Book Antiqua"/>
          <w:color w:val="000000"/>
        </w:rPr>
        <w:br/>
        <w:t xml:space="preserve">    Boh nás ústami proroka </w:t>
      </w:r>
      <w:proofErr w:type="spellStart"/>
      <w:r w:rsidRPr="006D41AA">
        <w:rPr>
          <w:rFonts w:ascii="Book Antiqua" w:hAnsi="Book Antiqua"/>
          <w:color w:val="000000"/>
        </w:rPr>
        <w:t>Joela</w:t>
      </w:r>
      <w:proofErr w:type="spellEnd"/>
      <w:r w:rsidRPr="006D41AA">
        <w:rPr>
          <w:rFonts w:ascii="Book Antiqua" w:hAnsi="Book Antiqua"/>
          <w:color w:val="000000"/>
        </w:rPr>
        <w:t xml:space="preserve"> vyzýva: </w:t>
      </w:r>
      <w:r w:rsidRPr="005A4ABE">
        <w:rPr>
          <w:rFonts w:ascii="Book Antiqua" w:hAnsi="Book Antiqua"/>
          <w:i/>
          <w:color w:val="000000"/>
        </w:rPr>
        <w:t xml:space="preserve">„Obráťte sa ku mne celým svojím srdcom, pôstom, plačom a nárekom, srdcia si roztrhnite a nie šaty, a obráťte sa k Pánovi, svojmu Bohu. Veď On je dobrotivý a milosrdný, zhovievavý a veľmi milostivý a </w:t>
      </w:r>
      <w:proofErr w:type="spellStart"/>
      <w:r w:rsidRPr="005A4ABE">
        <w:rPr>
          <w:rFonts w:ascii="Book Antiqua" w:hAnsi="Book Antiqua"/>
          <w:i/>
          <w:color w:val="000000"/>
        </w:rPr>
        <w:t>zľutúva</w:t>
      </w:r>
      <w:proofErr w:type="spellEnd"/>
      <w:r w:rsidRPr="005A4ABE">
        <w:rPr>
          <w:rFonts w:ascii="Book Antiqua" w:hAnsi="Book Antiqua"/>
          <w:i/>
          <w:color w:val="000000"/>
        </w:rPr>
        <w:t xml:space="preserve"> sa v nešťastí.“</w:t>
      </w:r>
      <w:r w:rsidRPr="006D41AA">
        <w:rPr>
          <w:rFonts w:ascii="Book Antiqua" w:hAnsi="Book Antiqua"/>
          <w:color w:val="000000"/>
        </w:rPr>
        <w:t xml:space="preserve"> Predovšetkým sa v pôste jedná o naše obrátenie. Znamená to zmenu zmýšľania, ale nielen to. Nejde len o sýtenie nášho rozumu novými informáciami, ale ide predovšetkým </w:t>
      </w:r>
      <w:r w:rsidRPr="005A4ABE">
        <w:rPr>
          <w:rFonts w:ascii="Book Antiqua" w:hAnsi="Book Antiqua"/>
          <w:b/>
          <w:color w:val="000000"/>
        </w:rPr>
        <w:t>o obrátenie nášho srdca.</w:t>
      </w:r>
      <w:r w:rsidRPr="006D41AA">
        <w:rPr>
          <w:rFonts w:ascii="Book Antiqua" w:hAnsi="Book Antiqua"/>
          <w:color w:val="000000"/>
        </w:rPr>
        <w:t> </w:t>
      </w:r>
      <w:r w:rsidRPr="006D41AA">
        <w:rPr>
          <w:rFonts w:ascii="Book Antiqua" w:hAnsi="Book Antiqua"/>
          <w:color w:val="000000"/>
        </w:rPr>
        <w:br/>
        <w:t xml:space="preserve">    Moderná doba je vážne chorá na srdce. Nehovorím to len obrazne, ale je to aj skutočné medicínske zistenie. Srdcové choroby sú vážnym problémom súčasnosti. Srdce je čerpadlom, ktoré zásobuje okysličenou krvou celé telo. Mohli by sme ho nazvať aj motorom života. Je to jediný orgán v ľudskom tele, ktorý si počas celého nášho života, vôbec neoddýchne. Stále sa vydáva v akcii a jeho oddych by pre nás znamenal smrť. Srdce je v našom tele a pre naše telo tým, čím je </w:t>
      </w:r>
      <w:r w:rsidR="005A4ABE">
        <w:rPr>
          <w:rFonts w:ascii="Book Antiqua" w:hAnsi="Book Antiqua"/>
          <w:color w:val="000000"/>
        </w:rPr>
        <w:t>Boh  - Boh je</w:t>
      </w:r>
      <w:r w:rsidRPr="006D41AA">
        <w:rPr>
          <w:rFonts w:ascii="Book Antiqua" w:hAnsi="Book Antiqua"/>
          <w:color w:val="000000"/>
        </w:rPr>
        <w:t xml:space="preserve"> Láska, pre stvorený svet. Práve pre tieto svoje vlastnosti sa srdce stalo symbolom samotného Boha a je miestom jeho prebývania v človeku. </w:t>
      </w:r>
      <w:r w:rsidRPr="006D41AA">
        <w:rPr>
          <w:rFonts w:ascii="Book Antiqua" w:hAnsi="Book Antiqua"/>
          <w:color w:val="000000"/>
        </w:rPr>
        <w:br/>
        <w:t xml:space="preserve">    Naše srdce nie je v poriadku, keď nie je príbytkom Lásky, ktorou je sám Boh. O Ježišovom ľudskom srdci hovoríme, že je podstatne zjednotené so Slovom Božím. Toto je tajomstvo lásky. Jednota vôle človeka s vôľou Božou. Chcieť to isté. Srdce začína chorľavieť ak nebije pre svojho Stvoriteľa, keď </w:t>
      </w:r>
      <w:proofErr w:type="spellStart"/>
      <w:r w:rsidRPr="006D41AA">
        <w:rPr>
          <w:rFonts w:ascii="Book Antiqua" w:hAnsi="Book Antiqua"/>
          <w:color w:val="000000"/>
        </w:rPr>
        <w:t>nieje</w:t>
      </w:r>
      <w:proofErr w:type="spellEnd"/>
      <w:r w:rsidRPr="006D41AA">
        <w:rPr>
          <w:rFonts w:ascii="Book Antiqua" w:hAnsi="Book Antiqua"/>
          <w:color w:val="000000"/>
        </w:rPr>
        <w:t xml:space="preserve"> v ňom rozliata láska Božia. </w:t>
      </w:r>
      <w:r w:rsidRPr="006D41AA">
        <w:rPr>
          <w:rFonts w:ascii="Book Antiqua" w:hAnsi="Book Antiqua"/>
          <w:color w:val="000000"/>
        </w:rPr>
        <w:br/>
        <w:t>    Božie Slovo nás právom vyzýva: „</w:t>
      </w:r>
      <w:r w:rsidRPr="005A4ABE">
        <w:rPr>
          <w:rFonts w:ascii="Book Antiqua" w:hAnsi="Book Antiqua"/>
          <w:b/>
          <w:color w:val="000000"/>
        </w:rPr>
        <w:t xml:space="preserve">Obráťte sa ku mne celým svojím srdcom...“, „srdcia si roztrhnite a nie šaty...“ </w:t>
      </w:r>
      <w:r w:rsidRPr="006D41AA">
        <w:rPr>
          <w:rFonts w:ascii="Book Antiqua" w:hAnsi="Book Antiqua"/>
          <w:color w:val="000000"/>
        </w:rPr>
        <w:t>Prečo je potrebné roztrhnúť si srdce? Lebo po prvotnom hriechu sa všetci rodíme do tohto sveta so srdcom, ktoré nie</w:t>
      </w:r>
      <w:r w:rsidR="005A4ABE">
        <w:rPr>
          <w:rFonts w:ascii="Book Antiqua" w:hAnsi="Book Antiqua"/>
          <w:color w:val="000000"/>
        </w:rPr>
        <w:t xml:space="preserve"> </w:t>
      </w:r>
      <w:r w:rsidRPr="006D41AA">
        <w:rPr>
          <w:rFonts w:ascii="Book Antiqua" w:hAnsi="Book Antiqua"/>
          <w:color w:val="000000"/>
        </w:rPr>
        <w:t xml:space="preserve">je Božím príbytkom. Je to srdce uzatvorené pre Boha i ľudí, studené a nepríjemne srdce. Roztrhnúť svoje srdce, to znamená, </w:t>
      </w:r>
      <w:r w:rsidRPr="005A4ABE">
        <w:rPr>
          <w:rFonts w:ascii="Book Antiqua" w:hAnsi="Book Antiqua"/>
          <w:b/>
          <w:color w:val="000000"/>
        </w:rPr>
        <w:t>otvoriť ho pre Boha i ľudí.</w:t>
      </w:r>
      <w:r w:rsidRPr="006D41AA">
        <w:rPr>
          <w:rFonts w:ascii="Book Antiqua" w:hAnsi="Book Antiqua"/>
          <w:color w:val="000000"/>
        </w:rPr>
        <w:t xml:space="preserve"> Dovoliť Bohu, aby nás mohol riadiť a pretvárať podľa svojho Srdca. Dovoliť aby Boží Duch býval v našom srdci. Vyprosiť si od Boha správny vzťah ku všetkému a ku všetkým.</w:t>
      </w:r>
      <w:r w:rsidRPr="006D41AA">
        <w:rPr>
          <w:rFonts w:ascii="Book Antiqua" w:hAnsi="Book Antiqua"/>
          <w:color w:val="000000"/>
        </w:rPr>
        <w:br/>
        <w:t xml:space="preserve">    Boh sa zjavuje ako náš otec. Jemu nikto nie je ľahostajný. Ak je nám niekto ľahostajný, tak už nemáme v srdci Božiu lásku. My dokážeme prejsť bez súcitu a povšimnutia, byť plne zaujatí sebou a svojimi problémami. Ale Boh nedokáže prejsť okolo človeka bez povšimnutia. Boh nemá svoje problémy, má len naše problémy. Boh Otec má úžasnú úctu voči svojmu stvoreniu. My ho vôbec nechápeme, dokiaľ nemilujeme ako On. Nemôžeme ho iným spôsobom zažiť, ako keď ho necháme vyjadriť sa skrze naše srdcia. Boha môžeme prežiť len vtedy, keď sa milujeme navzájom. Boh je Osobný a Živý Vzťah Lásky a On sa chce a môže zjaviť len v našich vzťahoch. Ak sú naše vzťahy nesprávne, nemôžeme zažiť Boha, nepoznáme ho. Nemáme z neho radosť. Máme sa obrátiť k Bohu celým svojím srdcom. To znamená: </w:t>
      </w:r>
      <w:r w:rsidRPr="005A4ABE">
        <w:rPr>
          <w:rFonts w:ascii="Book Antiqua" w:hAnsi="Book Antiqua"/>
          <w:b/>
          <w:color w:val="000000"/>
        </w:rPr>
        <w:t xml:space="preserve">celé srdce </w:t>
      </w:r>
      <w:r w:rsidR="005A4ABE" w:rsidRPr="005A4ABE">
        <w:rPr>
          <w:rFonts w:ascii="Book Antiqua" w:hAnsi="Book Antiqua"/>
          <w:b/>
          <w:color w:val="000000"/>
        </w:rPr>
        <w:t>uvoľniť</w:t>
      </w:r>
      <w:r w:rsidRPr="005A4ABE">
        <w:rPr>
          <w:rFonts w:ascii="Book Antiqua" w:hAnsi="Book Antiqua"/>
          <w:b/>
          <w:color w:val="000000"/>
        </w:rPr>
        <w:t xml:space="preserve"> pre lásku.</w:t>
      </w:r>
      <w:r w:rsidRPr="006D41AA">
        <w:rPr>
          <w:rFonts w:ascii="Book Antiqua" w:hAnsi="Book Antiqua"/>
          <w:color w:val="000000"/>
        </w:rPr>
        <w:t> </w:t>
      </w:r>
      <w:r w:rsidRPr="006D41AA">
        <w:rPr>
          <w:rFonts w:ascii="Book Antiqua" w:hAnsi="Book Antiqua"/>
          <w:color w:val="000000"/>
        </w:rPr>
        <w:br/>
        <w:t xml:space="preserve">    </w:t>
      </w:r>
      <w:r w:rsidRPr="005A4ABE">
        <w:rPr>
          <w:rFonts w:ascii="Book Antiqua" w:hAnsi="Book Antiqua"/>
          <w:color w:val="000000"/>
          <w:sz w:val="22"/>
          <w:szCs w:val="22"/>
        </w:rPr>
        <w:t xml:space="preserve">Láska sa nám zdá ťažká, ale iná cesta ku Spáse neexistuje. Len keď svoje srdce očistíme od všetkých opačných postojov, keď dovolíme Bohu, aby On sám v nás konal, potom sa v srdci spojíme s tou nesmiernou láskou, ktorá nás stvorila, ktorá nás vykupuje a posväcuje. Možno je to len jeden človek, ktorého nemilujeme a možno si to vieme aj spravodlivo odôvodniť. A predsa táto jedna neláska z našej strany je prekážkou toho, aby skrze naše ľudské srdce mohol prúdiť </w:t>
      </w:r>
      <w:proofErr w:type="spellStart"/>
      <w:r w:rsidRPr="005A4ABE">
        <w:rPr>
          <w:rFonts w:ascii="Book Antiqua" w:hAnsi="Book Antiqua"/>
          <w:color w:val="000000"/>
          <w:sz w:val="22"/>
          <w:szCs w:val="22"/>
        </w:rPr>
        <w:t>životodárny</w:t>
      </w:r>
      <w:proofErr w:type="spellEnd"/>
      <w:r w:rsidRPr="005A4ABE">
        <w:rPr>
          <w:rFonts w:ascii="Book Antiqua" w:hAnsi="Book Antiqua"/>
          <w:color w:val="000000"/>
          <w:sz w:val="22"/>
          <w:szCs w:val="22"/>
        </w:rPr>
        <w:t xml:space="preserve"> Boží Dych, Duch Svätý. </w:t>
      </w:r>
      <w:r w:rsidRPr="005A4ABE">
        <w:rPr>
          <w:rFonts w:ascii="Book Antiqua" w:hAnsi="Book Antiqua"/>
          <w:color w:val="000000"/>
          <w:sz w:val="22"/>
          <w:szCs w:val="22"/>
        </w:rPr>
        <w:br/>
        <w:t>    Obráťme sa teda celým srdcom k Bohu, roztrhnime si srdce. Oľutujme každú nelásku, ktorá sa zmocnila našich bytostí a prosme Boha, aby sa vrátil do nášho srdca, aby nám nikto a nič nebolo ľahostajné. Prijmime Ježiša, lebo v ňom je všetka sila pozitívnej zmeny. On je Vtelená láska. Tá istá láska sa chce vteliť do nás.</w:t>
      </w:r>
      <w:r w:rsidRPr="005A4ABE">
        <w:rPr>
          <w:rFonts w:ascii="Book Antiqua" w:hAnsi="Book Antiqua"/>
          <w:color w:val="000000"/>
          <w:sz w:val="22"/>
          <w:szCs w:val="22"/>
        </w:rPr>
        <w:br/>
      </w:r>
    </w:p>
    <w:p w:rsidR="008140D6" w:rsidRPr="006B3956" w:rsidRDefault="008140D6" w:rsidP="006B3956">
      <w:pPr>
        <w:pStyle w:val="Nadpis"/>
        <w:ind w:left="-851" w:right="-709"/>
        <w:rPr>
          <w:rFonts w:ascii="Book Antiqua" w:hAnsi="Book Antiqua"/>
          <w:color w:val="auto"/>
          <w:szCs w:val="24"/>
        </w:rPr>
      </w:pPr>
      <w:r w:rsidRPr="006B3956">
        <w:rPr>
          <w:rFonts w:ascii="Book Antiqua" w:hAnsi="Book Antiqua"/>
          <w:color w:val="auto"/>
          <w:szCs w:val="24"/>
        </w:rPr>
        <w:lastRenderedPageBreak/>
        <w:t>Popolcová streda</w:t>
      </w:r>
      <w:r w:rsidRPr="006B3956">
        <w:rPr>
          <w:rFonts w:ascii="Book Antiqua" w:hAnsi="Book Antiqua"/>
          <w:color w:val="auto"/>
          <w:szCs w:val="24"/>
        </w:rPr>
        <w:fldChar w:fldCharType="begin"/>
      </w:r>
      <w:r w:rsidRPr="006B3956">
        <w:rPr>
          <w:rFonts w:ascii="Book Antiqua" w:hAnsi="Book Antiqua"/>
          <w:color w:val="auto"/>
          <w:szCs w:val="24"/>
        </w:rPr>
        <w:instrText>tc "Popolcová streda"</w:instrText>
      </w:r>
      <w:r w:rsidRPr="006B3956">
        <w:rPr>
          <w:rFonts w:ascii="Book Antiqua" w:hAnsi="Book Antiqua"/>
          <w:color w:val="auto"/>
          <w:szCs w:val="24"/>
        </w:rPr>
        <w:fldChar w:fldCharType="end"/>
      </w:r>
    </w:p>
    <w:p w:rsidR="008140D6" w:rsidRPr="006B3956" w:rsidRDefault="008140D6" w:rsidP="006B3956">
      <w:pPr>
        <w:pStyle w:val="Text2"/>
        <w:tabs>
          <w:tab w:val="clear" w:pos="680"/>
          <w:tab w:val="left" w:pos="708"/>
        </w:tabs>
        <w:ind w:left="-851" w:right="-709" w:firstLine="0"/>
        <w:rPr>
          <w:rFonts w:ascii="Book Antiqua" w:hAnsi="Book Antiqua"/>
          <w:sz w:val="24"/>
          <w:lang w:val="sk-SK"/>
        </w:rPr>
      </w:pPr>
    </w:p>
    <w:p w:rsidR="008140D6" w:rsidRDefault="006B3956" w:rsidP="006B3956">
      <w:pPr>
        <w:pStyle w:val="Text2"/>
        <w:ind w:left="-851" w:right="-709" w:firstLine="0"/>
        <w:rPr>
          <w:rFonts w:ascii="Book Antiqua" w:hAnsi="Book Antiqua"/>
          <w:sz w:val="24"/>
          <w:lang w:val="sk-SK"/>
        </w:rPr>
      </w:pPr>
      <w:r>
        <w:rPr>
          <w:rFonts w:ascii="Book Antiqua" w:hAnsi="Book Antiqua"/>
          <w:sz w:val="24"/>
          <w:lang w:val="sk-SK"/>
        </w:rPr>
        <w:tab/>
      </w:r>
      <w:r w:rsidR="008140D6" w:rsidRPr="006B3956">
        <w:rPr>
          <w:rFonts w:ascii="Book Antiqua" w:hAnsi="Book Antiqua"/>
          <w:sz w:val="24"/>
          <w:lang w:val="sk-SK"/>
        </w:rPr>
        <w:t xml:space="preserve">Všetci žijeme v technicky vyspelej dobe. Veľa vecí, ktoré v minulosti boli súčasťou každodenného života, dnes pomaly zanikajú. Patrí medzi </w:t>
      </w:r>
      <w:proofErr w:type="spellStart"/>
      <w:r w:rsidR="008140D6" w:rsidRPr="006B3956">
        <w:rPr>
          <w:rFonts w:ascii="Book Antiqua" w:hAnsi="Book Antiqua"/>
          <w:sz w:val="24"/>
          <w:lang w:val="sk-SK"/>
        </w:rPr>
        <w:t>ne</w:t>
      </w:r>
      <w:proofErr w:type="spellEnd"/>
      <w:r w:rsidR="008140D6" w:rsidRPr="006B3956">
        <w:rPr>
          <w:rFonts w:ascii="Book Antiqua" w:hAnsi="Book Antiqua"/>
          <w:sz w:val="24"/>
          <w:lang w:val="sk-SK"/>
        </w:rPr>
        <w:t xml:space="preserve"> aj </w:t>
      </w:r>
      <w:r w:rsidR="008140D6" w:rsidRPr="006B3956">
        <w:rPr>
          <w:rFonts w:ascii="Book Antiqua" w:hAnsi="Book Antiqua"/>
          <w:i/>
          <w:iCs/>
          <w:sz w:val="24"/>
          <w:lang w:val="sk-SK"/>
        </w:rPr>
        <w:t>popol</w:t>
      </w:r>
      <w:r w:rsidR="008140D6" w:rsidRPr="006B3956">
        <w:rPr>
          <w:rFonts w:ascii="Book Antiqua" w:hAnsi="Book Antiqua"/>
          <w:sz w:val="24"/>
          <w:lang w:val="sk-SK"/>
        </w:rPr>
        <w:t>. V čase plynových a elektrických sporákov, mik</w:t>
      </w:r>
      <w:bookmarkStart w:id="0" w:name="_GoBack"/>
      <w:bookmarkEnd w:id="0"/>
      <w:r w:rsidR="008140D6" w:rsidRPr="006B3956">
        <w:rPr>
          <w:rFonts w:ascii="Book Antiqua" w:hAnsi="Book Antiqua"/>
          <w:sz w:val="24"/>
          <w:lang w:val="sk-SK"/>
        </w:rPr>
        <w:t>rovlnných rúr a fritéz sa s popolom už takmer nestretávame. Dnes už nikto nechce mať nič spoločné s popolom. Je to spojené s predstavou špinavej a ťažkej práce, od ktorej chce mať každý pokoj. A predsa sa s touto nemodernou vecou stretávame dnes v kostole. Je to preto, lebo pre Cirkev má popol hlbokú a cennú symboliku.</w:t>
      </w:r>
    </w:p>
    <w:p w:rsidR="006B3956" w:rsidRPr="006B3956" w:rsidRDefault="006B3956" w:rsidP="006B3956">
      <w:pPr>
        <w:rPr>
          <w:lang w:eastAsia="zh-CN"/>
        </w:rPr>
      </w:pPr>
    </w:p>
    <w:p w:rsidR="008140D6" w:rsidRDefault="006B3956" w:rsidP="006B3956">
      <w:pPr>
        <w:pStyle w:val="Text2"/>
        <w:ind w:left="-851" w:right="-709" w:firstLine="0"/>
        <w:rPr>
          <w:rFonts w:ascii="Book Antiqua" w:hAnsi="Book Antiqua"/>
          <w:sz w:val="24"/>
          <w:lang w:val="sk-SK"/>
        </w:rPr>
      </w:pPr>
      <w:r>
        <w:rPr>
          <w:rFonts w:ascii="Book Antiqua" w:hAnsi="Book Antiqua"/>
          <w:sz w:val="24"/>
          <w:lang w:val="sk-SK"/>
        </w:rPr>
        <w:tab/>
      </w:r>
      <w:r w:rsidR="008140D6" w:rsidRPr="006B3956">
        <w:rPr>
          <w:rFonts w:ascii="Book Antiqua" w:hAnsi="Book Antiqua"/>
          <w:sz w:val="24"/>
          <w:lang w:val="sk-SK"/>
        </w:rPr>
        <w:t>Práve preto, že popol vzbudzoval nepríjemné pocity, stal sa v dávnych časoch symbolom bolesti a smútku. Keď sa ľudia dopočuli nejakú zlú správu, alebo sami si uvedomili, že sa svojím životom prehrešili proti Bohu, začali robiť pokánie. Ono spočívalo v tom, že si sypali popol na hlavu, alebo sa posadili do popola. Špinavý popol bol pre nich vonkajším znakom ľútosti a pokánia. Tento znak mal ale aj existenčný význam. Oni potom naozaj zmenili svoj život. Neostalo teda len pri vonkajšom symbole.</w:t>
      </w:r>
    </w:p>
    <w:p w:rsidR="006B3956" w:rsidRPr="006B3956" w:rsidRDefault="006B3956" w:rsidP="006B3956">
      <w:pPr>
        <w:rPr>
          <w:lang w:eastAsia="zh-CN"/>
        </w:rPr>
      </w:pPr>
    </w:p>
    <w:p w:rsidR="008140D6" w:rsidRDefault="006B3956" w:rsidP="006B3956">
      <w:pPr>
        <w:pStyle w:val="Text2"/>
        <w:ind w:left="-851" w:right="-709" w:firstLine="0"/>
        <w:rPr>
          <w:rFonts w:ascii="Book Antiqua" w:hAnsi="Book Antiqua"/>
          <w:sz w:val="24"/>
          <w:lang w:val="sk-SK"/>
        </w:rPr>
      </w:pPr>
      <w:r>
        <w:rPr>
          <w:rFonts w:ascii="Book Antiqua" w:hAnsi="Book Antiqua"/>
          <w:sz w:val="24"/>
          <w:lang w:val="sk-SK"/>
        </w:rPr>
        <w:tab/>
      </w:r>
      <w:r w:rsidR="008140D6" w:rsidRPr="006B3956">
        <w:rPr>
          <w:rFonts w:ascii="Book Antiqua" w:hAnsi="Book Antiqua"/>
          <w:sz w:val="24"/>
          <w:lang w:val="sk-SK"/>
        </w:rPr>
        <w:t>Keďže popol mal u starozákonného ľudu takýto význam, Cirkev nechcela tento symbol odstrániť. Vyhradila mu jeden dôležitý deň v roku, dnes, keď začína pôstne obdobie. Popolom zo spálených ratolestí, ktoré boli posvätené pred rokom na Kvetnú nedeľu, kňaz robí na čelo malý znak alebo krížik. S týmto znakom posiela Cirkev svojich veriacich prežívať pôstnu dobu. Pritom si Cirkev uvedomuje, že dnešný človek už nie je schopný úplne tento symbol pochopiť do takej miery, aby zmenil jeho život. Preto chce, aby sa popol dotkol nielen nášho čela, ale predovšetkým nášho srdca.</w:t>
      </w:r>
    </w:p>
    <w:p w:rsidR="006B3956" w:rsidRPr="006B3956" w:rsidRDefault="006B3956" w:rsidP="006B3956">
      <w:pPr>
        <w:rPr>
          <w:lang w:eastAsia="zh-CN"/>
        </w:rPr>
      </w:pPr>
    </w:p>
    <w:p w:rsidR="008140D6" w:rsidRPr="006B3956" w:rsidRDefault="006B3956" w:rsidP="006B3956">
      <w:pPr>
        <w:pStyle w:val="Text2"/>
        <w:ind w:left="-851" w:right="-709" w:firstLine="0"/>
        <w:rPr>
          <w:rFonts w:ascii="Book Antiqua" w:hAnsi="Book Antiqua"/>
          <w:sz w:val="24"/>
          <w:lang w:val="sk-SK"/>
        </w:rPr>
      </w:pPr>
      <w:r>
        <w:rPr>
          <w:rFonts w:ascii="Book Antiqua" w:hAnsi="Book Antiqua"/>
          <w:sz w:val="24"/>
          <w:lang w:val="sk-SK"/>
        </w:rPr>
        <w:tab/>
      </w:r>
      <w:r w:rsidR="008140D6" w:rsidRPr="006B3956">
        <w:rPr>
          <w:rFonts w:ascii="Book Antiqua" w:hAnsi="Book Antiqua"/>
          <w:sz w:val="24"/>
          <w:lang w:val="sk-SK"/>
        </w:rPr>
        <w:t>A takto chápme aj my znak popola na čele. Prenesme ho z čela do našich sŕdc. Naše srdcia sú možno zasiahnuté rozličnými chorobami. Napríklad hlavnými hriechmi, ktorými sú pýcha, lakomstvo, závisť, smilstvo, nemiernosť v jedení a pití, hnev a lenivosť. Tak isto môžu byť ohrozované aj nenávisťou a zlobou. Niekoho srdce môže trpieť pod ťarchou nezachovávania Božích, Ježišových a cirkevných príkazov. Preto objavujme v nasledujúcich dňoch naše rany na srdci a hľadajme diagnózu na ich vyliečenie. Pomáhať nám môžu všetky biblické čítania v pôstnej dobe, ktoré nás budú vyzývať na obrátenie a zmenu života. Prihovárať sa nám bude aj pobožnosť krížovej cesty. Nezúčastňujme sa na nej len zo zvyku, ale predovšetkým s túžbou uveriť Ježišovej láske</w:t>
      </w:r>
      <w:r w:rsidR="008140D6" w:rsidRPr="006B3956">
        <w:rPr>
          <w:rFonts w:ascii="Book Antiqua" w:hAnsi="Book Antiqua"/>
          <w:b/>
          <w:bCs/>
          <w:i/>
          <w:iCs/>
          <w:sz w:val="24"/>
          <w:lang w:val="sk-SK"/>
        </w:rPr>
        <w:t xml:space="preserve"> </w:t>
      </w:r>
      <w:r w:rsidR="008140D6" w:rsidRPr="006B3956">
        <w:rPr>
          <w:rFonts w:ascii="Book Antiqua" w:hAnsi="Book Antiqua"/>
          <w:sz w:val="24"/>
          <w:lang w:val="sk-SK"/>
        </w:rPr>
        <w:t xml:space="preserve">ku každému z nás a odpovedať na ňu našou láskou. Všetky naše modlitby a skutky </w:t>
      </w:r>
      <w:proofErr w:type="spellStart"/>
      <w:r w:rsidR="008140D6" w:rsidRPr="006B3956">
        <w:rPr>
          <w:rFonts w:ascii="Book Antiqua" w:hAnsi="Book Antiqua"/>
          <w:sz w:val="24"/>
          <w:lang w:val="sk-SK"/>
        </w:rPr>
        <w:t>sebazáporu</w:t>
      </w:r>
      <w:proofErr w:type="spellEnd"/>
      <w:r w:rsidR="008140D6" w:rsidRPr="006B3956">
        <w:rPr>
          <w:rFonts w:ascii="Book Antiqua" w:hAnsi="Book Antiqua"/>
          <w:sz w:val="24"/>
          <w:lang w:val="sk-SK"/>
        </w:rPr>
        <w:t xml:space="preserve"> nám chcú tiež pomôcť posvätiť naše srdcia. S túžbou po uzdravení srdca pristúpme aj k sv. spovedi. Otvorme si preto dnes srdcia pre milosti, ktoré ponúka pôstna doba. Naším najkrajším darom zmŕtvychvstalému Kristovi budú naše vyliečené srdcia.  </w:t>
      </w:r>
    </w:p>
    <w:p w:rsidR="00DD553D" w:rsidRPr="006D41AA" w:rsidRDefault="00DD553D" w:rsidP="006D41AA">
      <w:pPr>
        <w:ind w:left="-851" w:right="-851"/>
        <w:rPr>
          <w:rFonts w:ascii="Book Antiqua" w:hAnsi="Book Antiqua"/>
          <w:sz w:val="24"/>
          <w:szCs w:val="24"/>
        </w:rPr>
      </w:pPr>
    </w:p>
    <w:sectPr w:rsidR="00DD553D" w:rsidRPr="006D41AA" w:rsidSect="006D41AA">
      <w:pgSz w:w="11906" w:h="16838"/>
      <w:pgMar w:top="426"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D41AA"/>
    <w:rsid w:val="005A4ABE"/>
    <w:rsid w:val="006B3956"/>
    <w:rsid w:val="006D41AA"/>
    <w:rsid w:val="008140D6"/>
    <w:rsid w:val="00A70512"/>
    <w:rsid w:val="00DD553D"/>
    <w:rsid w:val="00E2324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98D8E"/>
  <w15:docId w15:val="{BFE22792-8FF6-4673-A4A2-7894A9268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sid w:val="00DD553D"/>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6D41AA"/>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Nadpis">
    <w:name w:val="Nadpis"/>
    <w:autoRedefine/>
    <w:rsid w:val="006D41AA"/>
    <w:pPr>
      <w:autoSpaceDE w:val="0"/>
      <w:autoSpaceDN w:val="0"/>
      <w:adjustRightInd w:val="0"/>
      <w:spacing w:after="0" w:line="240" w:lineRule="auto"/>
      <w:jc w:val="center"/>
    </w:pPr>
    <w:rPr>
      <w:rFonts w:ascii="Arial" w:eastAsia="Times New Roman" w:hAnsi="Arial" w:cs="Times New Roman"/>
      <w:b/>
      <w:color w:val="000000"/>
      <w:sz w:val="24"/>
      <w:szCs w:val="26"/>
      <w:lang w:eastAsia="zh-CN"/>
    </w:rPr>
  </w:style>
  <w:style w:type="paragraph" w:customStyle="1" w:styleId="Text2">
    <w:name w:val="Text2"/>
    <w:basedOn w:val="Normlny"/>
    <w:next w:val="Normlny"/>
    <w:rsid w:val="006D41AA"/>
    <w:pPr>
      <w:tabs>
        <w:tab w:val="left" w:pos="680"/>
      </w:tabs>
      <w:autoSpaceDE w:val="0"/>
      <w:autoSpaceDN w:val="0"/>
      <w:adjustRightInd w:val="0"/>
      <w:spacing w:after="0" w:line="240" w:lineRule="auto"/>
      <w:ind w:firstLine="567"/>
      <w:jc w:val="both"/>
    </w:pPr>
    <w:rPr>
      <w:rFonts w:ascii="Arial" w:eastAsia="Times New Roman" w:hAnsi="Arial" w:cs="Times New Roman"/>
      <w:szCs w:val="24"/>
      <w:lang w:val="cs-CZ"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420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1112</Words>
  <Characters>6339</Characters>
  <Application>Microsoft Office Word</Application>
  <DocSecurity>0</DocSecurity>
  <Lines>52</Lines>
  <Paragraphs>14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NZ</dc:creator>
  <cp:lastModifiedBy>Egid</cp:lastModifiedBy>
  <cp:revision>2</cp:revision>
  <cp:lastPrinted>2019-03-06T14:51:00Z</cp:lastPrinted>
  <dcterms:created xsi:type="dcterms:W3CDTF">2014-03-05T15:47:00Z</dcterms:created>
  <dcterms:modified xsi:type="dcterms:W3CDTF">2019-03-06T14:53:00Z</dcterms:modified>
</cp:coreProperties>
</file>