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1808"/>
        <w:gridCol w:w="3922"/>
        <w:gridCol w:w="4301"/>
      </w:tblGrid>
      <w:tr w:rsidR="00F801F2" w:rsidTr="00BC0CEF">
        <w:tc>
          <w:tcPr>
            <w:tcW w:w="1808" w:type="dxa"/>
          </w:tcPr>
          <w:p w:rsidR="00F801F2" w:rsidRDefault="00F801F2" w:rsidP="00571F72">
            <w:pPr>
              <w:jc w:val="center"/>
            </w:pPr>
          </w:p>
        </w:tc>
        <w:tc>
          <w:tcPr>
            <w:tcW w:w="3922" w:type="dxa"/>
          </w:tcPr>
          <w:p w:rsidR="00F801F2" w:rsidRPr="00571F72" w:rsidRDefault="00F801F2" w:rsidP="00571F72">
            <w:pPr>
              <w:jc w:val="center"/>
              <w:rPr>
                <w:b/>
              </w:rPr>
            </w:pPr>
            <w:r w:rsidRPr="00571F72">
              <w:rPr>
                <w:b/>
              </w:rPr>
              <w:t>Vírusy</w:t>
            </w:r>
          </w:p>
        </w:tc>
        <w:tc>
          <w:tcPr>
            <w:tcW w:w="4301" w:type="dxa"/>
          </w:tcPr>
          <w:p w:rsidR="00F801F2" w:rsidRPr="00571F72" w:rsidRDefault="00F801F2" w:rsidP="00571F72">
            <w:pPr>
              <w:jc w:val="center"/>
              <w:rPr>
                <w:b/>
              </w:rPr>
            </w:pPr>
            <w:r w:rsidRPr="00571F72">
              <w:rPr>
                <w:b/>
              </w:rPr>
              <w:t>Baktérie</w:t>
            </w: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Štruktúra organizmu</w:t>
            </w:r>
          </w:p>
        </w:tc>
        <w:tc>
          <w:tcPr>
            <w:tcW w:w="3922" w:type="dxa"/>
          </w:tcPr>
          <w:p w:rsidR="00F801F2" w:rsidRDefault="00571F72" w:rsidP="00571F72">
            <w:pPr>
              <w:jc w:val="center"/>
            </w:pPr>
            <w:r>
              <w:t>N</w:t>
            </w:r>
            <w:r w:rsidR="00F801F2">
              <w:t>ebunkový</w:t>
            </w:r>
            <w:r>
              <w:t xml:space="preserve"> – vírus nie je bunka </w:t>
            </w:r>
          </w:p>
          <w:p w:rsidR="00571F72" w:rsidRDefault="00571F72" w:rsidP="00571F72">
            <w:pPr>
              <w:jc w:val="center"/>
            </w:pPr>
            <w:r>
              <w:t>iba NK + B</w:t>
            </w:r>
          </w:p>
        </w:tc>
        <w:tc>
          <w:tcPr>
            <w:tcW w:w="4301" w:type="dxa"/>
          </w:tcPr>
          <w:p w:rsidR="00F801F2" w:rsidRDefault="00F801F2" w:rsidP="00571F72">
            <w:pPr>
              <w:jc w:val="center"/>
            </w:pPr>
            <w:r>
              <w:t xml:space="preserve">1 </w:t>
            </w:r>
            <w:proofErr w:type="spellStart"/>
            <w:r>
              <w:t>prokaryotická</w:t>
            </w:r>
            <w:proofErr w:type="spellEnd"/>
            <w:r>
              <w:t xml:space="preserve"> bunka</w:t>
            </w: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veľkosť</w:t>
            </w:r>
          </w:p>
        </w:tc>
        <w:tc>
          <w:tcPr>
            <w:tcW w:w="3922" w:type="dxa"/>
          </w:tcPr>
          <w:p w:rsidR="00F801F2" w:rsidRDefault="00F801F2" w:rsidP="00571F72">
            <w:pPr>
              <w:jc w:val="center"/>
            </w:pPr>
            <w:r>
              <w:t>15-300 nm</w:t>
            </w:r>
          </w:p>
        </w:tc>
        <w:tc>
          <w:tcPr>
            <w:tcW w:w="4301" w:type="dxa"/>
          </w:tcPr>
          <w:p w:rsidR="00F801F2" w:rsidRDefault="00F801F2" w:rsidP="00571F72">
            <w:pPr>
              <w:jc w:val="center"/>
            </w:pPr>
            <w:r>
              <w:t xml:space="preserve">1-10 </w:t>
            </w:r>
            <w:proofErr w:type="spellStart"/>
            <w:r>
              <w:rPr>
                <w:rStyle w:val="st"/>
              </w:rPr>
              <w:t>μ</w:t>
            </w:r>
            <w:r>
              <w:t>m</w:t>
            </w:r>
            <w:proofErr w:type="spellEnd"/>
            <w:r>
              <w:t xml:space="preserve">  (mikrometrov)</w:t>
            </w:r>
          </w:p>
        </w:tc>
      </w:tr>
      <w:tr w:rsidR="00B7342B" w:rsidTr="00BC0CEF">
        <w:tc>
          <w:tcPr>
            <w:tcW w:w="1808" w:type="dxa"/>
          </w:tcPr>
          <w:p w:rsidR="00B7342B" w:rsidRDefault="00B7342B" w:rsidP="00B7342B">
            <w:r>
              <w:t xml:space="preserve">Delenie podľa NK </w:t>
            </w:r>
          </w:p>
        </w:tc>
        <w:tc>
          <w:tcPr>
            <w:tcW w:w="3922" w:type="dxa"/>
          </w:tcPr>
          <w:p w:rsidR="00B7342B" w:rsidRDefault="00B7342B" w:rsidP="00B7342B">
            <w:pPr>
              <w:jc w:val="center"/>
            </w:pPr>
            <w:r>
              <w:t>Vírusy typu DNA alebo RNA</w:t>
            </w:r>
          </w:p>
        </w:tc>
        <w:tc>
          <w:tcPr>
            <w:tcW w:w="4301" w:type="dxa"/>
          </w:tcPr>
          <w:p w:rsidR="00B7342B" w:rsidRDefault="00B7342B" w:rsidP="00571F72">
            <w:pPr>
              <w:jc w:val="center"/>
            </w:pPr>
            <w:r>
              <w:t xml:space="preserve">majú iba DNA - </w:t>
            </w:r>
            <w:proofErr w:type="spellStart"/>
            <w:r>
              <w:t>nukleoid</w:t>
            </w:r>
            <w:proofErr w:type="spellEnd"/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Spôsob života</w:t>
            </w:r>
          </w:p>
        </w:tc>
        <w:tc>
          <w:tcPr>
            <w:tcW w:w="3922" w:type="dxa"/>
          </w:tcPr>
          <w:p w:rsidR="00F801F2" w:rsidRDefault="00F801F2" w:rsidP="00571F72">
            <w:pPr>
              <w:jc w:val="center"/>
            </w:pPr>
            <w:r>
              <w:t>Vnútrobunkové parazity, viazané iba na existenciu živých buniek</w:t>
            </w:r>
          </w:p>
        </w:tc>
        <w:tc>
          <w:tcPr>
            <w:tcW w:w="4301" w:type="dxa"/>
          </w:tcPr>
          <w:p w:rsidR="00F801F2" w:rsidRDefault="00F801F2" w:rsidP="00571F72">
            <w:pPr>
              <w:jc w:val="center"/>
            </w:pPr>
            <w:r>
              <w:t>sú všade, obývajú rôzne biotopy - vodné, pôdne, vzduch (spóry), sliznice</w:t>
            </w:r>
            <w:r w:rsidR="00571F72">
              <w:t xml:space="preserve"> – vyhovuje im teplota tela a vlhko </w:t>
            </w:r>
          </w:p>
        </w:tc>
      </w:tr>
      <w:tr w:rsidR="00F801F2" w:rsidTr="00BC0CEF">
        <w:tc>
          <w:tcPr>
            <w:tcW w:w="1808" w:type="dxa"/>
          </w:tcPr>
          <w:p w:rsidR="00F801F2" w:rsidRDefault="00571F72" w:rsidP="00AD1D3D">
            <w:r>
              <w:t>M</w:t>
            </w:r>
            <w:r w:rsidR="00F801F2">
              <w:t>etabolizmus</w:t>
            </w:r>
            <w:r>
              <w:t xml:space="preserve"> </w:t>
            </w:r>
            <w:r w:rsidRPr="00AD1D3D">
              <w:rPr>
                <w:sz w:val="16"/>
              </w:rPr>
              <w:t>(=premena látok a</w:t>
            </w:r>
            <w:r w:rsidR="00AD1D3D">
              <w:rPr>
                <w:sz w:val="16"/>
              </w:rPr>
              <w:t xml:space="preserve"> E </w:t>
            </w:r>
            <w:r w:rsidRPr="00AD1D3D">
              <w:rPr>
                <w:sz w:val="16"/>
              </w:rPr>
              <w:t xml:space="preserve">na zabezpečenie životných dejov) </w:t>
            </w:r>
          </w:p>
        </w:tc>
        <w:tc>
          <w:tcPr>
            <w:tcW w:w="3922" w:type="dxa"/>
          </w:tcPr>
          <w:p w:rsidR="00F801F2" w:rsidRDefault="00F801F2" w:rsidP="00571F72">
            <w:pPr>
              <w:jc w:val="center"/>
            </w:pPr>
            <w:r w:rsidRPr="00B7342B">
              <w:rPr>
                <w:b/>
                <w:u w:val="single"/>
              </w:rPr>
              <w:t>Nemajú</w:t>
            </w:r>
            <w:r>
              <w:t xml:space="preserve"> vlastný</w:t>
            </w:r>
            <w:r w:rsidR="00571F72">
              <w:t xml:space="preserve"> metabolizmus</w:t>
            </w:r>
          </w:p>
        </w:tc>
        <w:tc>
          <w:tcPr>
            <w:tcW w:w="4301" w:type="dxa"/>
          </w:tcPr>
          <w:p w:rsidR="00F801F2" w:rsidRDefault="00F801F2" w:rsidP="00571F72">
            <w:pPr>
              <w:jc w:val="center"/>
            </w:pPr>
            <w:r>
              <w:t>Majú vlastný</w:t>
            </w:r>
            <w:r w:rsidR="00B7342B">
              <w:t xml:space="preserve"> metabolizmus</w:t>
            </w: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rozmnožovanie</w:t>
            </w:r>
          </w:p>
        </w:tc>
        <w:tc>
          <w:tcPr>
            <w:tcW w:w="3922" w:type="dxa"/>
          </w:tcPr>
          <w:p w:rsidR="00B7342B" w:rsidRDefault="00B7342B" w:rsidP="00B7342B">
            <w:pPr>
              <w:pStyle w:val="Odsekzoznamu"/>
              <w:ind w:left="49"/>
            </w:pPr>
            <w:r>
              <w:t>Vírusová infekcia</w:t>
            </w:r>
          </w:p>
          <w:p w:rsidR="00B7342B" w:rsidRDefault="00B7342B" w:rsidP="00B7342B">
            <w:pPr>
              <w:pStyle w:val="Odsekzoznamu"/>
              <w:ind w:left="49"/>
            </w:pPr>
            <w:r>
              <w:t>A)PERZISTENCIA</w:t>
            </w:r>
            <w:r w:rsidR="00AD1D3D">
              <w:t xml:space="preserve"> </w:t>
            </w:r>
          </w:p>
          <w:p w:rsidR="00B7342B" w:rsidRDefault="00B7342B" w:rsidP="00B7342B">
            <w:pPr>
              <w:pStyle w:val="Odsekzoznamu"/>
              <w:ind w:left="49"/>
            </w:pPr>
            <w:r>
              <w:t>B)VIROGÉNIA</w:t>
            </w:r>
          </w:p>
          <w:p w:rsidR="00571F72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Adsorpcia – priľnutie na povrch – rozrušenie povrchu bunky enzýmami </w:t>
            </w:r>
          </w:p>
          <w:p w:rsidR="00B7342B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vstreknutie NK </w:t>
            </w:r>
          </w:p>
          <w:p w:rsidR="00F801F2" w:rsidRDefault="00571F72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>mutácia</w:t>
            </w:r>
            <w:r w:rsidR="00AD1D3D">
              <w:t xml:space="preserve"> pôvodnej NK</w:t>
            </w:r>
            <w:r>
              <w:t xml:space="preserve"> </w:t>
            </w:r>
          </w:p>
          <w:p w:rsidR="00B7342B" w:rsidRDefault="00AD1D3D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tvorba a </w:t>
            </w:r>
            <w:r w:rsidR="00B7342B">
              <w:t xml:space="preserve">kompletizácia </w:t>
            </w:r>
            <w:proofErr w:type="spellStart"/>
            <w:r w:rsidR="00B7342B">
              <w:t>viriónov</w:t>
            </w:r>
            <w:proofErr w:type="spellEnd"/>
          </w:p>
          <w:p w:rsidR="00B7342B" w:rsidRDefault="00B7342B" w:rsidP="00B7342B">
            <w:pPr>
              <w:pStyle w:val="Odsekzoznamu"/>
              <w:numPr>
                <w:ilvl w:val="0"/>
                <w:numId w:val="1"/>
              </w:numPr>
              <w:ind w:left="49" w:firstLine="0"/>
            </w:pPr>
            <w:proofErr w:type="spellStart"/>
            <w:r>
              <w:t>lýza</w:t>
            </w:r>
            <w:proofErr w:type="spellEnd"/>
            <w:r>
              <w:t xml:space="preserve"> bunky – napádanie ďalších buniek</w:t>
            </w:r>
          </w:p>
        </w:tc>
        <w:tc>
          <w:tcPr>
            <w:tcW w:w="4301" w:type="dxa"/>
          </w:tcPr>
          <w:p w:rsidR="00B7342B" w:rsidRDefault="00B7342B" w:rsidP="00571F72">
            <w:pPr>
              <w:jc w:val="center"/>
            </w:pPr>
            <w:proofErr w:type="spellStart"/>
            <w:r>
              <w:t>Priečným</w:t>
            </w:r>
            <w:proofErr w:type="spellEnd"/>
            <w:r>
              <w:t xml:space="preserve"> delením alebo pučaním</w:t>
            </w:r>
          </w:p>
          <w:p w:rsidR="00F801F2" w:rsidRPr="00B7342B" w:rsidRDefault="00B7342B" w:rsidP="00B7342B">
            <w:pPr>
              <w:tabs>
                <w:tab w:val="left" w:pos="1499"/>
              </w:tabs>
            </w:pPr>
            <w:r>
              <w:rPr>
                <w:noProof/>
                <w:lang w:eastAsia="sk-SK"/>
              </w:rPr>
              <w:drawing>
                <wp:inline distT="0" distB="0" distL="0" distR="0" wp14:anchorId="6C2C0B00" wp14:editId="70AEFB61">
                  <wp:extent cx="651133" cy="587297"/>
                  <wp:effectExtent l="0" t="0" r="0" b="3810"/>
                  <wp:docPr id="2" name="Obrázok 2" descr="Výsledok vyhľadávania obrázkov pre dopyt rozmnožovanie baktéri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rozmnožovanie baktérií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781" r="57670"/>
                          <a:stretch/>
                        </pic:blipFill>
                        <pic:spPr bwMode="auto">
                          <a:xfrm>
                            <a:off x="0" y="0"/>
                            <a:ext cx="651122" cy="58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03EEA629" wp14:editId="7569385A">
                  <wp:extent cx="2116570" cy="1122362"/>
                  <wp:effectExtent l="0" t="0" r="0" b="1905"/>
                  <wp:docPr id="1" name="Obrázok 1" descr="Výsledok vyhľadávania obrázkov pre dopyt rozmnožovanie baktéri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rozmnožovanie baktéri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70" cy="112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1F2" w:rsidTr="00BC0CEF">
        <w:tc>
          <w:tcPr>
            <w:tcW w:w="1808" w:type="dxa"/>
          </w:tcPr>
          <w:p w:rsidR="00F801F2" w:rsidRDefault="00B7342B" w:rsidP="00571F72">
            <w:r>
              <w:t>šírenie</w:t>
            </w:r>
          </w:p>
        </w:tc>
        <w:tc>
          <w:tcPr>
            <w:tcW w:w="3922" w:type="dxa"/>
          </w:tcPr>
          <w:p w:rsidR="00F05EF3" w:rsidRDefault="00F05EF3" w:rsidP="00F05EF3">
            <w:pPr>
              <w:jc w:val="center"/>
            </w:pPr>
            <w:r>
              <w:t>Vzduchom, k</w:t>
            </w:r>
            <w:r w:rsidR="00AD1D3D">
              <w:t>rvným obehom, cez sliznice, pokožku, pozdĺž nervových dráh, kýchanie, kašľanie - kvapôčková infekcia</w:t>
            </w:r>
            <w:r>
              <w:t xml:space="preserve"> </w:t>
            </w:r>
          </w:p>
          <w:p w:rsidR="00F05EF3" w:rsidRDefault="00F05EF3" w:rsidP="00F05EF3">
            <w:pPr>
              <w:jc w:val="center"/>
            </w:pPr>
            <w:r>
              <w:t xml:space="preserve">Do buniek </w:t>
            </w:r>
            <w:proofErr w:type="spellStart"/>
            <w:r>
              <w:t>pinocytózou</w:t>
            </w:r>
            <w:proofErr w:type="spellEnd"/>
          </w:p>
          <w:p w:rsidR="00F801F2" w:rsidRDefault="00F801F2" w:rsidP="00AD1D3D">
            <w:pPr>
              <w:jc w:val="center"/>
            </w:pPr>
          </w:p>
        </w:tc>
        <w:tc>
          <w:tcPr>
            <w:tcW w:w="4301" w:type="dxa"/>
          </w:tcPr>
          <w:p w:rsidR="00AD1D3D" w:rsidRDefault="00F05EF3" w:rsidP="00AD1D3D">
            <w:pPr>
              <w:jc w:val="center"/>
            </w:pPr>
            <w:r>
              <w:t>Vzduchom, k</w:t>
            </w:r>
            <w:r w:rsidR="00AD1D3D">
              <w:t>rvným obehom, cez sliznice, pokožku, cez rany</w:t>
            </w:r>
          </w:p>
          <w:p w:rsidR="00F05EF3" w:rsidRDefault="00AD1D3D" w:rsidP="00F05EF3">
            <w:pPr>
              <w:jc w:val="center"/>
            </w:pPr>
            <w:r>
              <w:t>kašľanie, pokazené potraviny, špinavé ruky</w:t>
            </w:r>
            <w:r w:rsidR="00F05EF3">
              <w:t xml:space="preserve"> do buniek </w:t>
            </w:r>
            <w:proofErr w:type="spellStart"/>
            <w:r w:rsidR="00F05EF3">
              <w:t>pinocytózou</w:t>
            </w:r>
            <w:proofErr w:type="spellEnd"/>
          </w:p>
          <w:p w:rsidR="00F801F2" w:rsidRDefault="00F801F2" w:rsidP="00AD1D3D">
            <w:pPr>
              <w:jc w:val="center"/>
            </w:pP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r>
              <w:t>ochorenia</w:t>
            </w:r>
          </w:p>
        </w:tc>
        <w:tc>
          <w:tcPr>
            <w:tcW w:w="3922" w:type="dxa"/>
          </w:tcPr>
          <w:p w:rsidR="00AD1D3D" w:rsidRDefault="00571F72" w:rsidP="00571F72">
            <w:pPr>
              <w:pStyle w:val="Odsekzoznamu"/>
              <w:numPr>
                <w:ilvl w:val="0"/>
                <w:numId w:val="2"/>
              </w:numPr>
              <w:ind w:left="19" w:firstLine="0"/>
              <w:jc w:val="center"/>
            </w:pPr>
            <w:r>
              <w:t>Rastlinné –</w:t>
            </w:r>
            <w:r w:rsidR="00B7342B">
              <w:t xml:space="preserve"> </w:t>
            </w:r>
            <w:r w:rsidR="00AD1D3D">
              <w:t>vírus tabakovej mozaiky, mozaiky zemiakov</w:t>
            </w:r>
          </w:p>
          <w:p w:rsidR="00B7342B" w:rsidRDefault="00F801F2" w:rsidP="00571F72">
            <w:pPr>
              <w:pStyle w:val="Odsekzoznamu"/>
              <w:numPr>
                <w:ilvl w:val="0"/>
                <w:numId w:val="2"/>
              </w:numPr>
              <w:ind w:left="19" w:firstLine="0"/>
              <w:jc w:val="center"/>
            </w:pPr>
            <w:r>
              <w:t xml:space="preserve">Živočíšne </w:t>
            </w:r>
            <w:r w:rsidR="00B7342B">
              <w:t>a</w:t>
            </w:r>
            <w:r w:rsidR="00AD1D3D">
              <w:t> </w:t>
            </w:r>
            <w:r w:rsidR="00B7342B">
              <w:t>človeka</w:t>
            </w:r>
            <w:r w:rsidR="00AD1D3D">
              <w:t xml:space="preserve"> (DNA)</w:t>
            </w:r>
            <w:r w:rsidR="00B7342B">
              <w:t xml:space="preserve">- </w:t>
            </w:r>
            <w:r w:rsidR="00AD1D3D">
              <w:t xml:space="preserve">slintačka, krívačka, mor, </w:t>
            </w:r>
            <w:r w:rsidR="00571F72">
              <w:t>b</w:t>
            </w:r>
            <w:r>
              <w:t>esnota,</w:t>
            </w:r>
            <w:r w:rsidR="00AD1D3D">
              <w:t xml:space="preserve"> žltačka, </w:t>
            </w:r>
            <w:r>
              <w:t>kiahne</w:t>
            </w:r>
            <w:r w:rsidR="00571F72">
              <w:t>, herpes, osýpky,</w:t>
            </w:r>
            <w:r w:rsidR="00AD1D3D">
              <w:t xml:space="preserve"> chrípka, nachladenie, m</w:t>
            </w:r>
            <w:r w:rsidR="00B7342B">
              <w:t xml:space="preserve">umps </w:t>
            </w:r>
          </w:p>
          <w:p w:rsidR="00B7342B" w:rsidRDefault="00AD1D3D" w:rsidP="00AD1D3D">
            <w:pPr>
              <w:pStyle w:val="Odsekzoznamu"/>
              <w:numPr>
                <w:ilvl w:val="0"/>
                <w:numId w:val="2"/>
              </w:numPr>
              <w:jc w:val="center"/>
            </w:pPr>
            <w:r>
              <w:t>o</w:t>
            </w:r>
            <w:r w:rsidR="00B7342B">
              <w:t xml:space="preserve">nkogénne </w:t>
            </w:r>
            <w:r>
              <w:t>–</w:t>
            </w:r>
            <w:r w:rsidR="00B7342B">
              <w:t xml:space="preserve"> AIDS</w:t>
            </w:r>
          </w:p>
          <w:p w:rsidR="00AD1D3D" w:rsidRDefault="00AD1D3D" w:rsidP="00AD1D3D">
            <w:pPr>
              <w:pStyle w:val="Odsekzoznamu"/>
              <w:numPr>
                <w:ilvl w:val="0"/>
                <w:numId w:val="2"/>
              </w:numPr>
              <w:ind w:left="44" w:hanging="15"/>
              <w:jc w:val="center"/>
            </w:pPr>
            <w:proofErr w:type="spellStart"/>
            <w:r>
              <w:t>bakteriofágy</w:t>
            </w:r>
            <w:proofErr w:type="spellEnd"/>
            <w:r>
              <w:t xml:space="preserve"> – </w:t>
            </w:r>
            <w:proofErr w:type="spellStart"/>
            <w:r>
              <w:t>fág</w:t>
            </w:r>
            <w:proofErr w:type="spellEnd"/>
            <w:r>
              <w:t xml:space="preserve"> </w:t>
            </w:r>
            <w:proofErr w:type="spellStart"/>
            <w:r>
              <w:t>lambda</w:t>
            </w:r>
            <w:proofErr w:type="spellEnd"/>
          </w:p>
        </w:tc>
        <w:tc>
          <w:tcPr>
            <w:tcW w:w="4301" w:type="dxa"/>
          </w:tcPr>
          <w:p w:rsidR="00F801F2" w:rsidRDefault="00B7342B" w:rsidP="00571F72">
            <w:pPr>
              <w:jc w:val="center"/>
            </w:pPr>
            <w:r>
              <w:t>Angína</w:t>
            </w:r>
          </w:p>
          <w:p w:rsidR="00B7342B" w:rsidRDefault="00B7342B" w:rsidP="00571F72">
            <w:pPr>
              <w:jc w:val="center"/>
            </w:pPr>
            <w:r>
              <w:t>Zubný kaz</w:t>
            </w:r>
          </w:p>
          <w:p w:rsidR="00B7342B" w:rsidRDefault="00B7342B" w:rsidP="00571F72">
            <w:pPr>
              <w:jc w:val="center"/>
            </w:pPr>
            <w:r>
              <w:t>Zápal hrdla</w:t>
            </w:r>
            <w:r w:rsidR="00AD1D3D">
              <w:t xml:space="preserve">, </w:t>
            </w:r>
            <w:r>
              <w:t>Zápal p</w:t>
            </w:r>
            <w:r w:rsidR="00AD1D3D">
              <w:t>ľ</w:t>
            </w:r>
            <w:r>
              <w:t>úc</w:t>
            </w:r>
            <w:r w:rsidR="00F05EF3">
              <w:t>, tuberkulóza</w:t>
            </w:r>
          </w:p>
          <w:p w:rsidR="00B7342B" w:rsidRDefault="00B7342B" w:rsidP="00571F72">
            <w:pPr>
              <w:jc w:val="center"/>
            </w:pPr>
            <w:r>
              <w:t>Týfus</w:t>
            </w:r>
            <w:r w:rsidR="00AD1D3D">
              <w:t xml:space="preserve">, </w:t>
            </w:r>
            <w:r>
              <w:t>Tetanus</w:t>
            </w:r>
          </w:p>
          <w:p w:rsidR="00B7342B" w:rsidRDefault="00B7342B" w:rsidP="00571F72">
            <w:pPr>
              <w:jc w:val="center"/>
            </w:pPr>
            <w:r>
              <w:t>Šarlach</w:t>
            </w:r>
            <w:r w:rsidR="00AD1D3D">
              <w:t xml:space="preserve">, </w:t>
            </w:r>
            <w:r>
              <w:t>Salmonelóza</w:t>
            </w:r>
          </w:p>
          <w:p w:rsidR="00B7342B" w:rsidRDefault="00B7342B" w:rsidP="00571F72">
            <w:pPr>
              <w:jc w:val="center"/>
            </w:pPr>
            <w:proofErr w:type="spellStart"/>
            <w:r>
              <w:t>Listerióza</w:t>
            </w:r>
            <w:proofErr w:type="spellEnd"/>
          </w:p>
          <w:p w:rsidR="00B7342B" w:rsidRDefault="00B7342B" w:rsidP="00571F72">
            <w:pPr>
              <w:jc w:val="center"/>
            </w:pPr>
            <w:proofErr w:type="spellStart"/>
            <w:r>
              <w:t>Botulinizmus</w:t>
            </w:r>
            <w:proofErr w:type="spellEnd"/>
          </w:p>
          <w:p w:rsidR="00B7342B" w:rsidRDefault="00AD1D3D" w:rsidP="00AD1D3D">
            <w:pPr>
              <w:jc w:val="center"/>
            </w:pPr>
            <w:r>
              <w:t>Zápal mozgových blán</w:t>
            </w:r>
          </w:p>
        </w:tc>
      </w:tr>
      <w:tr w:rsidR="00571F72" w:rsidTr="00BC0CEF">
        <w:tc>
          <w:tcPr>
            <w:tcW w:w="1808" w:type="dxa"/>
          </w:tcPr>
          <w:p w:rsidR="00571F72" w:rsidRDefault="00571F72" w:rsidP="00571F72">
            <w:r>
              <w:t>liečba</w:t>
            </w:r>
          </w:p>
        </w:tc>
        <w:tc>
          <w:tcPr>
            <w:tcW w:w="3922" w:type="dxa"/>
          </w:tcPr>
          <w:p w:rsidR="00571F72" w:rsidRDefault="00571F72" w:rsidP="00571F72">
            <w:pPr>
              <w:jc w:val="center"/>
            </w:pPr>
            <w:proofErr w:type="spellStart"/>
            <w:r>
              <w:t>antivirotiká</w:t>
            </w:r>
            <w:proofErr w:type="spellEnd"/>
          </w:p>
        </w:tc>
        <w:tc>
          <w:tcPr>
            <w:tcW w:w="4301" w:type="dxa"/>
          </w:tcPr>
          <w:p w:rsidR="00571F72" w:rsidRDefault="00571F72" w:rsidP="00571F72">
            <w:pPr>
              <w:jc w:val="center"/>
            </w:pPr>
            <w:r>
              <w:t>Anti</w:t>
            </w:r>
            <w:r w:rsidRPr="00571F72">
              <w:rPr>
                <w:u w:val="single"/>
              </w:rPr>
              <w:t>bio</w:t>
            </w:r>
            <w:r>
              <w:t>tiká !!!!</w:t>
            </w:r>
          </w:p>
        </w:tc>
      </w:tr>
      <w:tr w:rsidR="00F801F2" w:rsidTr="00BC0CEF">
        <w:tc>
          <w:tcPr>
            <w:tcW w:w="1808" w:type="dxa"/>
          </w:tcPr>
          <w:p w:rsidR="00F801F2" w:rsidRDefault="00571F72" w:rsidP="00571F72">
            <w:r>
              <w:t>prevencia</w:t>
            </w:r>
          </w:p>
        </w:tc>
        <w:tc>
          <w:tcPr>
            <w:tcW w:w="3922" w:type="dxa"/>
          </w:tcPr>
          <w:p w:rsidR="00571F72" w:rsidRDefault="00571F72" w:rsidP="00571F72">
            <w:pPr>
              <w:jc w:val="center"/>
            </w:pPr>
            <w:r>
              <w:t xml:space="preserve">Vetranie, vyhýbanie sa kontaktu s infikovanými osobami, rúška, </w:t>
            </w:r>
          </w:p>
          <w:p w:rsidR="00F801F2" w:rsidRDefault="00571F72" w:rsidP="00571F72">
            <w:pPr>
              <w:jc w:val="center"/>
            </w:pPr>
            <w:proofErr w:type="spellStart"/>
            <w:r>
              <w:t>Očkovanie=profylaxia</w:t>
            </w:r>
            <w:proofErr w:type="spellEnd"/>
            <w:r>
              <w:t xml:space="preserve"> proti chrípke,</w:t>
            </w:r>
          </w:p>
        </w:tc>
        <w:tc>
          <w:tcPr>
            <w:tcW w:w="4301" w:type="dxa"/>
          </w:tcPr>
          <w:p w:rsidR="00F801F2" w:rsidRDefault="00571F72" w:rsidP="00571F72">
            <w:pPr>
              <w:jc w:val="center"/>
            </w:pPr>
            <w:r>
              <w:t>Vetranie, vyhýbanie sa kontaktu s infikovanými osobami, rúška</w:t>
            </w:r>
          </w:p>
          <w:p w:rsidR="00B7342B" w:rsidRDefault="00B7342B" w:rsidP="00F05EF3">
            <w:pPr>
              <w:jc w:val="center"/>
            </w:pPr>
            <w:r>
              <w:t xml:space="preserve">Hygiena </w:t>
            </w:r>
            <w:r w:rsidR="00F05EF3">
              <w:t xml:space="preserve">rúk, </w:t>
            </w:r>
            <w:proofErr w:type="spellStart"/>
            <w:r w:rsidR="00F05EF3">
              <w:t>očkovanie-TBC</w:t>
            </w:r>
            <w:proofErr w:type="spellEnd"/>
            <w:r w:rsidR="00F05EF3">
              <w:t xml:space="preserve">, </w:t>
            </w:r>
            <w:r w:rsidR="0060090E">
              <w:t>týfus</w:t>
            </w:r>
            <w:r w:rsidR="00F05EF3">
              <w:t xml:space="preserve"> </w:t>
            </w:r>
          </w:p>
        </w:tc>
      </w:tr>
      <w:tr w:rsidR="00F801F2" w:rsidTr="00BC0CEF">
        <w:tc>
          <w:tcPr>
            <w:tcW w:w="1808" w:type="dxa"/>
          </w:tcPr>
          <w:p w:rsidR="00F801F2" w:rsidRDefault="00571F72" w:rsidP="00571F72">
            <w:r>
              <w:t>význam</w:t>
            </w:r>
          </w:p>
        </w:tc>
        <w:tc>
          <w:tcPr>
            <w:tcW w:w="3922" w:type="dxa"/>
          </w:tcPr>
          <w:p w:rsidR="00F801F2" w:rsidRDefault="00BC0CEF" w:rsidP="00BC0CEF">
            <w:pPr>
              <w:jc w:val="center"/>
            </w:pPr>
            <w:r>
              <w:t>-</w:t>
            </w:r>
            <w:r w:rsidR="00571F72">
              <w:t>Pôvodcovia ochorení</w:t>
            </w:r>
            <w:r w:rsidR="00AD1D3D">
              <w:t xml:space="preserve">  </w:t>
            </w:r>
          </w:p>
        </w:tc>
        <w:tc>
          <w:tcPr>
            <w:tcW w:w="4301" w:type="dxa"/>
          </w:tcPr>
          <w:p w:rsidR="00F801F2" w:rsidRDefault="00BC0CEF" w:rsidP="00BC0CEF">
            <w:r>
              <w:t>-</w:t>
            </w:r>
            <w:r w:rsidR="00AD1D3D">
              <w:t xml:space="preserve">Pôvodcovia ochorení  </w:t>
            </w:r>
          </w:p>
        </w:tc>
      </w:tr>
      <w:tr w:rsidR="00F801F2" w:rsidTr="00BC0CEF">
        <w:tc>
          <w:tcPr>
            <w:tcW w:w="1808" w:type="dxa"/>
          </w:tcPr>
          <w:p w:rsidR="00F801F2" w:rsidRDefault="00F801F2" w:rsidP="00571F72">
            <w:pPr>
              <w:jc w:val="center"/>
            </w:pPr>
          </w:p>
        </w:tc>
        <w:tc>
          <w:tcPr>
            <w:tcW w:w="3922" w:type="dxa"/>
          </w:tcPr>
          <w:p w:rsidR="00F801F2" w:rsidRDefault="00F801F2" w:rsidP="00571F72">
            <w:pPr>
              <w:jc w:val="center"/>
            </w:pPr>
          </w:p>
        </w:tc>
        <w:tc>
          <w:tcPr>
            <w:tcW w:w="4301" w:type="dxa"/>
          </w:tcPr>
          <w:p w:rsidR="00F801F2" w:rsidRDefault="00AD1D3D" w:rsidP="00BC0CEF">
            <w:pPr>
              <w:jc w:val="both"/>
              <w:rPr>
                <w:sz w:val="20"/>
              </w:rPr>
            </w:pPr>
            <w:r w:rsidRPr="00BC0CEF">
              <w:rPr>
                <w:sz w:val="20"/>
              </w:rPr>
              <w:t>+ symbióza v tráviacom trakte bylinožravcov a človeka – mikroflóra</w:t>
            </w:r>
            <w:r w:rsidR="00BC0CEF" w:rsidRPr="00BC0CEF">
              <w:rPr>
                <w:sz w:val="20"/>
              </w:rPr>
              <w:t xml:space="preserve"> </w:t>
            </w:r>
            <w:r w:rsidR="00BC0CEF">
              <w:rPr>
                <w:sz w:val="20"/>
              </w:rPr>
              <w:t>–</w:t>
            </w:r>
            <w:r w:rsidR="00BC0CEF" w:rsidRPr="00BC0CEF">
              <w:rPr>
                <w:sz w:val="20"/>
              </w:rPr>
              <w:t xml:space="preserve"> trávenie</w:t>
            </w:r>
          </w:p>
          <w:p w:rsidR="00BC0CEF" w:rsidRP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+ symbióza – nitrogénne baktérie – na koreňoch bôbovitých R (fazuľa, ďatelina) </w:t>
            </w:r>
            <w:proofErr w:type="spellStart"/>
            <w:r>
              <w:rPr>
                <w:sz w:val="20"/>
              </w:rPr>
              <w:t>viažu=fixujú</w:t>
            </w:r>
            <w:proofErr w:type="spellEnd"/>
            <w:r>
              <w:rPr>
                <w:sz w:val="20"/>
              </w:rPr>
              <w:t xml:space="preserve"> dusík zo vzduchu do pôdy – obohacujú ju tak </w:t>
            </w:r>
          </w:p>
          <w:p w:rsidR="00AD1D3D" w:rsidRDefault="00AD1D3D" w:rsidP="00BC0CEF">
            <w:pPr>
              <w:jc w:val="both"/>
              <w:rPr>
                <w:sz w:val="20"/>
              </w:rPr>
            </w:pPr>
            <w:r w:rsidRPr="00BC0CEF">
              <w:rPr>
                <w:sz w:val="20"/>
              </w:rPr>
              <w:t>+ samočistiaca schopnosť vodných tokov</w:t>
            </w:r>
          </w:p>
          <w:p w:rsid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rozkladače=dekompozítory=deštruenti</w:t>
            </w:r>
            <w:proofErr w:type="spellEnd"/>
            <w:r>
              <w:rPr>
                <w:sz w:val="20"/>
              </w:rPr>
              <w:t xml:space="preserve">= </w:t>
            </w:r>
            <w:proofErr w:type="spellStart"/>
            <w:r>
              <w:rPr>
                <w:sz w:val="20"/>
              </w:rPr>
              <w:t>reducenti</w:t>
            </w:r>
            <w:proofErr w:type="spellEnd"/>
            <w:r>
              <w:rPr>
                <w:sz w:val="20"/>
              </w:rPr>
              <w:t xml:space="preserve"> – vracajú minerálne látky späť do pôdy</w:t>
            </w:r>
          </w:p>
          <w:p w:rsid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+čistiarne odpadových vôd</w:t>
            </w:r>
          </w:p>
          <w:p w:rsid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>+produkujú antibiotiká</w:t>
            </w:r>
          </w:p>
          <w:p w:rsidR="00BC0CEF" w:rsidRDefault="00BC0CEF" w:rsidP="00BC0CE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+ produkcia hormónov – INZULÍN – génové inžinierstvo – včlenenie </w:t>
            </w:r>
            <w:proofErr w:type="spellStart"/>
            <w:r>
              <w:rPr>
                <w:sz w:val="20"/>
              </w:rPr>
              <w:t>plazmidov</w:t>
            </w:r>
            <w:proofErr w:type="spellEnd"/>
          </w:p>
          <w:p w:rsidR="00AD1D3D" w:rsidRDefault="00BC0CEF" w:rsidP="00BC0CEF">
            <w:pPr>
              <w:jc w:val="both"/>
            </w:pPr>
            <w:r>
              <w:rPr>
                <w:sz w:val="20"/>
              </w:rPr>
              <w:t xml:space="preserve">+využitie v biotechnológiách – živé </w:t>
            </w:r>
            <w:proofErr w:type="spellStart"/>
            <w:r>
              <w:rPr>
                <w:sz w:val="20"/>
              </w:rPr>
              <w:t>org</w:t>
            </w:r>
            <w:proofErr w:type="spellEnd"/>
            <w:r>
              <w:rPr>
                <w:sz w:val="20"/>
              </w:rPr>
              <w:t>. Vo výrobnom procese – výroba vína, piva, mliečnych výrobkov (jogurty)</w:t>
            </w:r>
          </w:p>
        </w:tc>
      </w:tr>
    </w:tbl>
    <w:p w:rsidR="00032312" w:rsidRDefault="00032312" w:rsidP="00571F72">
      <w:pPr>
        <w:jc w:val="center"/>
      </w:pPr>
    </w:p>
    <w:p w:rsidR="00117C86" w:rsidRDefault="00117C86" w:rsidP="00032312">
      <w:pPr>
        <w:jc w:val="right"/>
      </w:pPr>
    </w:p>
    <w:p w:rsidR="00032312" w:rsidRDefault="00032312" w:rsidP="00032312">
      <w:pPr>
        <w:jc w:val="right"/>
      </w:pPr>
    </w:p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1808"/>
        <w:gridCol w:w="3922"/>
        <w:gridCol w:w="4301"/>
      </w:tblGrid>
      <w:tr w:rsidR="00032312" w:rsidTr="00EE7DD0">
        <w:tc>
          <w:tcPr>
            <w:tcW w:w="1808" w:type="dxa"/>
          </w:tcPr>
          <w:p w:rsidR="00032312" w:rsidRDefault="00032312" w:rsidP="00EE7DD0">
            <w:pPr>
              <w:jc w:val="center"/>
            </w:pPr>
          </w:p>
        </w:tc>
        <w:tc>
          <w:tcPr>
            <w:tcW w:w="3922" w:type="dxa"/>
          </w:tcPr>
          <w:p w:rsidR="00032312" w:rsidRPr="00571F72" w:rsidRDefault="00032312" w:rsidP="00EE7DD0">
            <w:pPr>
              <w:jc w:val="center"/>
              <w:rPr>
                <w:b/>
              </w:rPr>
            </w:pPr>
            <w:r w:rsidRPr="00571F72">
              <w:rPr>
                <w:b/>
              </w:rPr>
              <w:t>Vírusy</w:t>
            </w:r>
          </w:p>
        </w:tc>
        <w:tc>
          <w:tcPr>
            <w:tcW w:w="4301" w:type="dxa"/>
          </w:tcPr>
          <w:p w:rsidR="00032312" w:rsidRPr="00571F72" w:rsidRDefault="00032312" w:rsidP="00EE7DD0">
            <w:pPr>
              <w:jc w:val="center"/>
              <w:rPr>
                <w:b/>
              </w:rPr>
            </w:pPr>
            <w:r w:rsidRPr="00571F72">
              <w:rPr>
                <w:b/>
              </w:rPr>
              <w:t>Baktérie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Štruktúra organizmu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r>
              <w:t xml:space="preserve">Nebunkový – vírus nie je bunka </w:t>
            </w:r>
          </w:p>
          <w:p w:rsidR="00032312" w:rsidRDefault="00032312" w:rsidP="00EE7DD0">
            <w:pPr>
              <w:jc w:val="center"/>
            </w:pPr>
            <w:r>
              <w:t>iba NK + B</w:t>
            </w:r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 xml:space="preserve">1 </w:t>
            </w:r>
            <w:proofErr w:type="spellStart"/>
            <w:r>
              <w:t>prokaryotická</w:t>
            </w:r>
            <w:proofErr w:type="spellEnd"/>
            <w:r>
              <w:t xml:space="preserve"> bunka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veľkosť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r>
              <w:t>15-300 nm</w:t>
            </w:r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 xml:space="preserve">1-10 </w:t>
            </w:r>
            <w:proofErr w:type="spellStart"/>
            <w:r>
              <w:rPr>
                <w:rStyle w:val="st"/>
              </w:rPr>
              <w:t>μ</w:t>
            </w:r>
            <w:r>
              <w:t>m</w:t>
            </w:r>
            <w:proofErr w:type="spellEnd"/>
            <w:r>
              <w:t xml:space="preserve">  (mikrometrov)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 xml:space="preserve">Delenie podľa NK 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r>
              <w:t>Vírusy typu DNA alebo RNA</w:t>
            </w:r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 xml:space="preserve">majú iba DNA - </w:t>
            </w:r>
            <w:proofErr w:type="spellStart"/>
            <w:r>
              <w:t>nukleoid</w:t>
            </w:r>
            <w:proofErr w:type="spellEnd"/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Spôsob života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r>
              <w:t>Vnútrobunkové parazity, viazané iba na existenciu živých buniek</w:t>
            </w:r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 xml:space="preserve">sú všade, obývajú rôzne biotopy - vodné, pôdne, vzduch (spóry), sliznice – vyhovuje im teplota tela a vlhko 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 xml:space="preserve">Metabolizmus </w:t>
            </w:r>
            <w:r w:rsidRPr="00AD1D3D">
              <w:rPr>
                <w:sz w:val="16"/>
              </w:rPr>
              <w:t>(=premena látok a</w:t>
            </w:r>
            <w:r>
              <w:rPr>
                <w:sz w:val="16"/>
              </w:rPr>
              <w:t xml:space="preserve"> E </w:t>
            </w:r>
            <w:r w:rsidRPr="00AD1D3D">
              <w:rPr>
                <w:sz w:val="16"/>
              </w:rPr>
              <w:t xml:space="preserve">na zabezpečenie životných dejov) 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r w:rsidRPr="00B7342B">
              <w:rPr>
                <w:b/>
                <w:u w:val="single"/>
              </w:rPr>
              <w:t>Nemajú</w:t>
            </w:r>
            <w:r>
              <w:t xml:space="preserve"> vlastný metabolizmus</w:t>
            </w:r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>Majú vlastný metabolizmus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rozmnožovanie</w:t>
            </w:r>
          </w:p>
        </w:tc>
        <w:tc>
          <w:tcPr>
            <w:tcW w:w="3922" w:type="dxa"/>
          </w:tcPr>
          <w:p w:rsidR="00032312" w:rsidRDefault="00032312" w:rsidP="00EE7DD0">
            <w:pPr>
              <w:pStyle w:val="Odsekzoznamu"/>
              <w:ind w:left="49"/>
            </w:pPr>
            <w:r>
              <w:t>Vírusová infekcia</w:t>
            </w:r>
          </w:p>
          <w:p w:rsidR="00032312" w:rsidRDefault="00032312" w:rsidP="00EE7DD0">
            <w:pPr>
              <w:pStyle w:val="Odsekzoznamu"/>
              <w:ind w:left="49"/>
            </w:pPr>
            <w:r>
              <w:t xml:space="preserve">A)PERZISTENCIA </w:t>
            </w:r>
          </w:p>
          <w:p w:rsidR="00032312" w:rsidRDefault="00032312" w:rsidP="00EE7DD0">
            <w:pPr>
              <w:pStyle w:val="Odsekzoznamu"/>
              <w:ind w:left="49"/>
            </w:pPr>
            <w:r>
              <w:t>B)VIROGÉNIA</w:t>
            </w:r>
          </w:p>
          <w:p w:rsidR="00032312" w:rsidRDefault="00032312" w:rsidP="00EE7DD0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Adsorpcia – priľnutie na povrch – rozrušenie povrchu bunky enzýmami </w:t>
            </w:r>
          </w:p>
          <w:p w:rsidR="00032312" w:rsidRDefault="00032312" w:rsidP="00EE7DD0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vstreknutie NK </w:t>
            </w:r>
          </w:p>
          <w:p w:rsidR="00032312" w:rsidRDefault="00032312" w:rsidP="00EE7DD0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mutácia pôvodnej NK </w:t>
            </w:r>
          </w:p>
          <w:p w:rsidR="00032312" w:rsidRDefault="00032312" w:rsidP="00EE7DD0">
            <w:pPr>
              <w:pStyle w:val="Odsekzoznamu"/>
              <w:numPr>
                <w:ilvl w:val="0"/>
                <w:numId w:val="1"/>
              </w:numPr>
              <w:ind w:left="49" w:firstLine="0"/>
            </w:pPr>
            <w:r>
              <w:t xml:space="preserve">tvorba a kompletizácia </w:t>
            </w:r>
            <w:proofErr w:type="spellStart"/>
            <w:r>
              <w:t>viriónov</w:t>
            </w:r>
            <w:proofErr w:type="spellEnd"/>
          </w:p>
          <w:p w:rsidR="00032312" w:rsidRDefault="00032312" w:rsidP="00EE7DD0">
            <w:pPr>
              <w:pStyle w:val="Odsekzoznamu"/>
              <w:numPr>
                <w:ilvl w:val="0"/>
                <w:numId w:val="1"/>
              </w:numPr>
              <w:ind w:left="49" w:firstLine="0"/>
            </w:pPr>
            <w:proofErr w:type="spellStart"/>
            <w:r>
              <w:t>lýza</w:t>
            </w:r>
            <w:proofErr w:type="spellEnd"/>
            <w:r>
              <w:t xml:space="preserve"> bunky – napádanie ďalších buniek</w:t>
            </w:r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proofErr w:type="spellStart"/>
            <w:r>
              <w:t>Priečným</w:t>
            </w:r>
            <w:proofErr w:type="spellEnd"/>
            <w:r>
              <w:t xml:space="preserve"> delením alebo pučaním</w:t>
            </w:r>
          </w:p>
          <w:p w:rsidR="00032312" w:rsidRPr="00B7342B" w:rsidRDefault="00032312" w:rsidP="00EE7DD0">
            <w:pPr>
              <w:tabs>
                <w:tab w:val="left" w:pos="1499"/>
              </w:tabs>
            </w:pPr>
            <w:r>
              <w:rPr>
                <w:noProof/>
                <w:lang w:eastAsia="sk-SK"/>
              </w:rPr>
              <w:drawing>
                <wp:inline distT="0" distB="0" distL="0" distR="0" wp14:anchorId="3177C6C4" wp14:editId="5B111C8D">
                  <wp:extent cx="651133" cy="587297"/>
                  <wp:effectExtent l="0" t="0" r="0" b="3810"/>
                  <wp:docPr id="3" name="Obrázok 3" descr="Výsledok vyhľadávania obrázkov pre dopyt rozmnožovanie baktéri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rozmnožovanie baktérií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781" r="57670"/>
                          <a:stretch/>
                        </pic:blipFill>
                        <pic:spPr bwMode="auto">
                          <a:xfrm>
                            <a:off x="0" y="0"/>
                            <a:ext cx="651122" cy="58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k-SK"/>
              </w:rPr>
              <w:drawing>
                <wp:inline distT="0" distB="0" distL="0" distR="0" wp14:anchorId="3A8134C6" wp14:editId="09D26AD2">
                  <wp:extent cx="2116570" cy="1122362"/>
                  <wp:effectExtent l="0" t="0" r="0" b="1905"/>
                  <wp:docPr id="4" name="Obrázok 4" descr="Výsledok vyhľadávania obrázkov pre dopyt rozmnožovanie baktéri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rozmnožovanie baktéri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70" cy="112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šírenie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r>
              <w:t xml:space="preserve">Vzduchom, krvným obehom, cez sliznice, pokožku, pozdĺž nervových dráh, kýchanie, kašľanie - kvapôčková infekcia </w:t>
            </w:r>
          </w:p>
          <w:p w:rsidR="00032312" w:rsidRDefault="00032312" w:rsidP="00EE7DD0">
            <w:pPr>
              <w:jc w:val="center"/>
            </w:pPr>
            <w:r>
              <w:t xml:space="preserve">Do buniek </w:t>
            </w:r>
            <w:proofErr w:type="spellStart"/>
            <w:r>
              <w:t>pinocytózou</w:t>
            </w:r>
            <w:proofErr w:type="spellEnd"/>
          </w:p>
          <w:p w:rsidR="00032312" w:rsidRDefault="00032312" w:rsidP="00EE7DD0">
            <w:pPr>
              <w:jc w:val="center"/>
            </w:pPr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>Vzduchom, krvným obehom, cez sliznice, pokožku, cez rany</w:t>
            </w:r>
          </w:p>
          <w:p w:rsidR="00032312" w:rsidRDefault="00032312" w:rsidP="00EE7DD0">
            <w:pPr>
              <w:jc w:val="center"/>
            </w:pPr>
            <w:r>
              <w:t xml:space="preserve">kašľanie, pokazené potraviny, špinavé ruky do buniek </w:t>
            </w:r>
            <w:proofErr w:type="spellStart"/>
            <w:r>
              <w:t>pinocytózou</w:t>
            </w:r>
            <w:proofErr w:type="spellEnd"/>
          </w:p>
          <w:p w:rsidR="00032312" w:rsidRDefault="00032312" w:rsidP="00EE7DD0">
            <w:pPr>
              <w:jc w:val="center"/>
            </w:pP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ochorenia</w:t>
            </w:r>
          </w:p>
        </w:tc>
        <w:tc>
          <w:tcPr>
            <w:tcW w:w="3922" w:type="dxa"/>
          </w:tcPr>
          <w:p w:rsidR="00032312" w:rsidRDefault="00032312" w:rsidP="00EE7DD0">
            <w:pPr>
              <w:pStyle w:val="Odsekzoznamu"/>
              <w:numPr>
                <w:ilvl w:val="0"/>
                <w:numId w:val="2"/>
              </w:numPr>
              <w:ind w:left="19" w:firstLine="0"/>
              <w:jc w:val="center"/>
            </w:pPr>
            <w:r>
              <w:t>Rastlinné – vírus tabakovej mozaiky, mozaiky zemiakov</w:t>
            </w:r>
          </w:p>
          <w:p w:rsidR="00032312" w:rsidRDefault="00032312" w:rsidP="00EE7DD0">
            <w:pPr>
              <w:pStyle w:val="Odsekzoznamu"/>
              <w:numPr>
                <w:ilvl w:val="0"/>
                <w:numId w:val="2"/>
              </w:numPr>
              <w:ind w:left="19" w:firstLine="0"/>
              <w:jc w:val="center"/>
            </w:pPr>
            <w:r>
              <w:t xml:space="preserve">Živočíšne a človeka (DNA)- slintačka, krívačka, mor, besnota, žltačka, kiahne, herpes, osýpky, chrípka, nachladenie, mumps </w:t>
            </w:r>
          </w:p>
          <w:p w:rsidR="00032312" w:rsidRDefault="00032312" w:rsidP="00EE7DD0">
            <w:pPr>
              <w:pStyle w:val="Odsekzoznamu"/>
              <w:numPr>
                <w:ilvl w:val="0"/>
                <w:numId w:val="2"/>
              </w:numPr>
              <w:jc w:val="center"/>
            </w:pPr>
            <w:r>
              <w:t>onkogénne – AIDS</w:t>
            </w:r>
          </w:p>
          <w:p w:rsidR="00032312" w:rsidRDefault="00032312" w:rsidP="00EE7DD0">
            <w:pPr>
              <w:pStyle w:val="Odsekzoznamu"/>
              <w:numPr>
                <w:ilvl w:val="0"/>
                <w:numId w:val="2"/>
              </w:numPr>
              <w:ind w:left="44" w:hanging="15"/>
              <w:jc w:val="center"/>
            </w:pPr>
            <w:proofErr w:type="spellStart"/>
            <w:r>
              <w:t>bakteriofágy</w:t>
            </w:r>
            <w:proofErr w:type="spellEnd"/>
            <w:r>
              <w:t xml:space="preserve"> – </w:t>
            </w:r>
            <w:proofErr w:type="spellStart"/>
            <w:r>
              <w:t>fág</w:t>
            </w:r>
            <w:proofErr w:type="spellEnd"/>
            <w:r>
              <w:t xml:space="preserve"> </w:t>
            </w:r>
            <w:proofErr w:type="spellStart"/>
            <w:r>
              <w:t>lambda</w:t>
            </w:r>
            <w:proofErr w:type="spellEnd"/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>Angína</w:t>
            </w:r>
          </w:p>
          <w:p w:rsidR="00032312" w:rsidRDefault="00032312" w:rsidP="00EE7DD0">
            <w:pPr>
              <w:jc w:val="center"/>
            </w:pPr>
            <w:r>
              <w:t>Zubný kaz</w:t>
            </w:r>
          </w:p>
          <w:p w:rsidR="00032312" w:rsidRDefault="00032312" w:rsidP="00EE7DD0">
            <w:pPr>
              <w:jc w:val="center"/>
            </w:pPr>
            <w:r>
              <w:t>Zápal hrdla, Zápal pľúc, tuberkulóza</w:t>
            </w:r>
          </w:p>
          <w:p w:rsidR="00032312" w:rsidRDefault="00032312" w:rsidP="00EE7DD0">
            <w:pPr>
              <w:jc w:val="center"/>
            </w:pPr>
            <w:r>
              <w:t>Týfus, Tetanus</w:t>
            </w:r>
          </w:p>
          <w:p w:rsidR="00032312" w:rsidRDefault="00032312" w:rsidP="00EE7DD0">
            <w:pPr>
              <w:jc w:val="center"/>
            </w:pPr>
            <w:r>
              <w:t>Šarlach, Salmonelóza</w:t>
            </w:r>
          </w:p>
          <w:p w:rsidR="00032312" w:rsidRDefault="00032312" w:rsidP="00EE7DD0">
            <w:pPr>
              <w:jc w:val="center"/>
            </w:pPr>
            <w:proofErr w:type="spellStart"/>
            <w:r>
              <w:t>Listerióza</w:t>
            </w:r>
            <w:proofErr w:type="spellEnd"/>
          </w:p>
          <w:p w:rsidR="00032312" w:rsidRDefault="00032312" w:rsidP="00EE7DD0">
            <w:pPr>
              <w:jc w:val="center"/>
            </w:pPr>
            <w:proofErr w:type="spellStart"/>
            <w:r>
              <w:t>Botulinizmus</w:t>
            </w:r>
            <w:proofErr w:type="spellEnd"/>
          </w:p>
          <w:p w:rsidR="00032312" w:rsidRDefault="00032312" w:rsidP="00EE7DD0">
            <w:pPr>
              <w:jc w:val="center"/>
            </w:pPr>
            <w:r>
              <w:t>Zápal mozgových blán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liečba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proofErr w:type="spellStart"/>
            <w:r>
              <w:t>antivirotiká</w:t>
            </w:r>
            <w:proofErr w:type="spellEnd"/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>Anti</w:t>
            </w:r>
            <w:r w:rsidRPr="00571F72">
              <w:rPr>
                <w:u w:val="single"/>
              </w:rPr>
              <w:t>bio</w:t>
            </w:r>
            <w:r>
              <w:t>tiká !!!!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prevencia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r>
              <w:t xml:space="preserve">Vetranie, vyhýbanie sa kontaktu s infikovanými osobami, rúška, </w:t>
            </w:r>
          </w:p>
          <w:p w:rsidR="00032312" w:rsidRDefault="00032312" w:rsidP="00EE7DD0">
            <w:pPr>
              <w:jc w:val="center"/>
            </w:pPr>
            <w:proofErr w:type="spellStart"/>
            <w:r>
              <w:t>Očkovanie=profylaxia</w:t>
            </w:r>
            <w:proofErr w:type="spellEnd"/>
            <w:r>
              <w:t xml:space="preserve"> proti chrípke,</w:t>
            </w:r>
          </w:p>
        </w:tc>
        <w:tc>
          <w:tcPr>
            <w:tcW w:w="4301" w:type="dxa"/>
          </w:tcPr>
          <w:p w:rsidR="00032312" w:rsidRDefault="00032312" w:rsidP="00EE7DD0">
            <w:pPr>
              <w:jc w:val="center"/>
            </w:pPr>
            <w:r>
              <w:t>Vetranie, vyhýbanie sa kontaktu s infikovanými osobami, rúška</w:t>
            </w:r>
          </w:p>
          <w:p w:rsidR="00032312" w:rsidRDefault="00032312" w:rsidP="00EE7DD0">
            <w:pPr>
              <w:jc w:val="center"/>
            </w:pPr>
            <w:r>
              <w:t xml:space="preserve">Hygiena rúk, </w:t>
            </w:r>
            <w:proofErr w:type="spellStart"/>
            <w:r>
              <w:t>očkovanie-TBC</w:t>
            </w:r>
            <w:proofErr w:type="spellEnd"/>
            <w:r>
              <w:t xml:space="preserve">, týfus 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r>
              <w:t>význam</w:t>
            </w: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  <w:r>
              <w:t xml:space="preserve">-Pôvodcovia ochorení  </w:t>
            </w:r>
          </w:p>
        </w:tc>
        <w:tc>
          <w:tcPr>
            <w:tcW w:w="4301" w:type="dxa"/>
          </w:tcPr>
          <w:p w:rsidR="00032312" w:rsidRDefault="00032312" w:rsidP="00EE7DD0">
            <w:r>
              <w:t xml:space="preserve">-Pôvodcovia ochorení  </w:t>
            </w:r>
          </w:p>
        </w:tc>
      </w:tr>
      <w:tr w:rsidR="00032312" w:rsidTr="00EE7DD0">
        <w:tc>
          <w:tcPr>
            <w:tcW w:w="1808" w:type="dxa"/>
          </w:tcPr>
          <w:p w:rsidR="00032312" w:rsidRDefault="00032312" w:rsidP="00EE7DD0">
            <w:pPr>
              <w:jc w:val="center"/>
            </w:pPr>
          </w:p>
        </w:tc>
        <w:tc>
          <w:tcPr>
            <w:tcW w:w="3922" w:type="dxa"/>
          </w:tcPr>
          <w:p w:rsidR="00032312" w:rsidRDefault="00032312" w:rsidP="00EE7DD0">
            <w:pPr>
              <w:jc w:val="center"/>
            </w:pPr>
          </w:p>
        </w:tc>
        <w:tc>
          <w:tcPr>
            <w:tcW w:w="4301" w:type="dxa"/>
          </w:tcPr>
          <w:p w:rsidR="00032312" w:rsidRDefault="00032312" w:rsidP="00EE7DD0">
            <w:pPr>
              <w:jc w:val="both"/>
              <w:rPr>
                <w:sz w:val="20"/>
              </w:rPr>
            </w:pPr>
            <w:r w:rsidRPr="00BC0CEF">
              <w:rPr>
                <w:sz w:val="20"/>
              </w:rPr>
              <w:t xml:space="preserve">+ symbióza v tráviacom trakte bylinožravcov a človeka – mikroflóra </w:t>
            </w:r>
            <w:r>
              <w:rPr>
                <w:sz w:val="20"/>
              </w:rPr>
              <w:t>–</w:t>
            </w:r>
            <w:r w:rsidRPr="00BC0CEF">
              <w:rPr>
                <w:sz w:val="20"/>
              </w:rPr>
              <w:t xml:space="preserve"> trávenie</w:t>
            </w:r>
          </w:p>
          <w:p w:rsidR="00032312" w:rsidRPr="00BC0CEF" w:rsidRDefault="00032312" w:rsidP="00EE7DD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+ symbióza – nitrogénne baktérie – na koreňoch bôbovitých R (fazuľa, ďatelina) </w:t>
            </w:r>
            <w:proofErr w:type="spellStart"/>
            <w:r>
              <w:rPr>
                <w:sz w:val="20"/>
              </w:rPr>
              <w:t>viažu=fixujú</w:t>
            </w:r>
            <w:proofErr w:type="spellEnd"/>
            <w:r>
              <w:rPr>
                <w:sz w:val="20"/>
              </w:rPr>
              <w:t xml:space="preserve"> dusík zo vzduchu do pôdy – obohacujú ju tak </w:t>
            </w:r>
          </w:p>
          <w:p w:rsidR="00032312" w:rsidRDefault="00032312" w:rsidP="00EE7DD0">
            <w:pPr>
              <w:jc w:val="both"/>
              <w:rPr>
                <w:sz w:val="20"/>
              </w:rPr>
            </w:pPr>
            <w:r w:rsidRPr="00BC0CEF">
              <w:rPr>
                <w:sz w:val="20"/>
              </w:rPr>
              <w:t>+ samočistiaca schopnosť vodných tokov</w:t>
            </w:r>
          </w:p>
          <w:p w:rsidR="00032312" w:rsidRDefault="00032312" w:rsidP="00EE7DD0">
            <w:pPr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rozkladače=dekompozítory=deštruenti</w:t>
            </w:r>
            <w:proofErr w:type="spellEnd"/>
            <w:r>
              <w:rPr>
                <w:sz w:val="20"/>
              </w:rPr>
              <w:t xml:space="preserve">= </w:t>
            </w:r>
            <w:proofErr w:type="spellStart"/>
            <w:r>
              <w:rPr>
                <w:sz w:val="20"/>
              </w:rPr>
              <w:t>reducenti</w:t>
            </w:r>
            <w:proofErr w:type="spellEnd"/>
            <w:r>
              <w:rPr>
                <w:sz w:val="20"/>
              </w:rPr>
              <w:t xml:space="preserve"> – vracajú minerálne látky späť do pôdy</w:t>
            </w:r>
          </w:p>
          <w:p w:rsidR="00032312" w:rsidRDefault="00032312" w:rsidP="00EE7DD0">
            <w:pPr>
              <w:jc w:val="both"/>
              <w:rPr>
                <w:sz w:val="20"/>
              </w:rPr>
            </w:pPr>
            <w:r>
              <w:rPr>
                <w:sz w:val="20"/>
              </w:rPr>
              <w:t>+čistiarne odpadových vôd</w:t>
            </w:r>
          </w:p>
          <w:p w:rsidR="00032312" w:rsidRDefault="00032312" w:rsidP="00EE7DD0">
            <w:pPr>
              <w:jc w:val="both"/>
              <w:rPr>
                <w:sz w:val="20"/>
              </w:rPr>
            </w:pPr>
            <w:r>
              <w:rPr>
                <w:sz w:val="20"/>
              </w:rPr>
              <w:t>+produkujú antibiotiká</w:t>
            </w:r>
          </w:p>
          <w:p w:rsidR="00032312" w:rsidRDefault="00032312" w:rsidP="00EE7DD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+ produkcia hormónov – INZULÍN – génové inžinierstvo – včlenenie </w:t>
            </w:r>
            <w:proofErr w:type="spellStart"/>
            <w:r>
              <w:rPr>
                <w:sz w:val="20"/>
              </w:rPr>
              <w:t>plazmidov</w:t>
            </w:r>
            <w:proofErr w:type="spellEnd"/>
          </w:p>
          <w:p w:rsidR="00032312" w:rsidRDefault="00032312" w:rsidP="00EE7DD0">
            <w:pPr>
              <w:jc w:val="both"/>
            </w:pPr>
            <w:r>
              <w:rPr>
                <w:sz w:val="20"/>
              </w:rPr>
              <w:t xml:space="preserve">+využitie v biotechnológiách – živé </w:t>
            </w:r>
            <w:proofErr w:type="spellStart"/>
            <w:r>
              <w:rPr>
                <w:sz w:val="20"/>
              </w:rPr>
              <w:t>org</w:t>
            </w:r>
            <w:proofErr w:type="spellEnd"/>
            <w:r>
              <w:rPr>
                <w:sz w:val="20"/>
              </w:rPr>
              <w:t>. Vo výrobnom procese – výroba vína, piva, mliečnych výrobkov (jogurty)</w:t>
            </w:r>
          </w:p>
        </w:tc>
      </w:tr>
    </w:tbl>
    <w:p w:rsidR="00032312" w:rsidRPr="00032312" w:rsidRDefault="00032312" w:rsidP="00032312">
      <w:pPr>
        <w:jc w:val="right"/>
        <w:rPr>
          <w:u w:val="single"/>
        </w:rPr>
      </w:pPr>
      <w:bookmarkStart w:id="0" w:name="_GoBack"/>
      <w:bookmarkEnd w:id="0"/>
    </w:p>
    <w:sectPr w:rsidR="00032312" w:rsidRPr="00032312" w:rsidSect="00BC0CEF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2284"/>
    <w:multiLevelType w:val="hybridMultilevel"/>
    <w:tmpl w:val="BBF8A4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62A1A"/>
    <w:multiLevelType w:val="hybridMultilevel"/>
    <w:tmpl w:val="586458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B8"/>
    <w:rsid w:val="00032312"/>
    <w:rsid w:val="00117C86"/>
    <w:rsid w:val="002820B8"/>
    <w:rsid w:val="00571F72"/>
    <w:rsid w:val="0060090E"/>
    <w:rsid w:val="00AD1D3D"/>
    <w:rsid w:val="00B7342B"/>
    <w:rsid w:val="00BC0CEF"/>
    <w:rsid w:val="00F05EF3"/>
    <w:rsid w:val="00F8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8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Predvolenpsmoodseku"/>
    <w:rsid w:val="00F801F2"/>
  </w:style>
  <w:style w:type="paragraph" w:styleId="Odsekzoznamu">
    <w:name w:val="List Paragraph"/>
    <w:basedOn w:val="Normlny"/>
    <w:uiPriority w:val="34"/>
    <w:qFormat/>
    <w:rsid w:val="00B7342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3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8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Predvolenpsmoodseku"/>
    <w:rsid w:val="00F801F2"/>
  </w:style>
  <w:style w:type="paragraph" w:styleId="Odsekzoznamu">
    <w:name w:val="List Paragraph"/>
    <w:basedOn w:val="Normlny"/>
    <w:uiPriority w:val="34"/>
    <w:qFormat/>
    <w:rsid w:val="00B7342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3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cp:lastPrinted>2019-11-12T10:55:00Z</cp:lastPrinted>
  <dcterms:created xsi:type="dcterms:W3CDTF">2019-11-12T09:56:00Z</dcterms:created>
  <dcterms:modified xsi:type="dcterms:W3CDTF">2019-11-12T10:55:00Z</dcterms:modified>
</cp:coreProperties>
</file>