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E7A" w:rsidRDefault="00193E7A" w:rsidP="00193E7A">
      <w:pPr>
        <w:ind w:firstLine="0"/>
        <w:jc w:val="center"/>
        <w:rPr>
          <w:b/>
          <w:bCs/>
        </w:rPr>
      </w:pPr>
      <w:r>
        <w:rPr>
          <w:rFonts w:ascii="Cambria" w:hAnsi="Cambria"/>
          <w:b/>
          <w:bCs/>
          <w:sz w:val="32"/>
          <w:szCs w:val="32"/>
        </w:rPr>
        <w:t>Recenzentský posudok štúdie v zborníku</w:t>
      </w:r>
    </w:p>
    <w:p w:rsidR="00193E7A" w:rsidRDefault="00193E7A" w:rsidP="00193E7A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7626"/>
      </w:tblGrid>
      <w:tr w:rsidR="00193E7A" w:rsidTr="00193E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A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b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sk-SK"/>
              </w:rPr>
              <w:t xml:space="preserve">Názov zborníka: 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A" w:rsidRDefault="00193E7A" w:rsidP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b/>
                <w:bCs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b/>
                <w:bCs/>
                <w:sz w:val="22"/>
                <w:szCs w:val="22"/>
                <w:lang w:val="sk-SK"/>
              </w:rPr>
              <w:t xml:space="preserve">Alena </w:t>
            </w:r>
            <w:proofErr w:type="spellStart"/>
            <w:r>
              <w:rPr>
                <w:rFonts w:ascii="Book Antiqua" w:hAnsi="Book Antiqua"/>
                <w:b/>
                <w:bCs/>
                <w:sz w:val="22"/>
                <w:szCs w:val="22"/>
                <w:lang w:val="sk-SK"/>
              </w:rPr>
              <w:t>Kačmárová</w:t>
            </w:r>
            <w:proofErr w:type="spellEnd"/>
            <w:r>
              <w:rPr>
                <w:rFonts w:ascii="Book Antiqua" w:hAnsi="Book Antiqua"/>
                <w:b/>
                <w:bCs/>
                <w:sz w:val="22"/>
                <w:szCs w:val="22"/>
                <w:lang w:val="sk-SK"/>
              </w:rPr>
              <w:t xml:space="preserve"> (</w:t>
            </w:r>
            <w:proofErr w:type="spellStart"/>
            <w:r>
              <w:rPr>
                <w:rFonts w:ascii="Book Antiqua" w:hAnsi="Book Antiqua"/>
                <w:b/>
                <w:bCs/>
                <w:sz w:val="22"/>
                <w:szCs w:val="22"/>
                <w:lang w:val="sk-SK"/>
              </w:rPr>
              <w:t>ed</w:t>
            </w:r>
            <w:proofErr w:type="spellEnd"/>
            <w:r>
              <w:rPr>
                <w:rFonts w:ascii="Book Antiqua" w:hAnsi="Book Antiqua"/>
                <w:b/>
                <w:bCs/>
                <w:sz w:val="22"/>
                <w:szCs w:val="22"/>
                <w:lang w:val="sk-SK"/>
              </w:rPr>
              <w:t>.): Zborník príspevkov zo 17. ŠVUK na FF PU</w:t>
            </w:r>
          </w:p>
        </w:tc>
      </w:tr>
      <w:tr w:rsidR="00193E7A" w:rsidTr="00193E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A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b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sk-SK"/>
              </w:rPr>
              <w:t>Názov štúdie</w:t>
            </w:r>
            <w:r>
              <w:rPr>
                <w:rFonts w:ascii="Book Antiqua" w:hAnsi="Book Antiqua"/>
                <w:b/>
                <w:sz w:val="22"/>
                <w:szCs w:val="22"/>
              </w:rPr>
              <w:t>: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A" w:rsidRDefault="00EB2B6D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 w:rsidRPr="00456C8B">
              <w:rPr>
                <w:lang w:val="sk-SK"/>
              </w:rPr>
              <w:t>Atraktívnosť filozofie vo verejnom priestore</w:t>
            </w:r>
          </w:p>
          <w:p w:rsidR="00193E7A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</w:p>
        </w:tc>
      </w:tr>
      <w:tr w:rsidR="00193E7A" w:rsidTr="00193E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A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b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sk-SK"/>
              </w:rPr>
              <w:t>Kód štúdie (v názve dokumentu):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A" w:rsidRDefault="00EB2B6D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sz w:val="22"/>
                <w:szCs w:val="22"/>
                <w:lang w:val="sk-SK"/>
              </w:rPr>
              <w:t>16</w:t>
            </w:r>
          </w:p>
        </w:tc>
      </w:tr>
    </w:tbl>
    <w:p w:rsidR="00193E7A" w:rsidRDefault="00193E7A" w:rsidP="00193E7A">
      <w:pPr>
        <w:ind w:firstLine="0"/>
      </w:pPr>
    </w:p>
    <w:p w:rsidR="00193E7A" w:rsidRDefault="00193E7A" w:rsidP="00193E7A">
      <w:pPr>
        <w:spacing w:line="360" w:lineRule="auto"/>
        <w:ind w:firstLine="0"/>
        <w:rPr>
          <w:b/>
          <w:bCs/>
        </w:rPr>
      </w:pPr>
      <w:r>
        <w:rPr>
          <w:b/>
          <w:bCs/>
        </w:rPr>
        <w:t>Hodnotenie: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7626"/>
      </w:tblGrid>
      <w:tr w:rsidR="00193E7A" w:rsidTr="00193E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A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sz w:val="22"/>
                <w:szCs w:val="22"/>
                <w:lang w:val="sk-SK"/>
              </w:rPr>
              <w:t>Formulovanie cieľov v úvode:</w:t>
            </w:r>
          </w:p>
          <w:p w:rsidR="00193E7A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A" w:rsidRDefault="00193E7A" w:rsidP="00193E7A">
            <w:pPr>
              <w:pStyle w:val="Zkladntext2"/>
              <w:numPr>
                <w:ilvl w:val="0"/>
                <w:numId w:val="10"/>
              </w:numPr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sz w:val="22"/>
                <w:szCs w:val="22"/>
                <w:lang w:val="sk-SK"/>
              </w:rPr>
              <w:t>formulované jasne a precízne</w:t>
            </w:r>
          </w:p>
          <w:p w:rsidR="00193E7A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</w:p>
        </w:tc>
      </w:tr>
      <w:tr w:rsidR="00193E7A" w:rsidTr="00193E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A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sz w:val="22"/>
                <w:szCs w:val="22"/>
                <w:lang w:val="sk-SK"/>
              </w:rPr>
              <w:t>Zorientovanie autora v problematike: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A" w:rsidRDefault="00193E7A" w:rsidP="00193E7A">
            <w:pPr>
              <w:pStyle w:val="Zkladntext2"/>
              <w:numPr>
                <w:ilvl w:val="0"/>
                <w:numId w:val="11"/>
              </w:numPr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sz w:val="22"/>
                <w:szCs w:val="22"/>
                <w:lang w:val="sk-SK"/>
              </w:rPr>
              <w:t>autor dôverne pozná problematiku, objekt výskumu adekvátne konfrontuje s inými autormi</w:t>
            </w:r>
          </w:p>
          <w:p w:rsidR="00193E7A" w:rsidRDefault="00193E7A" w:rsidP="00EB2B6D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</w:p>
        </w:tc>
      </w:tr>
      <w:tr w:rsidR="00193E7A" w:rsidTr="00193E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A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sz w:val="22"/>
                <w:szCs w:val="22"/>
                <w:lang w:val="sk-SK"/>
              </w:rPr>
              <w:t>Metodológia: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A" w:rsidRDefault="00193E7A" w:rsidP="00193E7A">
            <w:pPr>
              <w:pStyle w:val="Zkladntext2"/>
              <w:numPr>
                <w:ilvl w:val="0"/>
                <w:numId w:val="12"/>
              </w:numPr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sz w:val="22"/>
                <w:szCs w:val="22"/>
                <w:lang w:val="sk-SK"/>
              </w:rPr>
              <w:t>jasná a vyhranená, aplikovaná v práci konzistentne v súlade s cieľmi</w:t>
            </w:r>
          </w:p>
          <w:p w:rsidR="00193E7A" w:rsidRDefault="00193E7A" w:rsidP="00EB2B6D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</w:p>
        </w:tc>
      </w:tr>
      <w:tr w:rsidR="00193E7A" w:rsidTr="00193E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A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sz w:val="22"/>
                <w:szCs w:val="22"/>
                <w:lang w:val="sk-SK"/>
              </w:rPr>
              <w:t>Miera autorovho vkladu do problematiky: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A" w:rsidRDefault="00193E7A" w:rsidP="00193E7A">
            <w:pPr>
              <w:pStyle w:val="Zkladntext2"/>
              <w:numPr>
                <w:ilvl w:val="0"/>
                <w:numId w:val="13"/>
              </w:numPr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sz w:val="22"/>
                <w:szCs w:val="22"/>
                <w:lang w:val="sk-SK"/>
              </w:rPr>
              <w:t>áno (autor vytvára novú kvalitu v kontexte poznania daného odboru)</w:t>
            </w:r>
          </w:p>
          <w:p w:rsidR="00193E7A" w:rsidRDefault="00193E7A" w:rsidP="00EB2B6D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</w:p>
        </w:tc>
      </w:tr>
      <w:tr w:rsidR="00193E7A" w:rsidTr="00193E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A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sz w:val="22"/>
                <w:szCs w:val="22"/>
                <w:lang w:val="sk-SK"/>
              </w:rPr>
              <w:t>Formulovanie záverov (implikácií):</w:t>
            </w:r>
          </w:p>
          <w:p w:rsidR="00193E7A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A" w:rsidRDefault="00193E7A" w:rsidP="00193E7A">
            <w:pPr>
              <w:pStyle w:val="Zkladntext2"/>
              <w:numPr>
                <w:ilvl w:val="0"/>
                <w:numId w:val="14"/>
              </w:numPr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sz w:val="22"/>
                <w:szCs w:val="22"/>
                <w:lang w:val="sk-SK"/>
              </w:rPr>
              <w:t>formulované jasne a precízne</w:t>
            </w:r>
          </w:p>
          <w:p w:rsidR="00193E7A" w:rsidRDefault="00193E7A" w:rsidP="00EB2B6D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</w:p>
        </w:tc>
      </w:tr>
      <w:tr w:rsidR="00193E7A" w:rsidTr="00193E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A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sz w:val="22"/>
                <w:szCs w:val="22"/>
                <w:lang w:val="sk-SK"/>
              </w:rPr>
              <w:t>Odbornosť prejavu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A" w:rsidRDefault="00193E7A" w:rsidP="00193E7A">
            <w:pPr>
              <w:pStyle w:val="Zkladntext2"/>
              <w:numPr>
                <w:ilvl w:val="0"/>
                <w:numId w:val="15"/>
              </w:numPr>
              <w:spacing w:line="256" w:lineRule="auto"/>
              <w:ind w:left="322" w:hanging="283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sz w:val="22"/>
                <w:szCs w:val="22"/>
                <w:lang w:val="sk-SK"/>
              </w:rPr>
              <w:t>áno (autor používa adekvátny štýl a terminológiu daného odboru)</w:t>
            </w:r>
          </w:p>
          <w:p w:rsidR="00193E7A" w:rsidRDefault="00193E7A" w:rsidP="00EB2B6D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</w:p>
        </w:tc>
      </w:tr>
      <w:tr w:rsidR="00193E7A" w:rsidTr="00193E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A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sz w:val="22"/>
                <w:szCs w:val="22"/>
                <w:lang w:val="sk-SK"/>
              </w:rPr>
              <w:t>Jazykovo-štylistický prejav: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A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sz w:val="22"/>
                <w:szCs w:val="22"/>
                <w:lang w:val="sk-SK"/>
              </w:rPr>
              <w:t>a) primeraná úroveň</w:t>
            </w:r>
          </w:p>
          <w:p w:rsidR="00193E7A" w:rsidRDefault="00193E7A" w:rsidP="00EB2B6D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</w:p>
        </w:tc>
      </w:tr>
      <w:tr w:rsidR="00193E7A" w:rsidTr="00193E7A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A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sz w:val="22"/>
                <w:szCs w:val="22"/>
                <w:lang w:val="sk-SK"/>
              </w:rPr>
              <w:t>Technická úprava: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A" w:rsidRDefault="00193E7A" w:rsidP="00EB2B6D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sz w:val="22"/>
                <w:szCs w:val="22"/>
                <w:lang w:val="sk-SK"/>
              </w:rPr>
              <w:t>a) primeraná úroveň</w:t>
            </w:r>
          </w:p>
        </w:tc>
      </w:tr>
      <w:tr w:rsidR="00193E7A" w:rsidTr="00193E7A">
        <w:tc>
          <w:tcPr>
            <w:tcW w:w="9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E7A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 xml:space="preserve">Ďalšie poznámky </w:t>
            </w:r>
            <w:r>
              <w:rPr>
                <w:rFonts w:ascii="Book Antiqua" w:hAnsi="Book Antiqua"/>
                <w:b/>
                <w:sz w:val="22"/>
                <w:szCs w:val="22"/>
                <w:lang w:val="sk-SK"/>
              </w:rPr>
              <w:t xml:space="preserve">a komentáre </w:t>
            </w:r>
            <w:r>
              <w:rPr>
                <w:rFonts w:ascii="Book Antiqua" w:hAnsi="Book Antiqua"/>
                <w:b/>
                <w:sz w:val="22"/>
                <w:szCs w:val="22"/>
              </w:rPr>
              <w:t>recenzenta:</w:t>
            </w:r>
          </w:p>
          <w:p w:rsidR="00193E7A" w:rsidRPr="00FA31C8" w:rsidRDefault="00EB2B6D" w:rsidP="00FA31C8">
            <w:pPr>
              <w:pStyle w:val="Zkladntext2"/>
              <w:spacing w:line="256" w:lineRule="auto"/>
              <w:jc w:val="left"/>
              <w:rPr>
                <w:rFonts w:ascii="Book Antiqua" w:hAnsi="Book Antiqua"/>
                <w:bCs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bCs/>
                <w:sz w:val="22"/>
                <w:szCs w:val="22"/>
                <w:lang w:val="sk-SK"/>
              </w:rPr>
              <w:t xml:space="preserve">Silnou stránkou predmetného textu je originálny pohľad na problematiku a dôvody </w:t>
            </w:r>
            <w:proofErr w:type="spellStart"/>
            <w:r>
              <w:rPr>
                <w:rFonts w:ascii="Book Antiqua" w:hAnsi="Book Antiqua"/>
                <w:bCs/>
                <w:sz w:val="22"/>
                <w:szCs w:val="22"/>
                <w:lang w:val="sk-SK"/>
              </w:rPr>
              <w:t>ne</w:t>
            </w:r>
            <w:proofErr w:type="spellEnd"/>
            <w:r>
              <w:rPr>
                <w:rFonts w:ascii="Book Antiqua" w:hAnsi="Book Antiqua"/>
                <w:bCs/>
                <w:sz w:val="22"/>
                <w:szCs w:val="22"/>
                <w:lang w:val="sk-SK"/>
              </w:rPr>
              <w:t>-populárnosti filozofie v očiach laickej ale i širšej odbornej verejnosti. Autor pracuje aj so štatistickými ukazovateľmi a veľmi jednoducho a účinne vyvodzuje niektoré zásadné rezultáty.</w:t>
            </w:r>
          </w:p>
          <w:p w:rsidR="00193E7A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</w:p>
        </w:tc>
      </w:tr>
    </w:tbl>
    <w:p w:rsidR="00193E7A" w:rsidRDefault="00193E7A" w:rsidP="00193E7A"/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7626"/>
      </w:tblGrid>
      <w:tr w:rsidR="00193E7A" w:rsidTr="00AE0A69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A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b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sk-SK"/>
              </w:rPr>
              <w:t xml:space="preserve">Záverečné </w:t>
            </w:r>
          </w:p>
          <w:p w:rsidR="00193E7A" w:rsidRDefault="00193E7A">
            <w:pPr>
              <w:pStyle w:val="Zkladntext2"/>
              <w:spacing w:line="256" w:lineRule="auto"/>
              <w:jc w:val="left"/>
              <w:rPr>
                <w:rFonts w:ascii="Book Antiqua" w:hAnsi="Book Antiqua"/>
                <w:b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sk-SK"/>
              </w:rPr>
              <w:t>odporúčanie:</w:t>
            </w:r>
          </w:p>
        </w:tc>
        <w:tc>
          <w:tcPr>
            <w:tcW w:w="7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E7A" w:rsidRDefault="00193E7A" w:rsidP="00193E7A">
            <w:pPr>
              <w:pStyle w:val="Zkladntext2"/>
              <w:numPr>
                <w:ilvl w:val="0"/>
                <w:numId w:val="16"/>
              </w:numPr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sz w:val="22"/>
                <w:szCs w:val="22"/>
                <w:lang w:val="sk-SK"/>
              </w:rPr>
              <w:t>štúdiu odporúčam publikovať v aktuálnej podobe</w:t>
            </w:r>
          </w:p>
          <w:p w:rsidR="00193E7A" w:rsidRDefault="00193E7A" w:rsidP="00EB2B6D">
            <w:pPr>
              <w:pStyle w:val="Zkladntext2"/>
              <w:spacing w:line="256" w:lineRule="auto"/>
              <w:jc w:val="left"/>
              <w:rPr>
                <w:rFonts w:ascii="Book Antiqua" w:hAnsi="Book Antiqua"/>
                <w:sz w:val="22"/>
                <w:szCs w:val="22"/>
                <w:lang w:val="sk-SK"/>
              </w:rPr>
            </w:pPr>
            <w:r>
              <w:rPr>
                <w:rFonts w:ascii="Book Antiqua" w:hAnsi="Book Antiqua"/>
                <w:sz w:val="22"/>
                <w:szCs w:val="22"/>
                <w:lang w:val="sk-SK"/>
              </w:rPr>
              <w:t xml:space="preserve"> </w:t>
            </w:r>
          </w:p>
        </w:tc>
      </w:tr>
    </w:tbl>
    <w:p w:rsidR="00193E7A" w:rsidRDefault="00193E7A" w:rsidP="00193E7A">
      <w:pPr>
        <w:rPr>
          <w:szCs w:val="22"/>
        </w:rPr>
      </w:pPr>
    </w:p>
    <w:p w:rsidR="00193E7A" w:rsidRDefault="00193E7A" w:rsidP="00193E7A">
      <w:pPr>
        <w:ind w:firstLine="0"/>
        <w:jc w:val="center"/>
      </w:pPr>
    </w:p>
    <w:p w:rsidR="00193E7A" w:rsidRDefault="00EB2B6D" w:rsidP="00193E7A">
      <w:r>
        <w:t>V Prešove 19.9: 2021</w:t>
      </w:r>
      <w:r>
        <w:tab/>
      </w:r>
      <w:r>
        <w:tab/>
      </w:r>
      <w:r>
        <w:tab/>
      </w:r>
      <w:r>
        <w:tab/>
      </w:r>
      <w:r>
        <w:tab/>
      </w:r>
      <w:r>
        <w:tab/>
        <w:t>doc. Mgr. Pavol Sucharek, PhD.</w:t>
      </w:r>
    </w:p>
    <w:p w:rsidR="006D6FFF" w:rsidRPr="00193E7A" w:rsidRDefault="006D6FFF" w:rsidP="00193E7A">
      <w:bookmarkStart w:id="0" w:name="_GoBack"/>
      <w:bookmarkEnd w:id="0"/>
    </w:p>
    <w:sectPr w:rsidR="006D6FFF" w:rsidRPr="00193E7A" w:rsidSect="00AE0A69">
      <w:headerReference w:type="default" r:id="rId7"/>
      <w:pgSz w:w="12240" w:h="15840" w:code="1"/>
      <w:pgMar w:top="1134" w:right="1134" w:bottom="1134" w:left="1134" w:header="709" w:footer="709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CCC" w:rsidRDefault="00F74CCC" w:rsidP="00D7156E">
      <w:r>
        <w:separator/>
      </w:r>
    </w:p>
  </w:endnote>
  <w:endnote w:type="continuationSeparator" w:id="0">
    <w:p w:rsidR="00F74CCC" w:rsidRDefault="00F74CCC" w:rsidP="00D71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CCC" w:rsidRDefault="00F74CCC" w:rsidP="00D7156E">
      <w:r>
        <w:separator/>
      </w:r>
    </w:p>
  </w:footnote>
  <w:footnote w:type="continuationSeparator" w:id="0">
    <w:p w:rsidR="00F74CCC" w:rsidRDefault="00F74CCC" w:rsidP="00D71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2155" w:rsidRDefault="00402155">
    <w:pPr>
      <w:pStyle w:val="Hlavika"/>
    </w:pPr>
    <w:r w:rsidRPr="00D8028F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8E8B4D9" wp14:editId="026EB87C">
              <wp:simplePos x="0" y="0"/>
              <wp:positionH relativeFrom="column">
                <wp:posOffset>1446530</wp:posOffset>
              </wp:positionH>
              <wp:positionV relativeFrom="paragraph">
                <wp:posOffset>-290195</wp:posOffset>
              </wp:positionV>
              <wp:extent cx="3604260" cy="815340"/>
              <wp:effectExtent l="0" t="0" r="15240" b="22860"/>
              <wp:wrapTopAndBottom/>
              <wp:docPr id="2" name="Textové po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8153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02155" w:rsidRPr="00721182" w:rsidRDefault="00402155" w:rsidP="00402155">
                          <w:pPr>
                            <w:spacing w:line="276" w:lineRule="auto"/>
                            <w:ind w:firstLine="0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721182">
                            <w:rPr>
                              <w:b/>
                              <w:sz w:val="28"/>
                              <w:szCs w:val="28"/>
                            </w:rPr>
                            <w:t>PREŠOVSKÁ UNIVERZITA V PREŠOVE</w:t>
                          </w:r>
                        </w:p>
                        <w:p w:rsidR="00402155" w:rsidRDefault="00402155" w:rsidP="00402155">
                          <w:pPr>
                            <w:pStyle w:val="Nadpis3"/>
                            <w:spacing w:line="276" w:lineRule="auto"/>
                            <w:rPr>
                              <w:bCs/>
                            </w:rPr>
                          </w:pPr>
                          <w:r>
                            <w:rPr>
                              <w:bCs/>
                            </w:rPr>
                            <w:t>FILOZOFICKÁ  FAKULTA</w:t>
                          </w:r>
                        </w:p>
                        <w:p w:rsidR="00402155" w:rsidRDefault="00402155" w:rsidP="00402155">
                          <w:pPr>
                            <w:spacing w:line="276" w:lineRule="auto"/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Ul. 17. novembra 1, 080 78  P r e š o 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28E8B4D9" id="_x0000_t202" coordsize="21600,21600" o:spt="202" path="m,l,21600r21600,l21600,xe">
              <v:stroke joinstyle="miter"/>
              <v:path gradientshapeok="t" o:connecttype="rect"/>
            </v:shapetype>
            <v:shape id="Textové pole 2" o:spid="_x0000_s1026" type="#_x0000_t202" style="position:absolute;left:0;text-align:left;margin-left:113.9pt;margin-top:-22.85pt;width:283.8pt;height:64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" o:allowincell="f" strokecolor="white">
              <v:textbox>
                <w:txbxContent>
                  <w:p w:rsidR="00402155" w:rsidRPr="00721182" w:rsidRDefault="00402155" w:rsidP="00402155">
                    <w:pPr>
                      <w:spacing w:line="276" w:lineRule="auto"/>
                      <w:ind w:firstLine="0"/>
                      <w:rPr>
                        <w:b/>
                        <w:sz w:val="28"/>
                        <w:szCs w:val="28"/>
                      </w:rPr>
                    </w:pPr>
                    <w:r w:rsidRPr="00721182">
                      <w:rPr>
                        <w:b/>
                        <w:sz w:val="28"/>
                        <w:szCs w:val="28"/>
                      </w:rPr>
                      <w:t>PREŠOVSKÁ UNIVERZITA V PREŠOVE</w:t>
                    </w:r>
                  </w:p>
                  <w:p w:rsidR="00402155" w:rsidRDefault="00402155" w:rsidP="00402155">
                    <w:pPr>
                      <w:pStyle w:val="Nadpis3"/>
                      <w:spacing w:line="276" w:lineRule="auto"/>
                      <w:rPr>
                        <w:bCs/>
                      </w:rPr>
                    </w:pPr>
                    <w:r>
                      <w:rPr>
                        <w:bCs/>
                      </w:rPr>
                      <w:t>FILOZOFICKÁ  FAKULTA</w:t>
                    </w:r>
                  </w:p>
                  <w:p w:rsidR="00402155" w:rsidRDefault="00402155" w:rsidP="00402155">
                    <w:pPr>
                      <w:spacing w:line="276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Ul. 17. novembra 1, 080 78  P r e š o v</w:t>
                    </w:r>
                  </w:p>
                </w:txbxContent>
              </v:textbox>
              <w10:wrap type="topAndBottom"/>
            </v:shape>
          </w:pict>
        </mc:Fallback>
      </mc:AlternateContent>
    </w:r>
    <w:r w:rsidR="00F74CCC"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8pt;margin-top:-24.25pt;width:73.45pt;height:73.45pt;z-index:-251658240;visibility:visible;mso-position-horizontal-relative:text;mso-position-vertical-relative:text" wrapcoords="-191 0 -191 21409 21600 21409 21600 0 -191 0">
          <v:imagedata r:id="rId1" o:title=""/>
          <w10:wrap type="through"/>
        </v:shape>
        <o:OLEObject Type="Embed" ProgID="Word.Picture.8" ShapeID="_x0000_s2049" DrawAspect="Content" ObjectID="_1693559525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775EF"/>
    <w:multiLevelType w:val="hybridMultilevel"/>
    <w:tmpl w:val="3006E1D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75512"/>
    <w:multiLevelType w:val="hybridMultilevel"/>
    <w:tmpl w:val="C81A4366"/>
    <w:lvl w:ilvl="0" w:tplc="5BCC219C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120C2"/>
    <w:multiLevelType w:val="hybridMultilevel"/>
    <w:tmpl w:val="320C77A4"/>
    <w:lvl w:ilvl="0" w:tplc="85D6D55C">
      <w:start w:val="1"/>
      <w:numFmt w:val="lowerLetter"/>
      <w:lvlText w:val="(%1)"/>
      <w:lvlJc w:val="left"/>
      <w:pPr>
        <w:tabs>
          <w:tab w:val="num" w:pos="680"/>
        </w:tabs>
        <w:ind w:left="0" w:firstLine="284"/>
      </w:pPr>
      <w:rPr>
        <w:rFonts w:hint="default"/>
      </w:rPr>
    </w:lvl>
    <w:lvl w:ilvl="1" w:tplc="5BCC219C">
      <w:start w:val="1"/>
      <w:numFmt w:val="lowerLetter"/>
      <w:lvlText w:val="%2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B061037"/>
    <w:multiLevelType w:val="hybridMultilevel"/>
    <w:tmpl w:val="C81A4366"/>
    <w:lvl w:ilvl="0" w:tplc="5BCC219C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580A06"/>
    <w:multiLevelType w:val="hybridMultilevel"/>
    <w:tmpl w:val="15E2ED8C"/>
    <w:lvl w:ilvl="0" w:tplc="5BCC219C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66423"/>
    <w:multiLevelType w:val="hybridMultilevel"/>
    <w:tmpl w:val="9EE8C774"/>
    <w:lvl w:ilvl="0" w:tplc="5BCC219C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E3CA3"/>
    <w:multiLevelType w:val="hybridMultilevel"/>
    <w:tmpl w:val="15E2ED8C"/>
    <w:lvl w:ilvl="0" w:tplc="5BCC219C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E3ACF"/>
    <w:multiLevelType w:val="hybridMultilevel"/>
    <w:tmpl w:val="15E2ED8C"/>
    <w:lvl w:ilvl="0" w:tplc="5BCC219C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7868D5"/>
    <w:multiLevelType w:val="hybridMultilevel"/>
    <w:tmpl w:val="15E2ED8C"/>
    <w:lvl w:ilvl="0" w:tplc="5BCC219C">
      <w:start w:val="1"/>
      <w:numFmt w:val="lowerLetter"/>
      <w:lvlText w:val="%1)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8"/>
  </w:num>
  <w:num w:numId="6">
    <w:abstractNumId w:val="7"/>
  </w:num>
  <w:num w:numId="7">
    <w:abstractNumId w:val="5"/>
  </w:num>
  <w:num w:numId="8">
    <w:abstractNumId w:val="4"/>
  </w:num>
  <w:num w:numId="9">
    <w:abstractNumId w:val="0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56E"/>
    <w:rsid w:val="00193E7A"/>
    <w:rsid w:val="00275081"/>
    <w:rsid w:val="00296F39"/>
    <w:rsid w:val="00402155"/>
    <w:rsid w:val="00451A8A"/>
    <w:rsid w:val="006D6FFF"/>
    <w:rsid w:val="0071013A"/>
    <w:rsid w:val="00754236"/>
    <w:rsid w:val="007E520E"/>
    <w:rsid w:val="00827473"/>
    <w:rsid w:val="0098688C"/>
    <w:rsid w:val="009C09B9"/>
    <w:rsid w:val="00AE0A69"/>
    <w:rsid w:val="00D7156E"/>
    <w:rsid w:val="00D95F3F"/>
    <w:rsid w:val="00DA47D4"/>
    <w:rsid w:val="00EB2B6D"/>
    <w:rsid w:val="00EE3E1A"/>
    <w:rsid w:val="00F74CCC"/>
    <w:rsid w:val="00FA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07D4D13A"/>
  <w15:chartTrackingRefBased/>
  <w15:docId w15:val="{F453CFAD-7C16-47FA-9839-71661385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7156E"/>
    <w:pPr>
      <w:spacing w:after="0" w:line="240" w:lineRule="auto"/>
      <w:ind w:firstLine="284"/>
      <w:jc w:val="both"/>
    </w:pPr>
    <w:rPr>
      <w:rFonts w:ascii="Book Antiqua" w:eastAsia="Times New Roman" w:hAnsi="Book Antiqua" w:cs="Times New Roman"/>
      <w:szCs w:val="24"/>
      <w:lang w:eastAsia="sk-SK"/>
    </w:rPr>
  </w:style>
  <w:style w:type="paragraph" w:styleId="Nadpis2">
    <w:name w:val="heading 2"/>
    <w:basedOn w:val="Normlny"/>
    <w:next w:val="Normlny"/>
    <w:link w:val="Nadpis2Char"/>
    <w:qFormat/>
    <w:rsid w:val="00D7156E"/>
    <w:pPr>
      <w:keepNext/>
      <w:jc w:val="left"/>
      <w:outlineLvl w:val="1"/>
    </w:pPr>
    <w:rPr>
      <w:b/>
      <w:bCs/>
      <w:sz w:val="24"/>
    </w:rPr>
  </w:style>
  <w:style w:type="paragraph" w:styleId="Nadpis3">
    <w:name w:val="heading 3"/>
    <w:basedOn w:val="Normlny"/>
    <w:next w:val="Normlny"/>
    <w:link w:val="Nadpis3Char"/>
    <w:qFormat/>
    <w:rsid w:val="00D7156E"/>
    <w:pPr>
      <w:keepNext/>
      <w:spacing w:line="360" w:lineRule="auto"/>
      <w:jc w:val="center"/>
      <w:outlineLvl w:val="2"/>
    </w:pPr>
    <w:rPr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rsid w:val="00D7156E"/>
    <w:rPr>
      <w:rFonts w:ascii="Book Antiqua" w:eastAsia="Times New Roman" w:hAnsi="Book Antiqua" w:cs="Times New Roman"/>
      <w:b/>
      <w:bCs/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rsid w:val="00D7156E"/>
    <w:rPr>
      <w:rFonts w:ascii="Book Antiqua" w:eastAsia="Times New Roman" w:hAnsi="Book Antiqua" w:cs="Times New Roman"/>
      <w:sz w:val="28"/>
      <w:szCs w:val="24"/>
      <w:lang w:eastAsia="sk-SK"/>
    </w:rPr>
  </w:style>
  <w:style w:type="paragraph" w:styleId="Hlavika">
    <w:name w:val="header"/>
    <w:basedOn w:val="Normlny"/>
    <w:link w:val="HlavikaChar"/>
    <w:rsid w:val="00D7156E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HlavikaChar">
    <w:name w:val="Hlavička Char"/>
    <w:basedOn w:val="Predvolenpsmoodseku"/>
    <w:link w:val="Hlavika"/>
    <w:rsid w:val="00D7156E"/>
    <w:rPr>
      <w:rFonts w:ascii="Book Antiqua" w:eastAsia="Times New Roman" w:hAnsi="Book Antiqua" w:cs="Times New Roman"/>
      <w:sz w:val="20"/>
      <w:szCs w:val="20"/>
      <w:lang w:eastAsia="sk-SK"/>
    </w:rPr>
  </w:style>
  <w:style w:type="paragraph" w:styleId="Zkladntext2">
    <w:name w:val="Body Text 2"/>
    <w:basedOn w:val="Normlny"/>
    <w:link w:val="Zkladntext2Char"/>
    <w:rsid w:val="00D7156E"/>
    <w:pPr>
      <w:tabs>
        <w:tab w:val="left" w:pos="1985"/>
        <w:tab w:val="left" w:pos="3686"/>
        <w:tab w:val="left" w:pos="5387"/>
        <w:tab w:val="left" w:pos="6804"/>
      </w:tabs>
      <w:ind w:firstLine="0"/>
      <w:jc w:val="center"/>
    </w:pPr>
    <w:rPr>
      <w:rFonts w:ascii="Times New Roman" w:hAnsi="Times New Roman"/>
      <w:sz w:val="24"/>
      <w:lang w:val="x-none" w:eastAsia="x-none"/>
    </w:rPr>
  </w:style>
  <w:style w:type="character" w:customStyle="1" w:styleId="Zkladntext2Char">
    <w:name w:val="Základný text 2 Char"/>
    <w:basedOn w:val="Predvolenpsmoodseku"/>
    <w:link w:val="Zkladntext2"/>
    <w:rsid w:val="00D7156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Pta">
    <w:name w:val="footer"/>
    <w:basedOn w:val="Normlny"/>
    <w:link w:val="PtaChar"/>
    <w:uiPriority w:val="99"/>
    <w:unhideWhenUsed/>
    <w:rsid w:val="00D7156E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D7156E"/>
    <w:rPr>
      <w:rFonts w:ascii="Book Antiqua" w:eastAsia="Times New Roman" w:hAnsi="Book Antiqua" w:cs="Times New Roman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2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Kacmarova</dc:creator>
  <cp:keywords/>
  <dc:description/>
  <cp:lastModifiedBy>Alena Kacmarova</cp:lastModifiedBy>
  <cp:revision>2</cp:revision>
  <dcterms:created xsi:type="dcterms:W3CDTF">2021-09-19T10:26:00Z</dcterms:created>
  <dcterms:modified xsi:type="dcterms:W3CDTF">2021-09-19T10:26:00Z</dcterms:modified>
</cp:coreProperties>
</file>