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D029" w14:textId="1BEFA87D" w:rsidR="00C75C47" w:rsidRDefault="00C75C47">
      <w:r>
        <w:t xml:space="preserve">STUPOR MUNDI - </w:t>
      </w:r>
      <w:r w:rsidRPr="00C75C47">
        <w:t xml:space="preserve">Latinská fráza znamená zázrak sveta, objekt obdivu, zmätku a úžasu; pôvodne ho používal kronikár Matej </w:t>
      </w:r>
      <w:proofErr w:type="spellStart"/>
      <w:r w:rsidRPr="00C75C47">
        <w:t>Paris</w:t>
      </w:r>
      <w:proofErr w:type="spellEnd"/>
      <w:r w:rsidRPr="00C75C47">
        <w:t xml:space="preserve"> z 13. storočia na opis nemeckého cisára Fridricha II. (1194 – 1250).</w:t>
      </w:r>
    </w:p>
    <w:p w14:paraId="541F8413" w14:textId="63967B0A" w:rsidR="00C75C47" w:rsidRDefault="006C3BB4">
      <w:hyperlink r:id="rId8" w:history="1">
        <w:r w:rsidR="00C75C47" w:rsidRPr="00265AC3">
          <w:rPr>
            <w:rStyle w:val="Hypertextovprepojenie"/>
          </w:rPr>
          <w:t>https://www.oxfordreference.com/view/10.1093/oi/authority.20110803100538902</w:t>
        </w:r>
      </w:hyperlink>
    </w:p>
    <w:p w14:paraId="5FFFD04A" w14:textId="1FECA931" w:rsidR="00B33ECB" w:rsidRDefault="00B33ECB">
      <w:bookmarkStart w:id="0" w:name="_Hlk101787690"/>
      <w:r w:rsidRPr="00B33ECB">
        <w:t>Henry II</w:t>
      </w:r>
      <w:r>
        <w:t>.</w:t>
      </w:r>
      <w:r w:rsidRPr="00B33ECB">
        <w:t xml:space="preserve"> </w:t>
      </w:r>
      <w:r>
        <w:t>(Iné mená H</w:t>
      </w:r>
      <w:r w:rsidRPr="00B33ECB">
        <w:t xml:space="preserve">enry z </w:t>
      </w:r>
      <w:proofErr w:type="spellStart"/>
      <w:r w:rsidRPr="00B33ECB">
        <w:t>Anjou</w:t>
      </w:r>
      <w:proofErr w:type="spellEnd"/>
      <w:r w:rsidRPr="00B33ECB">
        <w:t xml:space="preserve">, Henry </w:t>
      </w:r>
      <w:proofErr w:type="spellStart"/>
      <w:r w:rsidRPr="00B33ECB">
        <w:t>Plantagenet</w:t>
      </w:r>
      <w:proofErr w:type="spellEnd"/>
      <w:r w:rsidRPr="00B33ECB">
        <w:t xml:space="preserve"> (</w:t>
      </w:r>
      <w:r>
        <w:t>*</w:t>
      </w:r>
      <w:r w:rsidRPr="00B33ECB">
        <w:t xml:space="preserve">1133 </w:t>
      </w:r>
      <w:proofErr w:type="spellStart"/>
      <w:r w:rsidRPr="00B33ECB">
        <w:t>Le</w:t>
      </w:r>
      <w:proofErr w:type="spellEnd"/>
      <w:r w:rsidRPr="00B33ECB">
        <w:t xml:space="preserve"> </w:t>
      </w:r>
      <w:proofErr w:type="spellStart"/>
      <w:r w:rsidRPr="00B33ECB">
        <w:t>Mans</w:t>
      </w:r>
      <w:proofErr w:type="spellEnd"/>
      <w:r w:rsidRPr="00B33ECB">
        <w:t xml:space="preserve">, Maine </w:t>
      </w:r>
      <w:r>
        <w:t>(dnešné</w:t>
      </w:r>
      <w:r w:rsidRPr="00B33ECB">
        <w:t xml:space="preserve"> Francúzsk</w:t>
      </w:r>
      <w:r>
        <w:t xml:space="preserve">o) -  </w:t>
      </w:r>
      <w:r>
        <w:rPr>
          <w:rFonts w:cstheme="minorHAnsi"/>
        </w:rPr>
        <w:t>Ⴕ</w:t>
      </w:r>
      <w:r w:rsidRPr="00B33ECB">
        <w:t xml:space="preserve"> 6. júla 1189 </w:t>
      </w:r>
      <w:r>
        <w:t>v blízkosti</w:t>
      </w:r>
      <w:r w:rsidRPr="00B33ECB">
        <w:t xml:space="preserve"> </w:t>
      </w:r>
      <w:proofErr w:type="spellStart"/>
      <w:r w:rsidRPr="00B33ECB">
        <w:t>Tours</w:t>
      </w:r>
      <w:proofErr w:type="spellEnd"/>
      <w:r w:rsidRPr="00B33ECB">
        <w:t xml:space="preserve">), vojvoda z Normandie, gróf z </w:t>
      </w:r>
      <w:proofErr w:type="spellStart"/>
      <w:r w:rsidRPr="00B33ECB">
        <w:t>Anjou</w:t>
      </w:r>
      <w:proofErr w:type="spellEnd"/>
      <w:r w:rsidRPr="00B33ECB">
        <w:t xml:space="preserve">, vojvoda z </w:t>
      </w:r>
      <w:proofErr w:type="spellStart"/>
      <w:r w:rsidRPr="00B33ECB">
        <w:t>Akvitánie</w:t>
      </w:r>
      <w:proofErr w:type="spellEnd"/>
      <w:r w:rsidRPr="00B33ECB">
        <w:t xml:space="preserve"> a anglický kráľ (</w:t>
      </w:r>
      <w:r>
        <w:t>korunovaný v roku</w:t>
      </w:r>
      <w:r w:rsidRPr="00B33ECB">
        <w:t xml:space="preserve"> 1154), </w:t>
      </w:r>
      <w:r>
        <w:t>za svojej vlády značne rozšíril svoje územia a</w:t>
      </w:r>
      <w:r w:rsidR="00B43F97">
        <w:t> podarilo sa mu upevniť moc v Anglicku. Jeho porážku priniesli najmä spory s </w:t>
      </w:r>
      <w:proofErr w:type="spellStart"/>
      <w:r w:rsidR="00B43F97">
        <w:t>Thomasom</w:t>
      </w:r>
      <w:proofErr w:type="spellEnd"/>
      <w:r w:rsidR="00B43F97">
        <w:t xml:space="preserve"> Becketom, ale aj so svojimi synmi a manželkou </w:t>
      </w:r>
      <w:proofErr w:type="spellStart"/>
      <w:r w:rsidR="00B43F97">
        <w:t>Eleonorou</w:t>
      </w:r>
      <w:proofErr w:type="spellEnd"/>
      <w:r w:rsidR="00B43F97">
        <w:t>.</w:t>
      </w:r>
    </w:p>
    <w:bookmarkEnd w:id="0"/>
    <w:p w14:paraId="6FE1A87A" w14:textId="77777777" w:rsidR="00B33ECB" w:rsidRDefault="00B33ECB"/>
    <w:p w14:paraId="60049D39" w14:textId="77777777" w:rsidR="00B33ECB" w:rsidRDefault="00B33ECB"/>
    <w:p w14:paraId="61734221" w14:textId="5A6FA929" w:rsidR="00EA1DF5" w:rsidRDefault="00EA1DF5" w:rsidP="00EA1DF5">
      <w:bookmarkStart w:id="1" w:name="_Hlk101788300"/>
      <w:r>
        <w:t xml:space="preserve">Eleonóra </w:t>
      </w:r>
      <w:proofErr w:type="spellStart"/>
      <w:r>
        <w:t>Akvitánska</w:t>
      </w:r>
      <w:proofErr w:type="spellEnd"/>
      <w:r>
        <w:t xml:space="preserve">, (*1122 – </w:t>
      </w:r>
      <w:r>
        <w:rPr>
          <w:rFonts w:cstheme="minorHAnsi"/>
        </w:rPr>
        <w:t>Ⴕ</w:t>
      </w:r>
      <w:r>
        <w:t xml:space="preserve"> 1. apríla 1204, Francúzsko)od roku 1137 bola manželka Ľudovíta VII. až do roku 11</w:t>
      </w:r>
      <w:r w:rsidR="0081112A">
        <w:t xml:space="preserve">52, kedy si vzala anglického kráľa Henricha II. Jej meno je spájané predovšetkým z jej synom </w:t>
      </w:r>
      <w:r>
        <w:t>Richard</w:t>
      </w:r>
      <w:r w:rsidR="0081112A">
        <w:t>om</w:t>
      </w:r>
      <w:r>
        <w:t xml:space="preserve"> I. L</w:t>
      </w:r>
      <w:r w:rsidR="0081112A">
        <w:t xml:space="preserve">evie </w:t>
      </w:r>
      <w:r>
        <w:t>srdc</w:t>
      </w:r>
      <w:r w:rsidR="0081112A">
        <w:t>e. Je považovaná za jednu s najmocnejších žien Európy v dvanástom storočí.</w:t>
      </w:r>
    </w:p>
    <w:bookmarkEnd w:id="1"/>
    <w:p w14:paraId="1DBCE380" w14:textId="6EF00D36" w:rsidR="00EA1DF5" w:rsidRDefault="00291C4A" w:rsidP="00EA1DF5">
      <w:r>
        <w:fldChar w:fldCharType="begin"/>
      </w:r>
      <w:r>
        <w:instrText xml:space="preserve"> HYPERLINK "</w:instrText>
      </w:r>
      <w:r w:rsidRPr="00291C4A">
        <w:instrText>https://www.academia.edu/36843736/The_Franks_in_the_Early_Ideology_of_Frederick_Barbarossa_1152_1158_</w:instrText>
      </w:r>
      <w:r>
        <w:instrText xml:space="preserve">" </w:instrText>
      </w:r>
      <w:r>
        <w:fldChar w:fldCharType="separate"/>
      </w:r>
      <w:r w:rsidRPr="00265AC3">
        <w:rPr>
          <w:rStyle w:val="Hypertextovprepojenie"/>
        </w:rPr>
        <w:t>https://www.academia.edu/36843736/The_Franks_in_the_Early_Ideology_of_Frederick_Barbarossa_1152_1158_</w:t>
      </w:r>
      <w:r>
        <w:fldChar w:fldCharType="end"/>
      </w:r>
    </w:p>
    <w:p w14:paraId="26CF2A1C" w14:textId="77777777" w:rsidR="00291C4A" w:rsidRDefault="00291C4A" w:rsidP="00EA1DF5"/>
    <w:p w14:paraId="1163B8C5" w14:textId="7186088F" w:rsidR="00C75C47" w:rsidRDefault="002575CD" w:rsidP="00EA1DF5">
      <w:proofErr w:type="spellStart"/>
      <w:r w:rsidRPr="002575CD">
        <w:t>Saladin</w:t>
      </w:r>
      <w:proofErr w:type="spellEnd"/>
      <w:r>
        <w:t xml:space="preserve"> </w:t>
      </w:r>
      <w:r w:rsidRPr="002575CD">
        <w:t>(</w:t>
      </w:r>
      <w:r>
        <w:t>*</w:t>
      </w:r>
      <w:r w:rsidRPr="002575CD">
        <w:t xml:space="preserve">Mezopotámia </w:t>
      </w:r>
      <w:r>
        <w:t>(dnešný</w:t>
      </w:r>
      <w:r w:rsidRPr="002575CD">
        <w:t xml:space="preserve"> Irak</w:t>
      </w:r>
      <w:r>
        <w:t>)</w:t>
      </w:r>
      <w:r w:rsidRPr="002575CD">
        <w:t xml:space="preserve"> – </w:t>
      </w:r>
      <w:r>
        <w:rPr>
          <w:rFonts w:cstheme="minorHAnsi"/>
        </w:rPr>
        <w:t>Ⴕ</w:t>
      </w:r>
      <w:r w:rsidRPr="002575CD">
        <w:t xml:space="preserve"> 4. marca 1193, Damask </w:t>
      </w:r>
      <w:r>
        <w:t>(dnešná Síria</w:t>
      </w:r>
      <w:r w:rsidRPr="002575CD">
        <w:t>)</w:t>
      </w:r>
      <w:r>
        <w:t xml:space="preserve">bol </w:t>
      </w:r>
      <w:r w:rsidRPr="002575CD">
        <w:t>moslimský sultán Egypta, Sýrie, Jemenu a</w:t>
      </w:r>
      <w:r>
        <w:t> </w:t>
      </w:r>
      <w:r w:rsidRPr="002575CD">
        <w:t>Palestíny</w:t>
      </w:r>
      <w:r>
        <w:t>. Prvý sultán z dynastie</w:t>
      </w:r>
      <w:r w:rsidRPr="002575CD">
        <w:t xml:space="preserve"> </w:t>
      </w:r>
      <w:proofErr w:type="spellStart"/>
      <w:r w:rsidRPr="002575CD">
        <w:t>Ajjúbovcov</w:t>
      </w:r>
      <w:proofErr w:type="spellEnd"/>
      <w:r>
        <w:t>. Pre moslimský svet sa stal niečím ako hrdinom. Vyznamenal sa najmä vo vojne proti kresťanom. V roku 1187 spečatil osud Jeruzalema. Je ústrednou postavou „ zápornej strany“ bojov v tretej krížovej výprave.</w:t>
      </w:r>
    </w:p>
    <w:p w14:paraId="3E0340F2" w14:textId="1DDF6C71" w:rsidR="00E90742" w:rsidRDefault="00E90742" w:rsidP="00EA1DF5"/>
    <w:p w14:paraId="1F4FED71" w14:textId="56529136" w:rsidR="00E90742" w:rsidRDefault="00E90742" w:rsidP="00EA1DF5">
      <w:r>
        <w:t>Prepis zdrojov</w:t>
      </w:r>
    </w:p>
    <w:p w14:paraId="20A6FCCE" w14:textId="77777777" w:rsidR="00E90742" w:rsidRPr="00E90742" w:rsidRDefault="00E90742" w:rsidP="00A740B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DUBY,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Georges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Dějiny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Francie od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počátků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po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současnost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Praze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Karolinum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, 2003. ISBN 8071845140.</w:t>
      </w:r>
    </w:p>
    <w:p w14:paraId="5498B74A" w14:textId="77777777" w:rsidR="00E90742" w:rsidRPr="00E90742" w:rsidRDefault="00E90742" w:rsidP="00A740B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RAPP,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Francis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Svatá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říše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římská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národa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německého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: od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Oty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Velikého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po Karla V</w:t>
      </w:r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Praha: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Paseka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2007. Historická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paměť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. ISBN 9788071857266.</w:t>
      </w:r>
    </w:p>
    <w:p w14:paraId="67C5D73B" w14:textId="77777777" w:rsidR="00E90742" w:rsidRPr="00E90742" w:rsidRDefault="00E90742" w:rsidP="00A740B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MÜLLER, Helmut M.,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Hanna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VOLLRATH a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Karl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-Friedrich KRIEGER. 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Dějiny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Německa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Praha: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Nakladatelství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Lidové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noviny, 1995.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Dějiny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států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. ISBN 8071061255.</w:t>
      </w:r>
    </w:p>
    <w:p w14:paraId="3899A700" w14:textId="77DA79B3" w:rsidR="00E90742" w:rsidRPr="00A740BB" w:rsidRDefault="00E30418" w:rsidP="00A740B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40BB">
        <w:rPr>
          <w:rFonts w:ascii="Times New Roman" w:hAnsi="Times New Roman" w:cs="Times New Roman"/>
          <w:sz w:val="24"/>
          <w:szCs w:val="24"/>
          <w:shd w:val="clear" w:color="auto" w:fill="FFFFFF"/>
        </w:rPr>
        <w:t>FREED, John B. </w:t>
      </w:r>
      <w:proofErr w:type="spellStart"/>
      <w:r w:rsidRPr="00A740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Frederick</w:t>
      </w:r>
      <w:proofErr w:type="spellEnd"/>
      <w:r w:rsidRPr="00A740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740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Barbarossa</w:t>
      </w:r>
      <w:proofErr w:type="spellEnd"/>
      <w:r w:rsidRPr="00A740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: </w:t>
      </w:r>
      <w:proofErr w:type="spellStart"/>
      <w:r w:rsidRPr="00A740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A740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740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Prince</w:t>
      </w:r>
      <w:proofErr w:type="spellEnd"/>
      <w:r w:rsidRPr="00A740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and </w:t>
      </w:r>
      <w:proofErr w:type="spellStart"/>
      <w:r w:rsidRPr="00A740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A740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740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myth</w:t>
      </w:r>
      <w:proofErr w:type="spellEnd"/>
      <w:r w:rsidRPr="00A74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New </w:t>
      </w:r>
      <w:proofErr w:type="spellStart"/>
      <w:r w:rsidRPr="00A740BB">
        <w:rPr>
          <w:rFonts w:ascii="Times New Roman" w:hAnsi="Times New Roman" w:cs="Times New Roman"/>
          <w:sz w:val="24"/>
          <w:szCs w:val="24"/>
          <w:shd w:val="clear" w:color="auto" w:fill="FFFFFF"/>
        </w:rPr>
        <w:t>Haven</w:t>
      </w:r>
      <w:proofErr w:type="spellEnd"/>
      <w:r w:rsidRPr="00A74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A740BB">
        <w:rPr>
          <w:rFonts w:ascii="Times New Roman" w:hAnsi="Times New Roman" w:cs="Times New Roman"/>
          <w:sz w:val="24"/>
          <w:szCs w:val="24"/>
          <w:shd w:val="clear" w:color="auto" w:fill="FFFFFF"/>
        </w:rPr>
        <w:t>Yele</w:t>
      </w:r>
      <w:proofErr w:type="spellEnd"/>
      <w:r w:rsidRPr="00A74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40BB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</w:t>
      </w:r>
      <w:proofErr w:type="spellEnd"/>
      <w:r w:rsidRPr="00A74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Press, 2016. ISBN 9780300122763.</w:t>
      </w:r>
    </w:p>
    <w:p w14:paraId="137BD0D9" w14:textId="35E71CE7" w:rsidR="00A740BB" w:rsidRPr="00A740BB" w:rsidRDefault="00A740BB" w:rsidP="00A740B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40BB">
        <w:rPr>
          <w:rFonts w:ascii="Times New Roman" w:hAnsi="Times New Roman" w:cs="Times New Roman"/>
          <w:sz w:val="24"/>
          <w:szCs w:val="24"/>
          <w:shd w:val="clear" w:color="auto" w:fill="FFFFFF"/>
        </w:rPr>
        <w:t>FRIELD, Jacob F. </w:t>
      </w:r>
      <w:r w:rsidRPr="00A740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História Európy v malých sústavách</w:t>
      </w:r>
      <w:r w:rsidRPr="00A74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Bratislava: </w:t>
      </w:r>
      <w:proofErr w:type="spellStart"/>
      <w:r w:rsidRPr="00A740BB">
        <w:rPr>
          <w:rFonts w:ascii="Times New Roman" w:hAnsi="Times New Roman" w:cs="Times New Roman"/>
          <w:sz w:val="24"/>
          <w:szCs w:val="24"/>
          <w:shd w:val="clear" w:color="auto" w:fill="FFFFFF"/>
        </w:rPr>
        <w:t>Estone</w:t>
      </w:r>
      <w:proofErr w:type="spellEnd"/>
      <w:r w:rsidRPr="00A74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40BB">
        <w:rPr>
          <w:rFonts w:ascii="Times New Roman" w:hAnsi="Times New Roman" w:cs="Times New Roman"/>
          <w:sz w:val="24"/>
          <w:szCs w:val="24"/>
          <w:shd w:val="clear" w:color="auto" w:fill="FFFFFF"/>
        </w:rPr>
        <w:t>Books</w:t>
      </w:r>
      <w:proofErr w:type="spellEnd"/>
      <w:r w:rsidRPr="00A740BB">
        <w:rPr>
          <w:rFonts w:ascii="Times New Roman" w:hAnsi="Times New Roman" w:cs="Times New Roman"/>
          <w:sz w:val="24"/>
          <w:szCs w:val="24"/>
          <w:shd w:val="clear" w:color="auto" w:fill="FFFFFF"/>
        </w:rPr>
        <w:t>, 2020. ISBN 978-80-8109-396-8.</w:t>
      </w:r>
    </w:p>
    <w:p w14:paraId="7190024B" w14:textId="77777777" w:rsidR="00A740BB" w:rsidRPr="00A740BB" w:rsidRDefault="00A740BB" w:rsidP="00A740B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>VONDRUŠKA, Vlastimil. </w:t>
      </w:r>
      <w:r w:rsidRPr="00A740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Život </w:t>
      </w:r>
      <w:proofErr w:type="spellStart"/>
      <w:r w:rsidRPr="00A740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ve</w:t>
      </w:r>
      <w:proofErr w:type="spellEnd"/>
      <w:r w:rsidRPr="00A740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A740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středověku</w:t>
      </w:r>
      <w:proofErr w:type="spellEnd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>Vydání</w:t>
      </w:r>
      <w:proofErr w:type="spellEnd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>třetí</w:t>
      </w:r>
      <w:proofErr w:type="spellEnd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 </w:t>
      </w:r>
      <w:proofErr w:type="spellStart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>nakladatelství</w:t>
      </w:r>
      <w:proofErr w:type="spellEnd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MOBA </w:t>
      </w:r>
      <w:proofErr w:type="spellStart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>vydání</w:t>
      </w:r>
      <w:proofErr w:type="spellEnd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druhé. Brno: MOBA, 2021. ISBN 9788024397931.</w:t>
      </w:r>
    </w:p>
    <w:p w14:paraId="7E4C8781" w14:textId="6A0CE125" w:rsidR="00A740BB" w:rsidRDefault="006C3BB4" w:rsidP="00A740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276F5" w:rsidRPr="000862DB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https://archive.org/details/medievaleurope0000scot/page/n13/mode/2up</w:t>
        </w:r>
      </w:hyperlink>
    </w:p>
    <w:p w14:paraId="5EEF1BC1" w14:textId="3AC1342E" w:rsidR="006276F5" w:rsidRDefault="006276F5" w:rsidP="00A740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medieval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europe</w:t>
      </w:r>
      <w:proofErr w:type="spellEnd"/>
    </w:p>
    <w:p w14:paraId="20FB8E65" w14:textId="24D2BA1B" w:rsidR="006276F5" w:rsidRDefault="001B2548" w:rsidP="00A740BB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1B2548">
        <w:rPr>
          <w:rFonts w:ascii="Arial" w:hAnsi="Arial" w:cs="Arial"/>
          <w:sz w:val="21"/>
          <w:szCs w:val="21"/>
          <w:shd w:val="clear" w:color="auto" w:fill="FFFFFF"/>
        </w:rPr>
        <w:t>Richardovo srdce bolo pochované v </w:t>
      </w:r>
      <w:hyperlink r:id="rId10" w:tooltip="Katedrála Notre-Dame (Rouen)" w:history="1">
        <w:r w:rsidRPr="001B2548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 xml:space="preserve">Katedrála </w:t>
        </w:r>
        <w:proofErr w:type="spellStart"/>
        <w:r w:rsidRPr="001B2548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Notre-Dame</w:t>
        </w:r>
        <w:proofErr w:type="spellEnd"/>
      </w:hyperlink>
      <w:r w:rsidRPr="001B2548">
        <w:rPr>
          <w:rFonts w:ascii="Arial" w:hAnsi="Arial" w:cs="Arial"/>
          <w:sz w:val="21"/>
          <w:szCs w:val="21"/>
          <w:shd w:val="clear" w:color="auto" w:fill="FFFFFF"/>
        </w:rPr>
        <w:t> v </w:t>
      </w:r>
      <w:proofErr w:type="spellStart"/>
      <w:r w:rsidRPr="001B2548">
        <w:fldChar w:fldCharType="begin"/>
      </w:r>
      <w:r w:rsidRPr="001B2548">
        <w:instrText xml:space="preserve"> HYPERLINK "https://sk.wikipedia.org/wiki/Rouen" \o "Rouen" </w:instrText>
      </w:r>
      <w:r w:rsidRPr="001B2548">
        <w:fldChar w:fldCharType="separate"/>
      </w:r>
      <w:r w:rsidRPr="001B2548">
        <w:rPr>
          <w:rStyle w:val="Hypertextovprepojenie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Rouene</w:t>
      </w:r>
      <w:proofErr w:type="spellEnd"/>
      <w:r w:rsidRPr="001B2548">
        <w:fldChar w:fldCharType="end"/>
      </w:r>
      <w:r w:rsidRPr="001B2548">
        <w:rPr>
          <w:rFonts w:ascii="Arial" w:hAnsi="Arial" w:cs="Arial"/>
          <w:sz w:val="21"/>
          <w:szCs w:val="21"/>
          <w:shd w:val="clear" w:color="auto" w:fill="FFFFFF"/>
        </w:rPr>
        <w:t xml:space="preserve">, telo v opátskom kostole vo Fontevrault a vnútornosti na hrade </w:t>
      </w:r>
      <w:proofErr w:type="spellStart"/>
      <w:r w:rsidRPr="001B2548">
        <w:rPr>
          <w:rFonts w:ascii="Arial" w:hAnsi="Arial" w:cs="Arial"/>
          <w:sz w:val="21"/>
          <w:szCs w:val="21"/>
          <w:shd w:val="clear" w:color="auto" w:fill="FFFFFF"/>
        </w:rPr>
        <w:t>Chalus</w:t>
      </w:r>
      <w:proofErr w:type="spellEnd"/>
      <w:r w:rsidRPr="001B254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433A534F" w14:textId="2F9ACBB3" w:rsidR="001B2548" w:rsidRDefault="001B2548" w:rsidP="00A740BB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60856F3D" w14:textId="03530C5F" w:rsidR="001B2548" w:rsidRDefault="001B2548" w:rsidP="00A740BB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bookmarkStart w:id="2" w:name="_Hlk101958927"/>
      <w:r>
        <w:rPr>
          <w:rFonts w:ascii="Arial" w:hAnsi="Arial" w:cs="Arial"/>
          <w:sz w:val="21"/>
          <w:szCs w:val="21"/>
          <w:shd w:val="clear" w:color="auto" w:fill="FFFFFF"/>
        </w:rPr>
        <w:t xml:space="preserve">Jeho pozostatky sú pochované na troch miestach. Srdce kráľa Richarda I. Levie Srdce je uložené v katedrále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Notre-Dame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Vnútornosti </w:t>
      </w:r>
      <w:r w:rsidR="002938DD">
        <w:rPr>
          <w:rFonts w:ascii="Arial" w:hAnsi="Arial" w:cs="Arial"/>
          <w:sz w:val="21"/>
          <w:szCs w:val="21"/>
          <w:shd w:val="clear" w:color="auto" w:fill="FFFFFF"/>
        </w:rPr>
        <w:t xml:space="preserve">boli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uložené na hrade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Chalus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2938DD">
        <w:rPr>
          <w:rFonts w:ascii="Arial" w:hAnsi="Arial" w:cs="Arial"/>
          <w:sz w:val="21"/>
          <w:szCs w:val="21"/>
          <w:shd w:val="clear" w:color="auto" w:fill="FFFFFF"/>
        </w:rPr>
        <w:t>a samotné telo bolo pochované v kostole v Fontevrault.</w:t>
      </w:r>
      <w:bookmarkEnd w:id="2"/>
    </w:p>
    <w:p w14:paraId="240E598D" w14:textId="558E432D" w:rsidR="00796D54" w:rsidRDefault="00796D54" w:rsidP="00796D54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DB3F4BB" w14:textId="723F0A92" w:rsidR="00796D54" w:rsidRDefault="00796D54" w:rsidP="00796D54">
      <w:pPr>
        <w:rPr>
          <w:rFonts w:ascii="Times New Roman" w:hAnsi="Times New Roman" w:cs="Times New Roman"/>
          <w:sz w:val="24"/>
          <w:szCs w:val="24"/>
        </w:rPr>
      </w:pPr>
      <w:r w:rsidRPr="00796D54">
        <w:rPr>
          <w:rFonts w:ascii="Times New Roman" w:hAnsi="Times New Roman" w:cs="Times New Roman"/>
          <w:sz w:val="24"/>
          <w:szCs w:val="24"/>
        </w:rPr>
        <w:t xml:space="preserve">Filip II. August (narodený 21. augusta 1165 v Paríži, zomrel 14. júla 1223 v </w:t>
      </w:r>
      <w:proofErr w:type="spellStart"/>
      <w:r w:rsidRPr="00796D54">
        <w:rPr>
          <w:rFonts w:ascii="Times New Roman" w:hAnsi="Times New Roman" w:cs="Times New Roman"/>
          <w:sz w:val="24"/>
          <w:szCs w:val="24"/>
        </w:rPr>
        <w:t>Mantes</w:t>
      </w:r>
      <w:proofErr w:type="spellEnd"/>
      <w:r w:rsidRPr="00796D54">
        <w:rPr>
          <w:rFonts w:ascii="Times New Roman" w:hAnsi="Times New Roman" w:cs="Times New Roman"/>
          <w:sz w:val="24"/>
          <w:szCs w:val="24"/>
        </w:rPr>
        <w:t xml:space="preserve">) - francúzsky kráľ v rokoch 1180–1223 z dynastie </w:t>
      </w:r>
      <w:proofErr w:type="spellStart"/>
      <w:r w:rsidRPr="00796D54">
        <w:rPr>
          <w:rFonts w:ascii="Times New Roman" w:hAnsi="Times New Roman" w:cs="Times New Roman"/>
          <w:sz w:val="24"/>
          <w:szCs w:val="24"/>
        </w:rPr>
        <w:t>Kapetovcov</w:t>
      </w:r>
      <w:proofErr w:type="spellEnd"/>
      <w:r w:rsidRPr="00796D54">
        <w:rPr>
          <w:rFonts w:ascii="Times New Roman" w:hAnsi="Times New Roman" w:cs="Times New Roman"/>
          <w:sz w:val="24"/>
          <w:szCs w:val="24"/>
        </w:rPr>
        <w:t xml:space="preserve">. Syn Ľudovíta VII. a Adely, vojvodkyne zo Champagne. Trikrát vydatá. Jeho prvou manželkou bola Izabela z </w:t>
      </w:r>
      <w:proofErr w:type="spellStart"/>
      <w:r w:rsidRPr="00796D54">
        <w:rPr>
          <w:rFonts w:ascii="Times New Roman" w:hAnsi="Times New Roman" w:cs="Times New Roman"/>
          <w:sz w:val="24"/>
          <w:szCs w:val="24"/>
        </w:rPr>
        <w:t>Hainaut</w:t>
      </w:r>
      <w:proofErr w:type="spellEnd"/>
      <w:r w:rsidRPr="00796D54">
        <w:rPr>
          <w:rFonts w:ascii="Times New Roman" w:hAnsi="Times New Roman" w:cs="Times New Roman"/>
          <w:sz w:val="24"/>
          <w:szCs w:val="24"/>
        </w:rPr>
        <w:t xml:space="preserve">, s ktorou mal syna Ľudovíta (VIII.). Po jej smrti sa oženil s </w:t>
      </w:r>
      <w:proofErr w:type="spellStart"/>
      <w:r w:rsidRPr="00796D54">
        <w:rPr>
          <w:rFonts w:ascii="Times New Roman" w:hAnsi="Times New Roman" w:cs="Times New Roman"/>
          <w:sz w:val="24"/>
          <w:szCs w:val="24"/>
        </w:rPr>
        <w:t>Ingebagou</w:t>
      </w:r>
      <w:proofErr w:type="spellEnd"/>
      <w:r w:rsidRPr="00796D54">
        <w:rPr>
          <w:rFonts w:ascii="Times New Roman" w:hAnsi="Times New Roman" w:cs="Times New Roman"/>
          <w:sz w:val="24"/>
          <w:szCs w:val="24"/>
        </w:rPr>
        <w:t xml:space="preserve"> z Dánska, ktorú však čoskoro prepustil a oženil sa s Agnes z </w:t>
      </w:r>
      <w:proofErr w:type="spellStart"/>
      <w:r w:rsidRPr="00796D54">
        <w:rPr>
          <w:rFonts w:ascii="Times New Roman" w:hAnsi="Times New Roman" w:cs="Times New Roman"/>
          <w:sz w:val="24"/>
          <w:szCs w:val="24"/>
        </w:rPr>
        <w:t>Merana</w:t>
      </w:r>
      <w:proofErr w:type="spellEnd"/>
      <w:r w:rsidRPr="00796D54">
        <w:rPr>
          <w:rFonts w:ascii="Times New Roman" w:hAnsi="Times New Roman" w:cs="Times New Roman"/>
          <w:sz w:val="24"/>
          <w:szCs w:val="24"/>
        </w:rPr>
        <w:t xml:space="preserve">. Táto skutočnosť viedla k vyhláseniu interdiktu nad Francúzskom pápežom Inocentom III. Keď Agnes zomrela, </w:t>
      </w:r>
      <w:proofErr w:type="spellStart"/>
      <w:r w:rsidRPr="00796D54">
        <w:rPr>
          <w:rFonts w:ascii="Times New Roman" w:hAnsi="Times New Roman" w:cs="Times New Roman"/>
          <w:sz w:val="24"/>
          <w:szCs w:val="24"/>
        </w:rPr>
        <w:t>Ingeborg</w:t>
      </w:r>
      <w:proofErr w:type="spellEnd"/>
      <w:r w:rsidRPr="00796D54">
        <w:rPr>
          <w:rFonts w:ascii="Times New Roman" w:hAnsi="Times New Roman" w:cs="Times New Roman"/>
          <w:sz w:val="24"/>
          <w:szCs w:val="24"/>
        </w:rPr>
        <w:t xml:space="preserve"> sa vrátila a urobila veľké pokroky v zjednotení Francúzska, zlomila odpor feudálnych pánov a oslabila moc </w:t>
      </w:r>
      <w:proofErr w:type="spellStart"/>
      <w:r w:rsidRPr="00796D54">
        <w:rPr>
          <w:rFonts w:ascii="Times New Roman" w:hAnsi="Times New Roman" w:cs="Times New Roman"/>
          <w:sz w:val="24"/>
          <w:szCs w:val="24"/>
        </w:rPr>
        <w:t>Plantagenetov</w:t>
      </w:r>
      <w:proofErr w:type="spellEnd"/>
      <w:r w:rsidRPr="00796D54">
        <w:rPr>
          <w:rFonts w:ascii="Times New Roman" w:hAnsi="Times New Roman" w:cs="Times New Roman"/>
          <w:sz w:val="24"/>
          <w:szCs w:val="24"/>
        </w:rPr>
        <w:t xml:space="preserve"> na kontinente. Sobášom s Izabelou </w:t>
      </w:r>
      <w:proofErr w:type="spellStart"/>
      <w:r w:rsidRPr="00796D54">
        <w:rPr>
          <w:rFonts w:ascii="Times New Roman" w:hAnsi="Times New Roman" w:cs="Times New Roman"/>
          <w:sz w:val="24"/>
          <w:szCs w:val="24"/>
        </w:rPr>
        <w:t>Hainautskou</w:t>
      </w:r>
      <w:proofErr w:type="spellEnd"/>
      <w:r w:rsidRPr="00796D54">
        <w:rPr>
          <w:rFonts w:ascii="Times New Roman" w:hAnsi="Times New Roman" w:cs="Times New Roman"/>
          <w:sz w:val="24"/>
          <w:szCs w:val="24"/>
        </w:rPr>
        <w:t xml:space="preserve"> (1180) sa stal dedičom </w:t>
      </w:r>
      <w:proofErr w:type="spellStart"/>
      <w:r w:rsidRPr="00796D54">
        <w:rPr>
          <w:rFonts w:ascii="Times New Roman" w:hAnsi="Times New Roman" w:cs="Times New Roman"/>
          <w:sz w:val="24"/>
          <w:szCs w:val="24"/>
        </w:rPr>
        <w:t>Artois</w:t>
      </w:r>
      <w:proofErr w:type="spellEnd"/>
      <w:r w:rsidRPr="00796D54">
        <w:rPr>
          <w:rFonts w:ascii="Times New Roman" w:hAnsi="Times New Roman" w:cs="Times New Roman"/>
          <w:sz w:val="24"/>
          <w:szCs w:val="24"/>
        </w:rPr>
        <w:t xml:space="preserve"> (časť Flámska), ktorý v roku 1191 prevzal. Ešte predtým, v roku 1183, zasiahol do sporu medzi grófom Filipom Flámskym a sestrou jeho zosnulej manželky Izabely o jej dedičné pozemky. V dôsledku toho sa v roku 1186 pripojil k </w:t>
      </w:r>
      <w:proofErr w:type="spellStart"/>
      <w:r w:rsidRPr="00796D54">
        <w:rPr>
          <w:rFonts w:ascii="Times New Roman" w:hAnsi="Times New Roman" w:cs="Times New Roman"/>
          <w:sz w:val="24"/>
          <w:szCs w:val="24"/>
        </w:rPr>
        <w:t>amienskej</w:t>
      </w:r>
      <w:proofErr w:type="spellEnd"/>
      <w:r w:rsidRPr="00796D54">
        <w:rPr>
          <w:rFonts w:ascii="Times New Roman" w:hAnsi="Times New Roman" w:cs="Times New Roman"/>
          <w:sz w:val="24"/>
          <w:szCs w:val="24"/>
        </w:rPr>
        <w:t xml:space="preserve"> korune a neskôr aj k zvyšku dedičstva Izabely (</w:t>
      </w:r>
      <w:proofErr w:type="spellStart"/>
      <w:r w:rsidRPr="00796D54">
        <w:rPr>
          <w:rFonts w:ascii="Times New Roman" w:hAnsi="Times New Roman" w:cs="Times New Roman"/>
          <w:sz w:val="24"/>
          <w:szCs w:val="24"/>
        </w:rPr>
        <w:t>Vermandois</w:t>
      </w:r>
      <w:proofErr w:type="spellEnd"/>
      <w:r w:rsidRPr="00796D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D54">
        <w:rPr>
          <w:rFonts w:ascii="Times New Roman" w:hAnsi="Times New Roman" w:cs="Times New Roman"/>
          <w:sz w:val="24"/>
          <w:szCs w:val="24"/>
        </w:rPr>
        <w:t>Valois</w:t>
      </w:r>
      <w:proofErr w:type="spellEnd"/>
      <w:r w:rsidRPr="00796D54">
        <w:rPr>
          <w:rFonts w:ascii="Times New Roman" w:hAnsi="Times New Roman" w:cs="Times New Roman"/>
          <w:sz w:val="24"/>
          <w:szCs w:val="24"/>
        </w:rPr>
        <w:t>). Podrobil si aj Auvergne.</w:t>
      </w:r>
    </w:p>
    <w:p w14:paraId="7785875C" w14:textId="7297DEF9" w:rsidR="005B038F" w:rsidRDefault="005B038F" w:rsidP="00796D54">
      <w:pPr>
        <w:rPr>
          <w:rFonts w:ascii="Times New Roman" w:hAnsi="Times New Roman" w:cs="Times New Roman"/>
          <w:sz w:val="24"/>
          <w:szCs w:val="24"/>
        </w:rPr>
      </w:pPr>
      <w:r w:rsidRPr="005B038F">
        <w:rPr>
          <w:rFonts w:ascii="Times New Roman" w:hAnsi="Times New Roman" w:cs="Times New Roman"/>
          <w:sz w:val="24"/>
          <w:szCs w:val="24"/>
        </w:rPr>
        <w:t xml:space="preserve">Od začiatku svojej vlády mal spor s anglickým kráľom Henrichom II. </w:t>
      </w:r>
      <w:proofErr w:type="spellStart"/>
      <w:r w:rsidRPr="005B038F">
        <w:rPr>
          <w:rFonts w:ascii="Times New Roman" w:hAnsi="Times New Roman" w:cs="Times New Roman"/>
          <w:sz w:val="24"/>
          <w:szCs w:val="24"/>
        </w:rPr>
        <w:t>Plantagenetom</w:t>
      </w:r>
      <w:proofErr w:type="spellEnd"/>
      <w:r w:rsidRPr="005B038F">
        <w:rPr>
          <w:rFonts w:ascii="Times New Roman" w:hAnsi="Times New Roman" w:cs="Times New Roman"/>
          <w:sz w:val="24"/>
          <w:szCs w:val="24"/>
        </w:rPr>
        <w:t xml:space="preserve">, ktorý sa začal za vlády Ľudovíta VII. Podporoval vzburu svojich synov proti </w:t>
      </w:r>
      <w:proofErr w:type="spellStart"/>
      <w:r w:rsidRPr="005B038F">
        <w:rPr>
          <w:rFonts w:ascii="Times New Roman" w:hAnsi="Times New Roman" w:cs="Times New Roman"/>
          <w:sz w:val="24"/>
          <w:szCs w:val="24"/>
        </w:rPr>
        <w:t>Henrykovi</w:t>
      </w:r>
      <w:proofErr w:type="spellEnd"/>
      <w:r w:rsidRPr="005B038F">
        <w:rPr>
          <w:rFonts w:ascii="Times New Roman" w:hAnsi="Times New Roman" w:cs="Times New Roman"/>
          <w:sz w:val="24"/>
          <w:szCs w:val="24"/>
        </w:rPr>
        <w:t xml:space="preserve"> II: </w:t>
      </w:r>
      <w:proofErr w:type="spellStart"/>
      <w:r w:rsidRPr="005B038F">
        <w:rPr>
          <w:rFonts w:ascii="Times New Roman" w:hAnsi="Times New Roman" w:cs="Times New Roman"/>
          <w:sz w:val="24"/>
          <w:szCs w:val="24"/>
        </w:rPr>
        <w:t>Henryka</w:t>
      </w:r>
      <w:proofErr w:type="spellEnd"/>
      <w:r w:rsidRPr="005B0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8F">
        <w:rPr>
          <w:rFonts w:ascii="Times New Roman" w:hAnsi="Times New Roman" w:cs="Times New Roman"/>
          <w:sz w:val="24"/>
          <w:szCs w:val="24"/>
        </w:rPr>
        <w:t>Godfryda</w:t>
      </w:r>
      <w:proofErr w:type="spellEnd"/>
      <w:r w:rsidRPr="005B03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B038F">
        <w:rPr>
          <w:rFonts w:ascii="Times New Roman" w:hAnsi="Times New Roman" w:cs="Times New Roman"/>
          <w:sz w:val="24"/>
          <w:szCs w:val="24"/>
        </w:rPr>
        <w:t>Ryszarda</w:t>
      </w:r>
      <w:proofErr w:type="spellEnd"/>
      <w:r w:rsidRPr="005B038F">
        <w:rPr>
          <w:rFonts w:ascii="Times New Roman" w:hAnsi="Times New Roman" w:cs="Times New Roman"/>
          <w:sz w:val="24"/>
          <w:szCs w:val="24"/>
        </w:rPr>
        <w:t xml:space="preserve"> Levie srdce. Po smrti anglického kráľa (1189) spory zrejme utíchli a Filip August sa zúčastnil tretej križiackej výpravy (1190) s novým vládcom Anglicka Richardom Levím srdcom. Počas expedície medzi nimi narastala nevraživosť. V roku 1191 sa Filip vrátil do Francúzska a začal s Jánom bez zeme sprisahať proti Richardovi, najmä keď ho počas návratu z križiackej výpravy uväznil cisár Henrich VI. Po Richardovom návrate (1194) vypukla medzi ním a Filipom vojna, v ktorej Filip utrpel sériu porážok (najmä v </w:t>
      </w:r>
      <w:proofErr w:type="spellStart"/>
      <w:r w:rsidRPr="005B038F">
        <w:rPr>
          <w:rFonts w:ascii="Times New Roman" w:hAnsi="Times New Roman" w:cs="Times New Roman"/>
          <w:sz w:val="24"/>
          <w:szCs w:val="24"/>
        </w:rPr>
        <w:t>Courcelles</w:t>
      </w:r>
      <w:proofErr w:type="spellEnd"/>
      <w:r w:rsidRPr="005B038F">
        <w:rPr>
          <w:rFonts w:ascii="Times New Roman" w:hAnsi="Times New Roman" w:cs="Times New Roman"/>
          <w:sz w:val="24"/>
          <w:szCs w:val="24"/>
        </w:rPr>
        <w:t>, 1198), no v roku 1199 bol Richard zabitý.</w:t>
      </w:r>
    </w:p>
    <w:p w14:paraId="2EFB984C" w14:textId="77777777" w:rsidR="005B038F" w:rsidRDefault="005B038F" w:rsidP="006326FB">
      <w:pPr>
        <w:rPr>
          <w:rFonts w:ascii="Times New Roman" w:hAnsi="Times New Roman" w:cs="Times New Roman"/>
          <w:sz w:val="24"/>
          <w:szCs w:val="24"/>
        </w:rPr>
      </w:pPr>
    </w:p>
    <w:p w14:paraId="17354905" w14:textId="77777777" w:rsidR="005B038F" w:rsidRDefault="005B038F" w:rsidP="006326FB">
      <w:pPr>
        <w:rPr>
          <w:rFonts w:ascii="Times New Roman" w:hAnsi="Times New Roman" w:cs="Times New Roman"/>
          <w:sz w:val="24"/>
          <w:szCs w:val="24"/>
        </w:rPr>
      </w:pPr>
    </w:p>
    <w:p w14:paraId="352BD043" w14:textId="050E7899" w:rsidR="006326FB" w:rsidRDefault="00804767" w:rsidP="00632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Filip </w:t>
      </w:r>
    </w:p>
    <w:p w14:paraId="716FD128" w14:textId="05A91F49" w:rsidR="00804767" w:rsidRDefault="006C3BB4" w:rsidP="006326FB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804767" w:rsidRPr="000862DB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https://archive.org/details/governmentofphil0000bald/page/n29/mode/2up?view=theater</w:t>
        </w:r>
      </w:hyperlink>
    </w:p>
    <w:p w14:paraId="5E230FAC" w14:textId="77777777" w:rsidR="00804767" w:rsidRPr="006326FB" w:rsidRDefault="00804767" w:rsidP="006326FB">
      <w:pPr>
        <w:rPr>
          <w:rFonts w:ascii="Times New Roman" w:hAnsi="Times New Roman" w:cs="Times New Roman"/>
          <w:sz w:val="24"/>
          <w:szCs w:val="24"/>
        </w:rPr>
      </w:pPr>
    </w:p>
    <w:p w14:paraId="1FB46013" w14:textId="65D687F3" w:rsidR="006326FB" w:rsidRPr="006326FB" w:rsidRDefault="006326FB" w:rsidP="006326FB">
      <w:pPr>
        <w:rPr>
          <w:rFonts w:ascii="Times New Roman" w:hAnsi="Times New Roman" w:cs="Times New Roman"/>
          <w:sz w:val="24"/>
          <w:szCs w:val="24"/>
        </w:rPr>
      </w:pPr>
    </w:p>
    <w:p w14:paraId="722A6751" w14:textId="5FCA79CC" w:rsidR="006326FB" w:rsidRPr="006326FB" w:rsidRDefault="006326FB" w:rsidP="006326FB">
      <w:pPr>
        <w:rPr>
          <w:rFonts w:ascii="Times New Roman" w:hAnsi="Times New Roman" w:cs="Times New Roman"/>
          <w:sz w:val="24"/>
          <w:szCs w:val="24"/>
        </w:rPr>
      </w:pPr>
    </w:p>
    <w:p w14:paraId="75AF6C2F" w14:textId="65D6488C" w:rsidR="006326FB" w:rsidRPr="006326FB" w:rsidRDefault="006326FB" w:rsidP="006326FB">
      <w:pPr>
        <w:rPr>
          <w:rFonts w:ascii="Times New Roman" w:hAnsi="Times New Roman" w:cs="Times New Roman"/>
          <w:sz w:val="24"/>
          <w:szCs w:val="24"/>
        </w:rPr>
      </w:pPr>
    </w:p>
    <w:p w14:paraId="68AA1E44" w14:textId="6157F6C2" w:rsidR="006326FB" w:rsidRPr="006326FB" w:rsidRDefault="006326FB" w:rsidP="006326FB">
      <w:pPr>
        <w:rPr>
          <w:rFonts w:ascii="Times New Roman" w:hAnsi="Times New Roman" w:cs="Times New Roman"/>
          <w:sz w:val="24"/>
          <w:szCs w:val="24"/>
        </w:rPr>
      </w:pPr>
    </w:p>
    <w:p w14:paraId="06A26B70" w14:textId="20005DF0" w:rsidR="006326FB" w:rsidRPr="006326FB" w:rsidRDefault="006326FB" w:rsidP="006326FB">
      <w:pPr>
        <w:rPr>
          <w:rFonts w:ascii="Times New Roman" w:hAnsi="Times New Roman" w:cs="Times New Roman"/>
          <w:sz w:val="24"/>
          <w:szCs w:val="24"/>
        </w:rPr>
      </w:pPr>
    </w:p>
    <w:p w14:paraId="49208725" w14:textId="7FED70CD" w:rsidR="006326FB" w:rsidRDefault="006326FB" w:rsidP="006326FB">
      <w:pPr>
        <w:rPr>
          <w:rFonts w:ascii="Times New Roman" w:hAnsi="Times New Roman" w:cs="Times New Roman"/>
          <w:sz w:val="24"/>
          <w:szCs w:val="24"/>
        </w:rPr>
      </w:pPr>
    </w:p>
    <w:p w14:paraId="530D6AEC" w14:textId="57F9BE4C" w:rsidR="006326FB" w:rsidRDefault="006326FB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063EF4" w14:textId="41A9EC35" w:rsidR="006326FB" w:rsidRDefault="006326FB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2ED797BA" w14:textId="1FE498AF" w:rsidR="006326FB" w:rsidRDefault="006326FB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1FC22A72" w14:textId="76E32C14" w:rsidR="006326FB" w:rsidRDefault="006326FB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041F0536" w14:textId="3517AB87" w:rsidR="006326FB" w:rsidRDefault="006326FB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681C3BBF" w14:textId="1E2D0932" w:rsidR="006326FB" w:rsidRDefault="006326FB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40C691D7" w14:textId="1CD5B44F" w:rsidR="006326FB" w:rsidRDefault="006326FB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4D1F6668" w14:textId="7461F6EC" w:rsidR="006326FB" w:rsidRDefault="006326FB" w:rsidP="006326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182D">
        <w:rPr>
          <w:rFonts w:ascii="Times New Roman" w:hAnsi="Times New Roman" w:cs="Times New Roman"/>
          <w:b/>
          <w:bCs/>
          <w:sz w:val="28"/>
          <w:szCs w:val="28"/>
        </w:rPr>
        <w:t>Obsah</w:t>
      </w:r>
    </w:p>
    <w:p w14:paraId="6D4AAFA5" w14:textId="444BECD8" w:rsidR="00DB619C" w:rsidRPr="00DB619C" w:rsidRDefault="00DB619C" w:rsidP="00632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19C">
        <w:rPr>
          <w:rFonts w:ascii="Times New Roman" w:hAnsi="Times New Roman" w:cs="Times New Roman"/>
          <w:sz w:val="24"/>
          <w:szCs w:val="24"/>
        </w:rPr>
        <w:t xml:space="preserve">Úvod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</w:t>
      </w:r>
    </w:p>
    <w:p w14:paraId="48A88989" w14:textId="79BA1FC6" w:rsidR="006326FB" w:rsidRPr="00DB619C" w:rsidRDefault="00DB619C" w:rsidP="00DB619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1.</w:t>
      </w:r>
      <w:r w:rsidR="006326FB" w:rsidRPr="00DB619C">
        <w:rPr>
          <w:rFonts w:ascii="Times New Roman" w:hAnsi="Times New Roman" w:cs="Times New Roman"/>
          <w:sz w:val="24"/>
          <w:szCs w:val="24"/>
          <w:shd w:val="clear" w:color="auto" w:fill="FFFFFF"/>
        </w:rPr>
        <w:t>Obdobie stredoveku..........................................................................................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....................</w:t>
      </w:r>
    </w:p>
    <w:p w14:paraId="04B119E0" w14:textId="2737E99E" w:rsidR="006326FB" w:rsidRPr="00DB619C" w:rsidRDefault="006326FB" w:rsidP="00DB619C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19C">
        <w:rPr>
          <w:rFonts w:ascii="Times New Roman" w:hAnsi="Times New Roman" w:cs="Times New Roman"/>
          <w:sz w:val="24"/>
          <w:szCs w:val="24"/>
        </w:rPr>
        <w:t>1.2 Na pozadí výprav a tretia krížová výprava..................................................</w:t>
      </w:r>
      <w:r w:rsidR="00DB619C">
        <w:rPr>
          <w:rFonts w:ascii="Times New Roman" w:hAnsi="Times New Roman" w:cs="Times New Roman"/>
          <w:sz w:val="24"/>
          <w:szCs w:val="24"/>
        </w:rPr>
        <w:t>..........</w:t>
      </w:r>
    </w:p>
    <w:p w14:paraId="6E0EB7F1" w14:textId="55CE6625" w:rsidR="006326FB" w:rsidRPr="00DB619C" w:rsidRDefault="006326FB" w:rsidP="00DB6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19C">
        <w:rPr>
          <w:rFonts w:ascii="Times New Roman" w:hAnsi="Times New Roman" w:cs="Times New Roman"/>
          <w:sz w:val="24"/>
          <w:szCs w:val="24"/>
        </w:rPr>
        <w:t>2.  Richard I. Levie Srdce..............................................................................................</w:t>
      </w:r>
      <w:r w:rsidR="00DB619C">
        <w:rPr>
          <w:rFonts w:ascii="Times New Roman" w:hAnsi="Times New Roman" w:cs="Times New Roman"/>
          <w:sz w:val="24"/>
          <w:szCs w:val="24"/>
        </w:rPr>
        <w:t>..........</w:t>
      </w:r>
    </w:p>
    <w:p w14:paraId="1F55FBD6" w14:textId="158CE648" w:rsidR="006326FB" w:rsidRPr="00DB619C" w:rsidRDefault="00DB619C" w:rsidP="00DB6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Hlk101966855"/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326FB" w:rsidRPr="00DB619C">
        <w:rPr>
          <w:rFonts w:ascii="Times New Roman" w:hAnsi="Times New Roman" w:cs="Times New Roman"/>
          <w:sz w:val="24"/>
          <w:szCs w:val="24"/>
        </w:rPr>
        <w:t xml:space="preserve">2.1 </w:t>
      </w:r>
      <w:bookmarkEnd w:id="3"/>
      <w:r w:rsidR="006326FB" w:rsidRPr="00DB619C">
        <w:rPr>
          <w:rFonts w:ascii="Times New Roman" w:hAnsi="Times New Roman" w:cs="Times New Roman"/>
          <w:sz w:val="24"/>
          <w:szCs w:val="24"/>
        </w:rPr>
        <w:t>Detstvo...................................................................................................................</w:t>
      </w:r>
    </w:p>
    <w:p w14:paraId="6D5B404E" w14:textId="67CBEE96" w:rsidR="006326FB" w:rsidRPr="00DB619C" w:rsidRDefault="00DB619C" w:rsidP="00DB6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326FB" w:rsidRPr="00DB619C">
        <w:rPr>
          <w:rFonts w:ascii="Times New Roman" w:hAnsi="Times New Roman" w:cs="Times New Roman"/>
          <w:sz w:val="24"/>
          <w:szCs w:val="24"/>
        </w:rPr>
        <w:t>2.2 Cesta ku korune.....................................................................................................</w:t>
      </w:r>
    </w:p>
    <w:p w14:paraId="32B7F6C2" w14:textId="3FD0BAE3" w:rsidR="006326FB" w:rsidRPr="00DB619C" w:rsidRDefault="00DB619C" w:rsidP="00DB6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326FB" w:rsidRPr="00DB619C">
        <w:rPr>
          <w:rFonts w:ascii="Times New Roman" w:hAnsi="Times New Roman" w:cs="Times New Roman"/>
          <w:sz w:val="24"/>
          <w:szCs w:val="24"/>
        </w:rPr>
        <w:t>2.3 Richard korunným princom..................................................................................</w:t>
      </w:r>
    </w:p>
    <w:p w14:paraId="3BAE98ED" w14:textId="241929A7" w:rsidR="006326FB" w:rsidRPr="00DB619C" w:rsidRDefault="00DB619C" w:rsidP="00DB6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326FB" w:rsidRPr="00DB619C">
        <w:rPr>
          <w:rFonts w:ascii="Times New Roman" w:hAnsi="Times New Roman" w:cs="Times New Roman"/>
          <w:sz w:val="24"/>
          <w:szCs w:val="24"/>
        </w:rPr>
        <w:t>2.4 Nástup na anglický trón a tretia križiacka výprava..............................................</w:t>
      </w:r>
    </w:p>
    <w:p w14:paraId="7B077023" w14:textId="09E03711" w:rsidR="006326FB" w:rsidRPr="00DB619C" w:rsidRDefault="00DB619C" w:rsidP="00DB619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326FB" w:rsidRPr="00DB619C">
        <w:rPr>
          <w:rFonts w:ascii="Times New Roman" w:hAnsi="Times New Roman" w:cs="Times New Roman"/>
          <w:sz w:val="24"/>
          <w:szCs w:val="24"/>
        </w:rPr>
        <w:t>2.5 Krížová výprava.</w:t>
      </w:r>
      <w:r w:rsidRPr="00DB619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</w:t>
      </w:r>
    </w:p>
    <w:p w14:paraId="390039FB" w14:textId="77777777" w:rsidR="00DB619C" w:rsidRPr="00DB619C" w:rsidRDefault="00DB619C" w:rsidP="00DB619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30BEB2" w14:textId="77777777" w:rsidR="006326FB" w:rsidRPr="006326FB" w:rsidRDefault="006326FB" w:rsidP="00632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37D8E8" w14:textId="77777777" w:rsidR="006326FB" w:rsidRPr="006326FB" w:rsidRDefault="006326FB" w:rsidP="00632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14ECE7" w14:textId="77777777" w:rsidR="006326FB" w:rsidRPr="006326FB" w:rsidRDefault="006326FB" w:rsidP="00632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1B721" w14:textId="77777777" w:rsidR="006326FB" w:rsidRPr="006326FB" w:rsidRDefault="006326FB" w:rsidP="00632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7C0844" w14:textId="77777777" w:rsidR="006326FB" w:rsidRPr="006326FB" w:rsidRDefault="006326FB" w:rsidP="00632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B39A2D" w14:textId="77777777" w:rsidR="006326FB" w:rsidRPr="006326FB" w:rsidRDefault="006326FB" w:rsidP="00632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FB">
        <w:rPr>
          <w:rFonts w:ascii="Times New Roman" w:hAnsi="Times New Roman" w:cs="Times New Roman"/>
          <w:sz w:val="24"/>
          <w:szCs w:val="24"/>
        </w:rPr>
        <w:t>3.</w:t>
      </w:r>
    </w:p>
    <w:p w14:paraId="162E937B" w14:textId="77777777" w:rsidR="006326FB" w:rsidRPr="006326FB" w:rsidRDefault="006326FB" w:rsidP="00632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FB">
        <w:rPr>
          <w:rFonts w:ascii="Times New Roman" w:hAnsi="Times New Roman" w:cs="Times New Roman"/>
          <w:sz w:val="24"/>
          <w:szCs w:val="24"/>
        </w:rPr>
        <w:t>4.</w:t>
      </w:r>
    </w:p>
    <w:p w14:paraId="13DC9513" w14:textId="77777777" w:rsidR="006326FB" w:rsidRPr="006326FB" w:rsidRDefault="006326FB" w:rsidP="00632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FB">
        <w:rPr>
          <w:rFonts w:ascii="Times New Roman" w:hAnsi="Times New Roman" w:cs="Times New Roman"/>
          <w:sz w:val="24"/>
          <w:szCs w:val="24"/>
        </w:rPr>
        <w:t>5.</w:t>
      </w:r>
    </w:p>
    <w:p w14:paraId="104FC702" w14:textId="77777777" w:rsidR="006326FB" w:rsidRPr="006326FB" w:rsidRDefault="006326FB" w:rsidP="00632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FB">
        <w:rPr>
          <w:rFonts w:ascii="Times New Roman" w:hAnsi="Times New Roman" w:cs="Times New Roman"/>
          <w:sz w:val="24"/>
          <w:szCs w:val="24"/>
        </w:rPr>
        <w:t>6.</w:t>
      </w:r>
    </w:p>
    <w:p w14:paraId="5F9247AE" w14:textId="77777777" w:rsidR="006326FB" w:rsidRPr="006326FB" w:rsidRDefault="006326FB" w:rsidP="00632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FB">
        <w:rPr>
          <w:rFonts w:ascii="Times New Roman" w:hAnsi="Times New Roman" w:cs="Times New Roman"/>
          <w:sz w:val="24"/>
          <w:szCs w:val="24"/>
        </w:rPr>
        <w:t>7.</w:t>
      </w:r>
    </w:p>
    <w:p w14:paraId="09D4C1A5" w14:textId="77777777" w:rsidR="006326FB" w:rsidRPr="00E3182D" w:rsidRDefault="006326FB" w:rsidP="006326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61773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36B23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AE2AF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388BC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36BD6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47D65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B2698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C01AA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E12BF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EC11D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CC02D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EA408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BD68C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4B0C5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9EDDA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F0A38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0A452" w14:textId="77777777" w:rsidR="005B038F" w:rsidRDefault="005B038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58BD7" w14:textId="24F3CF29" w:rsidR="006326FB" w:rsidRPr="00444EFF" w:rsidRDefault="00444EFF" w:rsidP="006326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4EFF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Filip II. August</w:t>
      </w:r>
    </w:p>
    <w:p w14:paraId="4D72EDF3" w14:textId="41322375" w:rsidR="006326FB" w:rsidRDefault="005B038F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  <w:bookmarkStart w:id="4" w:name="_Hlk102026824"/>
      <w:r>
        <w:rPr>
          <w:rFonts w:ascii="Times New Roman" w:hAnsi="Times New Roman" w:cs="Times New Roman"/>
          <w:sz w:val="24"/>
          <w:szCs w:val="24"/>
        </w:rPr>
        <w:t xml:space="preserve">Francúzsko sa počas obdobia stredoveku stalo významným územným celkom a to práve aj vďaka </w:t>
      </w:r>
      <w:r w:rsidR="00F042E3">
        <w:rPr>
          <w:rFonts w:ascii="Times New Roman" w:hAnsi="Times New Roman" w:cs="Times New Roman"/>
          <w:sz w:val="24"/>
          <w:szCs w:val="24"/>
        </w:rPr>
        <w:t xml:space="preserve">reformám, ktoré nastali počas vlády </w:t>
      </w:r>
      <w:proofErr w:type="spellStart"/>
      <w:r w:rsidR="00F042E3">
        <w:rPr>
          <w:rFonts w:ascii="Times New Roman" w:hAnsi="Times New Roman" w:cs="Times New Roman"/>
          <w:sz w:val="24"/>
          <w:szCs w:val="24"/>
        </w:rPr>
        <w:t>Kapetovskej</w:t>
      </w:r>
      <w:proofErr w:type="spellEnd"/>
      <w:r w:rsidR="00F042E3">
        <w:rPr>
          <w:rFonts w:ascii="Times New Roman" w:hAnsi="Times New Roman" w:cs="Times New Roman"/>
          <w:sz w:val="24"/>
          <w:szCs w:val="24"/>
        </w:rPr>
        <w:t xml:space="preserve"> dynastie. Účasť kráľa Filipa II. Augusta na tretej krížovej výprave mala viacero zaujímavých dôvodov ale i dôsledkov. Azda najväčším dôsledkom bola vojna medzi Filipom II. Augustom a Richardom po návrate zo zajatia.</w:t>
      </w:r>
    </w:p>
    <w:p w14:paraId="3B8709AF" w14:textId="3A6C3B62" w:rsidR="00F042E3" w:rsidRDefault="00F042E3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Filip II. August sa narodil</w:t>
      </w:r>
      <w:r w:rsidR="00F17270" w:rsidRPr="00796D54">
        <w:rPr>
          <w:rFonts w:ascii="Times New Roman" w:hAnsi="Times New Roman" w:cs="Times New Roman"/>
          <w:sz w:val="24"/>
          <w:szCs w:val="24"/>
        </w:rPr>
        <w:t xml:space="preserve"> 21. augusta 1165 v</w:t>
      </w:r>
      <w:r w:rsidR="000F339D">
        <w:rPr>
          <w:rFonts w:ascii="Times New Roman" w:hAnsi="Times New Roman" w:cs="Times New Roman"/>
          <w:sz w:val="24"/>
          <w:szCs w:val="24"/>
        </w:rPr>
        <w:t> </w:t>
      </w:r>
      <w:r w:rsidR="00F17270" w:rsidRPr="00796D54">
        <w:rPr>
          <w:rFonts w:ascii="Times New Roman" w:hAnsi="Times New Roman" w:cs="Times New Roman"/>
          <w:sz w:val="24"/>
          <w:szCs w:val="24"/>
        </w:rPr>
        <w:t>Paríži</w:t>
      </w:r>
      <w:r w:rsidR="000F339D">
        <w:rPr>
          <w:rFonts w:ascii="Times New Roman" w:hAnsi="Times New Roman" w:cs="Times New Roman"/>
          <w:sz w:val="24"/>
          <w:szCs w:val="24"/>
        </w:rPr>
        <w:t>. Bol s</w:t>
      </w:r>
      <w:r w:rsidR="00F17270" w:rsidRPr="00796D54">
        <w:rPr>
          <w:rFonts w:ascii="Times New Roman" w:hAnsi="Times New Roman" w:cs="Times New Roman"/>
          <w:sz w:val="24"/>
          <w:szCs w:val="24"/>
        </w:rPr>
        <w:t>yn</w:t>
      </w:r>
      <w:r w:rsidR="000F339D">
        <w:rPr>
          <w:rFonts w:ascii="Times New Roman" w:hAnsi="Times New Roman" w:cs="Times New Roman"/>
          <w:sz w:val="24"/>
          <w:szCs w:val="24"/>
        </w:rPr>
        <w:t>om</w:t>
      </w:r>
      <w:r w:rsidR="00F17270" w:rsidRPr="00796D54">
        <w:rPr>
          <w:rFonts w:ascii="Times New Roman" w:hAnsi="Times New Roman" w:cs="Times New Roman"/>
          <w:sz w:val="24"/>
          <w:szCs w:val="24"/>
        </w:rPr>
        <w:t xml:space="preserve"> Ľudovíta VII. a Adely, vojvodkyne zo Champagne.</w:t>
      </w:r>
      <w:bookmarkEnd w:id="4"/>
    </w:p>
    <w:p w14:paraId="652EEA21" w14:textId="12D25276" w:rsidR="001C10FB" w:rsidRDefault="00EE1313" w:rsidP="006326FB">
      <w:pPr>
        <w:tabs>
          <w:tab w:val="left" w:pos="1214"/>
        </w:tabs>
        <w:rPr>
          <w:rFonts w:ascii="Helvetica" w:hAnsi="Helvetica"/>
          <w:color w:val="2C2C2C"/>
          <w:sz w:val="45"/>
          <w:szCs w:val="45"/>
          <w:shd w:val="clear" w:color="auto" w:fill="FFFFFF"/>
        </w:rPr>
      </w:pPr>
      <w:proofErr w:type="spellStart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>France</w:t>
      </w:r>
      <w:proofErr w:type="spellEnd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 xml:space="preserve"> in </w:t>
      </w:r>
      <w:proofErr w:type="spellStart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>the</w:t>
      </w:r>
      <w:proofErr w:type="spellEnd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>Middle</w:t>
      </w:r>
      <w:proofErr w:type="spellEnd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>Ages</w:t>
      </w:r>
      <w:proofErr w:type="spellEnd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 xml:space="preserve"> 987-1460 : </w:t>
      </w:r>
      <w:proofErr w:type="spellStart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>from</w:t>
      </w:r>
      <w:proofErr w:type="spellEnd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>Hugh</w:t>
      </w:r>
      <w:proofErr w:type="spellEnd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>Capet</w:t>
      </w:r>
      <w:proofErr w:type="spellEnd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 xml:space="preserve"> to </w:t>
      </w:r>
      <w:proofErr w:type="spellStart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>Joan</w:t>
      </w:r>
      <w:proofErr w:type="spellEnd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 xml:space="preserve"> of </w:t>
      </w:r>
      <w:proofErr w:type="spellStart"/>
      <w:r>
        <w:rPr>
          <w:rFonts w:ascii="Helvetica" w:hAnsi="Helvetica"/>
          <w:color w:val="2C2C2C"/>
          <w:sz w:val="45"/>
          <w:szCs w:val="45"/>
          <w:shd w:val="clear" w:color="auto" w:fill="FFFFFF"/>
        </w:rPr>
        <w:t>Arc</w:t>
      </w:r>
      <w:proofErr w:type="spellEnd"/>
    </w:p>
    <w:p w14:paraId="29B2217B" w14:textId="408F66A3" w:rsidR="00EE1313" w:rsidRDefault="006C3BB4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  <w:hyperlink r:id="rId12" w:history="1">
        <w:r w:rsidR="00EE1313" w:rsidRPr="00F13D5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https://archive.org/details/franceinmiddleag00geor/page/208/mode/2up?q=207</w:t>
        </w:r>
      </w:hyperlink>
    </w:p>
    <w:p w14:paraId="49C69CE9" w14:textId="78304297" w:rsidR="00EE1313" w:rsidRDefault="00EE1313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207 -229</w:t>
      </w:r>
    </w:p>
    <w:p w14:paraId="6E778CBE" w14:textId="7B5F58D2" w:rsidR="00011E77" w:rsidRDefault="00011E77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30256E55" w14:textId="77777777" w:rsidR="00011E77" w:rsidRDefault="00011E77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  <w:r w:rsidRPr="00011E77">
        <w:rPr>
          <w:rFonts w:ascii="Times New Roman" w:hAnsi="Times New Roman" w:cs="Times New Roman"/>
          <w:sz w:val="24"/>
          <w:szCs w:val="24"/>
        </w:rPr>
        <w:t xml:space="preserve">Filip August sa spolu s novým vládcom Anglicka Richardom Levím srdcom zúčastnil na tretej križiackej výprave (1190). Počas expedície medzi nimi narastala nevraživosť. V roku 1191 sa Filip vrátil do Francúzska a začal s Jánom bez zeme sprisahať proti Richardovi, najmä keď ho počas návratu z križiackej výpravy uväznil cisár Henrich VI. Po Richardovom návrate (1194) vypukla medzi ním a Filipom vojna, v ktorej Filip utrpel sériu porážok (najmä v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Courcelles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, 1198), no v roku 1199 bol Richard zabitý. Ján však upevnil svoju moc, čo prinútilo francúzskeho kráľa uzavrieť s ním mier v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Goulete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 (1200) a udeliť mu francúzske krajiny zdedené po Richardovi ako léno. Na oplátku uzdravil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Vexina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Evreuxa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Berryho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. Čoskoro však Filip zasiahol do sporu medzi Jánom a jedným z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lusignských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 šľachticov z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Akvitánie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. Spoliehajúc sa na svoje seniorské právomoci predvolal anglického kráľa na vyšší súd a pod jeho rozsudkom skonfiškoval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Johnovo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 francúzske léno.</w:t>
      </w:r>
    </w:p>
    <w:p w14:paraId="13DF5D9D" w14:textId="35127201" w:rsidR="00011E77" w:rsidRDefault="00011E77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  <w:r w:rsidRPr="00011E77">
        <w:rPr>
          <w:rFonts w:ascii="Times New Roman" w:hAnsi="Times New Roman" w:cs="Times New Roman"/>
          <w:sz w:val="24"/>
          <w:szCs w:val="24"/>
        </w:rPr>
        <w:t xml:space="preserve"> Potom dal tieto územia Arthurovi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Bretonskému.V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 roku 1203 bol Arthur zavraždený Johnom bez pôdy a Filip obsadil Normandiu,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Anjou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, Maine a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Touraine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 (1204). V roku 1206 uzavrel s Jánom prímerie bez Zeme. Čoskoro sa však proti Filipovi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Augustovi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 vytvorila koalícia anglického kráľa Ferdinanda, grófa z Flámska a cisára Ota IV. 17. júla 1214 Filip August porazil cisára v bitke pri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Bouvines.V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 rokoch 1216–1217 sa usilovali zmocniť sa anglického trónu Filipov syn Ľudovít VIII. V roku 1208 sa začala križiacka výprava proti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Albigencom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>, voči ktorej kráľ zostal neutrálny, povolil len účasť následníka trónu (1215, 1219) Filip II August posilnil správu kráľovstva, postavil sa proti feudálnym štruktúram nových platených úradníci (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Bailives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 na severe krajiny a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Seneschals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 na poludnie). Zvýšil príjmy eráru, čo umožnilo rozširovanie kráľovských hradov a udržiavanie žoldnierskeho vojska. Bol jedným z najväčších stredovekých panovníkov Francúzska. </w:t>
      </w:r>
      <w:bookmarkStart w:id="5" w:name="_Hlk102042813"/>
      <w:r w:rsidRPr="00011E77">
        <w:rPr>
          <w:rFonts w:ascii="Times New Roman" w:hAnsi="Times New Roman" w:cs="Times New Roman"/>
          <w:sz w:val="24"/>
          <w:szCs w:val="24"/>
        </w:rPr>
        <w:t xml:space="preserve">Štvornásobné rozšírenie panstva mu vynieslo prezývku „august“ (z lat.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augere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 xml:space="preserve"> – rozširovať; možno to však súvisí s mesiacom Filipovho narodenia: august – lat. </w:t>
      </w:r>
      <w:proofErr w:type="spellStart"/>
      <w:r w:rsidRPr="00011E77">
        <w:rPr>
          <w:rFonts w:ascii="Times New Roman" w:hAnsi="Times New Roman" w:cs="Times New Roman"/>
          <w:sz w:val="24"/>
          <w:szCs w:val="24"/>
        </w:rPr>
        <w:t>augustus</w:t>
      </w:r>
      <w:proofErr w:type="spellEnd"/>
      <w:r w:rsidRPr="00011E77">
        <w:rPr>
          <w:rFonts w:ascii="Times New Roman" w:hAnsi="Times New Roman" w:cs="Times New Roman"/>
          <w:sz w:val="24"/>
          <w:szCs w:val="24"/>
        </w:rPr>
        <w:t>).</w:t>
      </w:r>
      <w:bookmarkEnd w:id="5"/>
    </w:p>
    <w:p w14:paraId="1FAC54ED" w14:textId="3142C34B" w:rsidR="002A4B12" w:rsidRDefault="002A4B1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694ADAC0" w14:textId="77B6F507" w:rsidR="002A4B12" w:rsidRDefault="002A4B1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40E3025B" w14:textId="643E0013" w:rsidR="002A4B12" w:rsidRDefault="002A4B1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  <w:bookmarkStart w:id="6" w:name="_Hlk102052275"/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V septembri 1222 Filip ochorel.  Svoje svetské bohatstvo začal rozdávať pre dobro svojej duše.  Peniaze vo svojej kabelke dal rytierom, ktorí bojovali vo Svätej zemi, a parížskym chudobným;  do opátstva St. Denis kríž, relikviár a šperky z jeho osobnej pokladnice.  Niekoľko strieborných nádob, tri tucty pohárov, vrece byzantských mincí, niekoľko drahých kameňov, ktoré mu darovala jeho matka a jeho domácnosť a preláti a komorník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Walter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– ale len veľmi málo: inventár zostavený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Guérinom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 roku 1206  dokazuje, že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Kapetovský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súd sa stále vyhýbal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okázalosti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  Kráľ prežil až do nasledujúceho leta.  Bol 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-Eure, keď si uvedomil, že umiera, a chcel sa vrátiť do Paríža, kde zasadala rada a pripravovala sa na novú križiacku výpravu.  Zomrel na ceste tam, 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  </w:t>
      </w:r>
    </w:p>
    <w:bookmarkEnd w:id="6"/>
    <w:p w14:paraId="6BF55B54" w14:textId="019F2A27" w:rsidR="002A4B12" w:rsidRDefault="002A4B1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5220D8A8" w14:textId="5124919A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02F2ADD2" w14:textId="330301D8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156A89ED" w14:textId="3339F408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5153B3D1" w14:textId="13263BC2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3CCF4B5B" w14:textId="778ABFA4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20E6F1C3" w14:textId="56D590FE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5A28413B" w14:textId="555B4FEC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2B15E242" w14:textId="0195C96F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6A5D576D" w14:textId="19EFE1F8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22BC9F38" w14:textId="3934DCB2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3C0358BA" w14:textId="676FBD05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44B366C5" w14:textId="317A7A5F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42B54A14" w14:textId="3FE7CA9D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3A54D1B6" w14:textId="62FE0370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45D6D51A" w14:textId="5DBA121F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46561AA2" w14:textId="70489DDA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2CDCAEB4" w14:textId="292708A2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5982EF24" w14:textId="0F1D0C13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68650021" w14:textId="05C2D9EB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1F2EBD60" w14:textId="5F23DDC5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7DFFBCDB" w14:textId="56FD2C25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49937AC1" w14:textId="39D92CDC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5B9AB93B" w14:textId="59C0E6F2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5868BBF0" w14:textId="44FEC0DA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p w14:paraId="7C393CCA" w14:textId="3ADE0A2B" w:rsidR="007B7082" w:rsidRDefault="007B7082" w:rsidP="006326FB">
      <w:pPr>
        <w:tabs>
          <w:tab w:val="left" w:pos="121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pPr w:leftFromText="141" w:rightFromText="141" w:horzAnchor="margin" w:tblpXSpec="center" w:tblpY="1373"/>
        <w:tblW w:w="8966" w:type="dxa"/>
        <w:tblLayout w:type="fixed"/>
        <w:tblLook w:val="04A0" w:firstRow="1" w:lastRow="0" w:firstColumn="1" w:lastColumn="0" w:noHBand="0" w:noVBand="1"/>
      </w:tblPr>
      <w:tblGrid>
        <w:gridCol w:w="3154"/>
        <w:gridCol w:w="2375"/>
        <w:gridCol w:w="3437"/>
      </w:tblGrid>
      <w:tr w:rsidR="00E325E2" w14:paraId="443DCD82" w14:textId="77777777" w:rsidTr="00581177">
        <w:trPr>
          <w:trHeight w:val="274"/>
        </w:trPr>
        <w:tc>
          <w:tcPr>
            <w:tcW w:w="3154" w:type="dxa"/>
            <w:shd w:val="clear" w:color="auto" w:fill="171717" w:themeFill="background2" w:themeFillShade="1A"/>
          </w:tcPr>
          <w:p w14:paraId="40A04CBA" w14:textId="5E2B14E8" w:rsidR="00E325E2" w:rsidRDefault="00E325E2" w:rsidP="00ED0DCF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02219066"/>
            <w:r>
              <w:rPr>
                <w:rFonts w:ascii="Times New Roman" w:hAnsi="Times New Roman" w:cs="Times New Roman"/>
                <w:sz w:val="24"/>
                <w:szCs w:val="24"/>
              </w:rPr>
              <w:t>RICHARD I. LEVIE SRDCE</w:t>
            </w:r>
          </w:p>
        </w:tc>
        <w:tc>
          <w:tcPr>
            <w:tcW w:w="2375" w:type="dxa"/>
            <w:shd w:val="clear" w:color="auto" w:fill="171717" w:themeFill="background2" w:themeFillShade="1A"/>
          </w:tcPr>
          <w:p w14:paraId="60AC5D80" w14:textId="0F7703AC" w:rsidR="00E325E2" w:rsidRDefault="00E325E2" w:rsidP="00ED0DCF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 II. AUGUST</w:t>
            </w:r>
          </w:p>
        </w:tc>
        <w:tc>
          <w:tcPr>
            <w:tcW w:w="3437" w:type="dxa"/>
            <w:shd w:val="clear" w:color="auto" w:fill="171717" w:themeFill="background2" w:themeFillShade="1A"/>
          </w:tcPr>
          <w:p w14:paraId="4F8BE0D9" w14:textId="61F2D4FD" w:rsidR="00E325E2" w:rsidRDefault="00E325E2" w:rsidP="00ED0DCF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FRIDRICH I. BARBAROSSA</w:t>
            </w:r>
          </w:p>
        </w:tc>
      </w:tr>
      <w:tr w:rsidR="00E325E2" w14:paraId="1A5AC02F" w14:textId="77777777" w:rsidTr="00581177">
        <w:trPr>
          <w:trHeight w:val="279"/>
        </w:trPr>
        <w:tc>
          <w:tcPr>
            <w:tcW w:w="3154" w:type="dxa"/>
            <w:shd w:val="clear" w:color="auto" w:fill="D0CECE" w:themeFill="background2" w:themeFillShade="E6"/>
          </w:tcPr>
          <w:p w14:paraId="1201C48E" w14:textId="79C6AA4E" w:rsidR="00E325E2" w:rsidRDefault="00006693" w:rsidP="00006693">
            <w:pPr>
              <w:tabs>
                <w:tab w:val="left" w:pos="121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Pozitívne vlastnosti</w:t>
            </w:r>
          </w:p>
        </w:tc>
        <w:tc>
          <w:tcPr>
            <w:tcW w:w="2375" w:type="dxa"/>
            <w:shd w:val="clear" w:color="auto" w:fill="D0CECE" w:themeFill="background2" w:themeFillShade="E6"/>
          </w:tcPr>
          <w:p w14:paraId="68DE2445" w14:textId="0D2DF22C" w:rsidR="00E325E2" w:rsidRDefault="00006693" w:rsidP="00006693">
            <w:pPr>
              <w:tabs>
                <w:tab w:val="left" w:pos="121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Pozitívne vlastnosti</w:t>
            </w:r>
          </w:p>
        </w:tc>
        <w:tc>
          <w:tcPr>
            <w:tcW w:w="3437" w:type="dxa"/>
            <w:shd w:val="clear" w:color="auto" w:fill="D0CECE" w:themeFill="background2" w:themeFillShade="E6"/>
          </w:tcPr>
          <w:p w14:paraId="2D225D1C" w14:textId="2A197627" w:rsidR="00E325E2" w:rsidRDefault="00006693" w:rsidP="00006693">
            <w:pPr>
              <w:tabs>
                <w:tab w:val="left" w:pos="121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Pozitívne vlastnosti</w:t>
            </w:r>
          </w:p>
        </w:tc>
      </w:tr>
      <w:tr w:rsidR="00E325E2" w14:paraId="428B01BE" w14:textId="77777777" w:rsidTr="00581177">
        <w:trPr>
          <w:trHeight w:val="1977"/>
        </w:trPr>
        <w:tc>
          <w:tcPr>
            <w:tcW w:w="3154" w:type="dxa"/>
          </w:tcPr>
          <w:p w14:paraId="1D562F32" w14:textId="75D7B7FA" w:rsidR="00E325E2" w:rsidRPr="00616636" w:rsidRDefault="00BA337A" w:rsidP="00BA337A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6693" w:rsidRPr="00616636">
              <w:rPr>
                <w:rFonts w:ascii="Times New Roman" w:hAnsi="Times New Roman" w:cs="Times New Roman"/>
                <w:sz w:val="24"/>
                <w:szCs w:val="24"/>
              </w:rPr>
              <w:t>Vystupoval s gráciou a noblesou</w:t>
            </w:r>
          </w:p>
          <w:p w14:paraId="1F83CF71" w14:textId="6FB9E056" w:rsidR="00006693" w:rsidRPr="00616636" w:rsidRDefault="00BA337A" w:rsidP="00BA337A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6693" w:rsidRPr="00616636">
              <w:rPr>
                <w:rFonts w:ascii="Times New Roman" w:hAnsi="Times New Roman" w:cs="Times New Roman"/>
                <w:sz w:val="24"/>
                <w:szCs w:val="24"/>
              </w:rPr>
              <w:t>Mal veľký zmysel pre spravodlivosť („kladivo na zlo“)</w:t>
            </w:r>
          </w:p>
          <w:p w14:paraId="43339A89" w14:textId="77777777" w:rsidR="00006693" w:rsidRDefault="00BA337A" w:rsidP="00BA337A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6693" w:rsidRPr="00616636">
              <w:rPr>
                <w:rFonts w:ascii="Times New Roman" w:hAnsi="Times New Roman" w:cs="Times New Roman"/>
                <w:sz w:val="24"/>
                <w:szCs w:val="24"/>
              </w:rPr>
              <w:t>Talent na vojenskú stratégiu</w:t>
            </w:r>
          </w:p>
          <w:p w14:paraId="6EE96E72" w14:textId="63FC9B81" w:rsidR="00581177" w:rsidRPr="00616636" w:rsidRDefault="00581177" w:rsidP="00BA337A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-dobrý odhad na ľudí</w:t>
            </w:r>
          </w:p>
        </w:tc>
        <w:tc>
          <w:tcPr>
            <w:tcW w:w="2375" w:type="dxa"/>
          </w:tcPr>
          <w:p w14:paraId="436CA2FE" w14:textId="5E154355" w:rsidR="00E325E2" w:rsidRDefault="00BA337A" w:rsidP="00BA337A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16636" w:rsidRPr="00616636">
              <w:rPr>
                <w:rFonts w:ascii="Times New Roman" w:hAnsi="Times New Roman" w:cs="Times New Roman"/>
                <w:sz w:val="24"/>
                <w:szCs w:val="24"/>
              </w:rPr>
              <w:t>Vystupovanie mierne nadnesené</w:t>
            </w:r>
          </w:p>
          <w:p w14:paraId="037AF97C" w14:textId="70C4FFA0" w:rsidR="00616636" w:rsidRDefault="00BA337A" w:rsidP="00BA337A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16636">
              <w:rPr>
                <w:rFonts w:ascii="Times New Roman" w:hAnsi="Times New Roman" w:cs="Times New Roman"/>
                <w:sz w:val="24"/>
                <w:szCs w:val="24"/>
              </w:rPr>
              <w:t>Zmysel pre spravodlivosť</w:t>
            </w:r>
          </w:p>
          <w:p w14:paraId="06A76088" w14:textId="77777777" w:rsidR="00616636" w:rsidRDefault="00BA337A" w:rsidP="00BA337A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16636">
              <w:rPr>
                <w:rFonts w:ascii="Times New Roman" w:hAnsi="Times New Roman" w:cs="Times New Roman"/>
                <w:sz w:val="24"/>
                <w:szCs w:val="24"/>
              </w:rPr>
              <w:t>Vynaliezavosť</w:t>
            </w:r>
          </w:p>
          <w:p w14:paraId="0C3EEC3A" w14:textId="294A7323" w:rsidR="00BA337A" w:rsidRPr="00616636" w:rsidRDefault="00BA337A" w:rsidP="00BA337A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-Mal talent na politické záležitosti </w:t>
            </w:r>
          </w:p>
        </w:tc>
        <w:tc>
          <w:tcPr>
            <w:tcW w:w="3437" w:type="dxa"/>
          </w:tcPr>
          <w:p w14:paraId="13556E8C" w14:textId="77777777" w:rsidR="00BA337A" w:rsidRDefault="00BA337A" w:rsidP="00ED0DCF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0D4F7" w14:textId="0A73B0E1" w:rsidR="00BA337A" w:rsidRDefault="00BA337A" w:rsidP="00ED0DCF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Talent na štátnické záležitosti</w:t>
            </w:r>
          </w:p>
          <w:p w14:paraId="307F35AA" w14:textId="77777777" w:rsidR="00BA337A" w:rsidRDefault="00BA337A" w:rsidP="00ED0DCF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Zmysel pre spravodlivosť</w:t>
            </w:r>
          </w:p>
          <w:p w14:paraId="70F31821" w14:textId="77777777" w:rsidR="00BA337A" w:rsidRDefault="00BA337A" w:rsidP="00ED0DCF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Skôr praktik ako teoretik</w:t>
            </w:r>
          </w:p>
          <w:p w14:paraId="4907FB3E" w14:textId="69626C2A" w:rsidR="00BA337A" w:rsidRDefault="00BA337A" w:rsidP="00ED0DCF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Rozvážnosť</w:t>
            </w:r>
          </w:p>
          <w:p w14:paraId="7FDC806A" w14:textId="3817F736" w:rsidR="00BA337A" w:rsidRDefault="00BA337A" w:rsidP="00ED0DCF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Chápanie kompromisov  </w:t>
            </w:r>
          </w:p>
          <w:p w14:paraId="64F91442" w14:textId="551CB2E6" w:rsidR="00E325E2" w:rsidRDefault="00BA337A" w:rsidP="00ED0DCF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6693" w14:paraId="7A292AD5" w14:textId="77777777" w:rsidTr="00581177">
        <w:trPr>
          <w:trHeight w:val="268"/>
        </w:trPr>
        <w:tc>
          <w:tcPr>
            <w:tcW w:w="3154" w:type="dxa"/>
            <w:shd w:val="clear" w:color="auto" w:fill="D0CECE" w:themeFill="background2" w:themeFillShade="E6"/>
          </w:tcPr>
          <w:p w14:paraId="6F5A40A8" w14:textId="4B1821E0" w:rsidR="00006693" w:rsidRDefault="00BA337A" w:rsidP="008C11A8">
            <w:pPr>
              <w:tabs>
                <w:tab w:val="left" w:pos="121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Negatívne vlastnosti</w:t>
            </w:r>
          </w:p>
        </w:tc>
        <w:tc>
          <w:tcPr>
            <w:tcW w:w="2375" w:type="dxa"/>
            <w:shd w:val="clear" w:color="auto" w:fill="D0CECE" w:themeFill="background2" w:themeFillShade="E6"/>
          </w:tcPr>
          <w:p w14:paraId="746F5747" w14:textId="1F0F3AD1" w:rsidR="00006693" w:rsidRDefault="008C11A8" w:rsidP="008C11A8">
            <w:pPr>
              <w:tabs>
                <w:tab w:val="left" w:pos="121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Negatívne vlastnosti</w:t>
            </w:r>
          </w:p>
        </w:tc>
        <w:tc>
          <w:tcPr>
            <w:tcW w:w="3437" w:type="dxa"/>
            <w:shd w:val="clear" w:color="auto" w:fill="D0CECE" w:themeFill="background2" w:themeFillShade="E6"/>
          </w:tcPr>
          <w:p w14:paraId="6E742E82" w14:textId="26503812" w:rsidR="00006693" w:rsidRDefault="008C11A8" w:rsidP="008C11A8">
            <w:pPr>
              <w:tabs>
                <w:tab w:val="left" w:pos="121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Negatívne vlastnosti</w:t>
            </w:r>
          </w:p>
        </w:tc>
      </w:tr>
      <w:tr w:rsidR="00006693" w14:paraId="4DE19D20" w14:textId="77777777" w:rsidTr="00581177">
        <w:trPr>
          <w:trHeight w:val="1977"/>
        </w:trPr>
        <w:tc>
          <w:tcPr>
            <w:tcW w:w="3154" w:type="dxa"/>
          </w:tcPr>
          <w:p w14:paraId="5528B8A1" w14:textId="77777777" w:rsidR="008C11A8" w:rsidRDefault="008C11A8" w:rsidP="008C11A8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DB765" w14:textId="495B7873" w:rsidR="00006693" w:rsidRDefault="008C11A8" w:rsidP="008C11A8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prchkosť</w:t>
            </w:r>
          </w:p>
          <w:p w14:paraId="6CC696FB" w14:textId="4C4BF969" w:rsidR="008C11A8" w:rsidRDefault="008C11A8" w:rsidP="008C11A8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spontánnosť</w:t>
            </w:r>
          </w:p>
          <w:p w14:paraId="19AC0BCF" w14:textId="0F8DDBB2" w:rsidR="008C11A8" w:rsidRDefault="008C11A8" w:rsidP="008C11A8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záľuba v riskovaní</w:t>
            </w:r>
          </w:p>
          <w:p w14:paraId="7A5DB93F" w14:textId="3EA43801" w:rsidR="008C11A8" w:rsidRDefault="008C11A8" w:rsidP="008C11A8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vypočítavosť</w:t>
            </w:r>
          </w:p>
          <w:p w14:paraId="3D056192" w14:textId="55376646" w:rsidR="008C11A8" w:rsidRDefault="008C11A8" w:rsidP="008C11A8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D2617" w14:textId="460C9BEC" w:rsidR="008C11A8" w:rsidRPr="008C11A8" w:rsidRDefault="008C11A8" w:rsidP="008C11A8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52FFF833" w14:textId="77777777" w:rsidR="00581177" w:rsidRDefault="00581177" w:rsidP="008C11A8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5EE9D" w14:textId="3CEFB503" w:rsidR="00006693" w:rsidRDefault="008C11A8" w:rsidP="008C11A8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8C11A8">
              <w:rPr>
                <w:rFonts w:ascii="Times New Roman" w:hAnsi="Times New Roman" w:cs="Times New Roman"/>
                <w:sz w:val="24"/>
                <w:szCs w:val="24"/>
              </w:rPr>
              <w:t>nerozvážnosť</w:t>
            </w:r>
          </w:p>
          <w:p w14:paraId="1C52D80C" w14:textId="6CE6941A" w:rsidR="008C11A8" w:rsidRDefault="008C11A8" w:rsidP="008C11A8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vypočítavosť</w:t>
            </w:r>
          </w:p>
          <w:p w14:paraId="64CCAD64" w14:textId="2A22F9F3" w:rsidR="00581177" w:rsidRDefault="00581177" w:rsidP="008C11A8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B0BCF" w14:textId="4E556425" w:rsidR="008C11A8" w:rsidRPr="008C11A8" w:rsidRDefault="008C11A8" w:rsidP="008C11A8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7" w:type="dxa"/>
          </w:tcPr>
          <w:p w14:paraId="233C7537" w14:textId="77777777" w:rsidR="00581177" w:rsidRDefault="00581177" w:rsidP="00ED0DCF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BD370" w14:textId="57BDB102" w:rsidR="00006693" w:rsidRDefault="00581177" w:rsidP="00ED0DCF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-vysoký kult osobnosti</w:t>
            </w:r>
          </w:p>
          <w:p w14:paraId="3A34AF2D" w14:textId="77777777" w:rsidR="00581177" w:rsidRDefault="00581177" w:rsidP="00ED0DCF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pocit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mesianizmu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50DAAB" w14:textId="4B3F5571" w:rsidR="00581177" w:rsidRDefault="00581177" w:rsidP="00ED0DCF">
            <w:pPr>
              <w:tabs>
                <w:tab w:val="left" w:pos="12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túžba po moci </w:t>
            </w:r>
          </w:p>
        </w:tc>
      </w:tr>
      <w:bookmarkEnd w:id="7"/>
    </w:tbl>
    <w:p w14:paraId="3E0B07A8" w14:textId="48318535" w:rsidR="003F78F6" w:rsidRPr="003F78F6" w:rsidRDefault="003F78F6" w:rsidP="003F78F6">
      <w:pPr>
        <w:rPr>
          <w:rFonts w:ascii="Times New Roman" w:hAnsi="Times New Roman" w:cs="Times New Roman"/>
          <w:sz w:val="24"/>
          <w:szCs w:val="24"/>
        </w:rPr>
      </w:pPr>
    </w:p>
    <w:p w14:paraId="2ED01F8A" w14:textId="0156D072" w:rsidR="003F78F6" w:rsidRPr="003F78F6" w:rsidRDefault="003F78F6" w:rsidP="003F78F6">
      <w:pPr>
        <w:rPr>
          <w:rFonts w:ascii="Times New Roman" w:hAnsi="Times New Roman" w:cs="Times New Roman"/>
          <w:sz w:val="24"/>
          <w:szCs w:val="24"/>
        </w:rPr>
      </w:pPr>
    </w:p>
    <w:p w14:paraId="7A875AAF" w14:textId="35AEF166" w:rsidR="003F78F6" w:rsidRPr="003F78F6" w:rsidRDefault="003F78F6" w:rsidP="003F78F6">
      <w:pPr>
        <w:rPr>
          <w:rFonts w:ascii="Times New Roman" w:hAnsi="Times New Roman" w:cs="Times New Roman"/>
          <w:sz w:val="24"/>
          <w:szCs w:val="24"/>
        </w:rPr>
      </w:pPr>
    </w:p>
    <w:p w14:paraId="136FA4CF" w14:textId="106B4591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587A94" w14:textId="236374BB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3981F23D" w14:textId="4936F2DD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5C0FE6EB" w14:textId="691AAF05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3FB93100" w14:textId="3E99B334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297CA271" w14:textId="2D7086A5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50EA2741" w14:textId="41F0D51C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4F2C6D9C" w14:textId="7675DCB9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22A1AA5B" w14:textId="2F11365B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425F1DF8" w14:textId="560D95EC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623D6EFA" w14:textId="69D74A67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034E4C9B" w14:textId="6DDD7B19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64C84F0A" w14:textId="738D2532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08D8E4F4" w14:textId="03D42CCD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7DC764DF" w14:textId="6575CC40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73299C39" w14:textId="1E5B22E8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2956DCD9" w14:textId="04633E03" w:rsidR="003F78F6" w:rsidRDefault="003F78F6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</w:p>
    <w:p w14:paraId="6CD71EB1" w14:textId="418C10C7" w:rsidR="003F78F6" w:rsidRPr="003F78F6" w:rsidRDefault="00A10815" w:rsidP="003F78F6">
      <w:pPr>
        <w:tabs>
          <w:tab w:val="left" w:pos="1708"/>
        </w:tabs>
        <w:rPr>
          <w:rFonts w:ascii="Times New Roman" w:hAnsi="Times New Roman" w:cs="Times New Roman"/>
          <w:sz w:val="24"/>
          <w:szCs w:val="24"/>
        </w:rPr>
      </w:pPr>
      <w:r w:rsidRPr="00A10815">
        <w:rPr>
          <w:rFonts w:ascii="Times New Roman" w:hAnsi="Times New Roman" w:cs="Times New Roman"/>
          <w:sz w:val="24"/>
          <w:szCs w:val="24"/>
        </w:rPr>
        <w:t xml:space="preserve">Fridrich I., vlastným menom </w:t>
      </w:r>
      <w:proofErr w:type="spellStart"/>
      <w:r w:rsidRPr="00A10815">
        <w:rPr>
          <w:rFonts w:ascii="Times New Roman" w:hAnsi="Times New Roman" w:cs="Times New Roman"/>
          <w:sz w:val="24"/>
          <w:szCs w:val="24"/>
        </w:rPr>
        <w:t>Frederick</w:t>
      </w:r>
      <w:proofErr w:type="spellEnd"/>
      <w:r w:rsidRPr="00A10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15">
        <w:rPr>
          <w:rFonts w:ascii="Times New Roman" w:hAnsi="Times New Roman" w:cs="Times New Roman"/>
          <w:sz w:val="24"/>
          <w:szCs w:val="24"/>
        </w:rPr>
        <w:t>Barbarossa</w:t>
      </w:r>
      <w:proofErr w:type="spellEnd"/>
      <w:r w:rsidRPr="00A108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0815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A10815">
        <w:rPr>
          <w:rFonts w:ascii="Times New Roman" w:hAnsi="Times New Roman" w:cs="Times New Roman"/>
          <w:sz w:val="24"/>
          <w:szCs w:val="24"/>
        </w:rPr>
        <w:t>. Ryšavá brada), (</w:t>
      </w:r>
      <w:proofErr w:type="spellStart"/>
      <w:r w:rsidRPr="00A10815">
        <w:rPr>
          <w:rFonts w:ascii="Times New Roman" w:hAnsi="Times New Roman" w:cs="Times New Roman"/>
          <w:sz w:val="24"/>
          <w:szCs w:val="24"/>
        </w:rPr>
        <w:t>nar</w:t>
      </w:r>
      <w:proofErr w:type="spellEnd"/>
      <w:r w:rsidRPr="00A10815">
        <w:rPr>
          <w:rFonts w:ascii="Times New Roman" w:hAnsi="Times New Roman" w:cs="Times New Roman"/>
          <w:sz w:val="24"/>
          <w:szCs w:val="24"/>
        </w:rPr>
        <w:t xml:space="preserve">. okolo 1123 – zomrel 10. júna 1190), švábsky vojvoda (ako Fridrich III., 1147 – 1190) a nemecký kráľ a cisár Svätej ríše rímskej (1152 – 90), ktorý spochybnil pápežskú autoritu a snažil sa zaviesť nemeckú prevahu v západnej Európe. Zúčastnil sa dlhého zápasu s mestami v severnom Taliansku (1154 – 83), pričom vyslal na juh šesť veľkých výprav. Zomrel počas tretej križiackej výpravy do Svätej zeme. Prvé roky </w:t>
      </w:r>
      <w:proofErr w:type="spellStart"/>
      <w:r w:rsidRPr="00A10815">
        <w:rPr>
          <w:rFonts w:ascii="Times New Roman" w:hAnsi="Times New Roman" w:cs="Times New Roman"/>
          <w:sz w:val="24"/>
          <w:szCs w:val="24"/>
        </w:rPr>
        <w:t>Frederick</w:t>
      </w:r>
      <w:proofErr w:type="spellEnd"/>
      <w:r w:rsidRPr="00A10815">
        <w:rPr>
          <w:rFonts w:ascii="Times New Roman" w:hAnsi="Times New Roman" w:cs="Times New Roman"/>
          <w:sz w:val="24"/>
          <w:szCs w:val="24"/>
        </w:rPr>
        <w:t xml:space="preserve"> bol synom Fridricha II., vojvodu zo Švábska, a Judity, dcéry Henricha IX., vojvodu z Bavorska, z konkurenčnej dynastie </w:t>
      </w:r>
      <w:proofErr w:type="spellStart"/>
      <w:r w:rsidRPr="00A10815">
        <w:rPr>
          <w:rFonts w:ascii="Times New Roman" w:hAnsi="Times New Roman" w:cs="Times New Roman"/>
          <w:sz w:val="24"/>
          <w:szCs w:val="24"/>
        </w:rPr>
        <w:t>Welfov</w:t>
      </w:r>
      <w:proofErr w:type="spellEnd"/>
      <w:r w:rsidRPr="00A10815">
        <w:rPr>
          <w:rFonts w:ascii="Times New Roman" w:hAnsi="Times New Roman" w:cs="Times New Roman"/>
          <w:sz w:val="24"/>
          <w:szCs w:val="24"/>
        </w:rPr>
        <w:t xml:space="preserve">. Po nástupe svojho otca vo funkcii švábskeho vojvodu bol Fridrich 4. marca 1152 vo Frankfurte zvolený za nemeckého kráľa ako nástupcu svojho strýka, cisára Konráda III. </w:t>
      </w:r>
      <w:proofErr w:type="spellStart"/>
      <w:r w:rsidRPr="00A10815">
        <w:rPr>
          <w:rFonts w:ascii="Times New Roman" w:hAnsi="Times New Roman" w:cs="Times New Roman"/>
          <w:sz w:val="24"/>
          <w:szCs w:val="24"/>
        </w:rPr>
        <w:t>Frederickovi</w:t>
      </w:r>
      <w:proofErr w:type="spellEnd"/>
      <w:r w:rsidRPr="00A10815">
        <w:rPr>
          <w:rFonts w:ascii="Times New Roman" w:hAnsi="Times New Roman" w:cs="Times New Roman"/>
          <w:sz w:val="24"/>
          <w:szCs w:val="24"/>
        </w:rPr>
        <w:t xml:space="preserve"> súčasníci verili, že tým, že v sebe spojil krv </w:t>
      </w:r>
      <w:proofErr w:type="spellStart"/>
      <w:r w:rsidRPr="00A10815">
        <w:rPr>
          <w:rFonts w:ascii="Times New Roman" w:hAnsi="Times New Roman" w:cs="Times New Roman"/>
          <w:sz w:val="24"/>
          <w:szCs w:val="24"/>
        </w:rPr>
        <w:t>Welfov</w:t>
      </w:r>
      <w:proofErr w:type="spellEnd"/>
      <w:r w:rsidRPr="00A108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0815">
        <w:rPr>
          <w:rFonts w:ascii="Times New Roman" w:hAnsi="Times New Roman" w:cs="Times New Roman"/>
          <w:sz w:val="24"/>
          <w:szCs w:val="24"/>
        </w:rPr>
        <w:t>Hohenstaufen</w:t>
      </w:r>
      <w:proofErr w:type="spellEnd"/>
      <w:r w:rsidRPr="00A10815">
        <w:rPr>
          <w:rFonts w:ascii="Times New Roman" w:hAnsi="Times New Roman" w:cs="Times New Roman"/>
          <w:sz w:val="24"/>
          <w:szCs w:val="24"/>
        </w:rPr>
        <w:t xml:space="preserve">, vyrieši vnútorné problémy kráľovstva. Oznámenie o jeho zvolení, ktoré poslal pápežovi </w:t>
      </w:r>
      <w:proofErr w:type="spellStart"/>
      <w:r w:rsidRPr="00A10815">
        <w:rPr>
          <w:rFonts w:ascii="Times New Roman" w:hAnsi="Times New Roman" w:cs="Times New Roman"/>
          <w:sz w:val="24"/>
          <w:szCs w:val="24"/>
        </w:rPr>
        <w:t>Eugeniovi</w:t>
      </w:r>
      <w:proofErr w:type="spellEnd"/>
      <w:r w:rsidRPr="00A10815">
        <w:rPr>
          <w:rFonts w:ascii="Times New Roman" w:hAnsi="Times New Roman" w:cs="Times New Roman"/>
          <w:sz w:val="24"/>
          <w:szCs w:val="24"/>
        </w:rPr>
        <w:t xml:space="preserve"> III., jasne ukázalo, že Fridrich I. nie je pripravený uznať prevahu nad cisármi, ktorú pápeži získali počas sporu o právo investitúry biskupov a opátov. Fridrich navyše zaplnil niekoľko uprázdnených biskupských stolíc, čím porušil </w:t>
      </w:r>
      <w:proofErr w:type="spellStart"/>
      <w:r w:rsidRPr="00A10815">
        <w:rPr>
          <w:rFonts w:ascii="Times New Roman" w:hAnsi="Times New Roman" w:cs="Times New Roman"/>
          <w:sz w:val="24"/>
          <w:szCs w:val="24"/>
        </w:rPr>
        <w:t>Wormský</w:t>
      </w:r>
      <w:proofErr w:type="spellEnd"/>
      <w:r w:rsidRPr="00A10815">
        <w:rPr>
          <w:rFonts w:ascii="Times New Roman" w:hAnsi="Times New Roman" w:cs="Times New Roman"/>
          <w:sz w:val="24"/>
          <w:szCs w:val="24"/>
        </w:rPr>
        <w:t xml:space="preserve"> konkordát z roku 1122. Napriek tomu sa mal dozvedieť, že nemôže premôcť pápežstvo tak ľahko, ako to robili predchádzajúci cisári Otto I. a Henrich III. politická rovnováha Západu sa zmenila. Za mocného cisára Manuela I. </w:t>
      </w:r>
      <w:proofErr w:type="spellStart"/>
      <w:r w:rsidRPr="00A10815">
        <w:rPr>
          <w:rFonts w:ascii="Times New Roman" w:hAnsi="Times New Roman" w:cs="Times New Roman"/>
          <w:sz w:val="24"/>
          <w:szCs w:val="24"/>
        </w:rPr>
        <w:t>Komnéna</w:t>
      </w:r>
      <w:proofErr w:type="spellEnd"/>
      <w:r w:rsidRPr="00A10815">
        <w:rPr>
          <w:rFonts w:ascii="Times New Roman" w:hAnsi="Times New Roman" w:cs="Times New Roman"/>
          <w:sz w:val="24"/>
          <w:szCs w:val="24"/>
        </w:rPr>
        <w:t xml:space="preserve"> sa Byzantská ríša stala politickým faktorom v Stredomorí a v Taliansku. Južné Taliansko a Sicília boli zjednotené v </w:t>
      </w:r>
      <w:proofErr w:type="spellStart"/>
      <w:r w:rsidRPr="00A10815">
        <w:rPr>
          <w:rFonts w:ascii="Times New Roman" w:hAnsi="Times New Roman" w:cs="Times New Roman"/>
          <w:sz w:val="24"/>
          <w:szCs w:val="24"/>
        </w:rPr>
        <w:t>normanskom</w:t>
      </w:r>
      <w:proofErr w:type="spellEnd"/>
      <w:r w:rsidRPr="00A10815">
        <w:rPr>
          <w:rFonts w:ascii="Times New Roman" w:hAnsi="Times New Roman" w:cs="Times New Roman"/>
          <w:sz w:val="24"/>
          <w:szCs w:val="24"/>
        </w:rPr>
        <w:t xml:space="preserve"> kráľovstve </w:t>
      </w:r>
      <w:proofErr w:type="spellStart"/>
      <w:r w:rsidRPr="00A10815">
        <w:rPr>
          <w:rFonts w:ascii="Times New Roman" w:hAnsi="Times New Roman" w:cs="Times New Roman"/>
          <w:sz w:val="24"/>
          <w:szCs w:val="24"/>
        </w:rPr>
        <w:t>Rogera</w:t>
      </w:r>
      <w:proofErr w:type="spellEnd"/>
      <w:r w:rsidRPr="00A10815">
        <w:rPr>
          <w:rFonts w:ascii="Times New Roman" w:hAnsi="Times New Roman" w:cs="Times New Roman"/>
          <w:sz w:val="24"/>
          <w:szCs w:val="24"/>
        </w:rPr>
        <w:t xml:space="preserve"> II. Mestá Longobardov, ktoré boli skorším cisárom len na </w:t>
      </w:r>
      <w:proofErr w:type="spellStart"/>
      <w:r w:rsidRPr="00A10815">
        <w:rPr>
          <w:rFonts w:ascii="Times New Roman" w:hAnsi="Times New Roman" w:cs="Times New Roman"/>
          <w:sz w:val="24"/>
          <w:szCs w:val="24"/>
        </w:rPr>
        <w:t>obtiaž</w:t>
      </w:r>
      <w:proofErr w:type="spellEnd"/>
      <w:r w:rsidRPr="00A10815">
        <w:rPr>
          <w:rFonts w:ascii="Times New Roman" w:hAnsi="Times New Roman" w:cs="Times New Roman"/>
          <w:sz w:val="24"/>
          <w:szCs w:val="24"/>
        </w:rPr>
        <w:t>, sa teraz stali mocnejšími.</w:t>
      </w:r>
    </w:p>
    <w:p w14:paraId="018780DC" w14:textId="46673510" w:rsidR="003F78F6" w:rsidRPr="003F78F6" w:rsidRDefault="003F78F6" w:rsidP="003F78F6">
      <w:pPr>
        <w:rPr>
          <w:rFonts w:ascii="Times New Roman" w:hAnsi="Times New Roman" w:cs="Times New Roman"/>
          <w:sz w:val="24"/>
          <w:szCs w:val="24"/>
        </w:rPr>
      </w:pPr>
    </w:p>
    <w:p w14:paraId="006B890D" w14:textId="38755552" w:rsidR="003F78F6" w:rsidRPr="003F78F6" w:rsidRDefault="003F78F6" w:rsidP="003F78F6">
      <w:pPr>
        <w:rPr>
          <w:rFonts w:ascii="Times New Roman" w:hAnsi="Times New Roman" w:cs="Times New Roman"/>
          <w:sz w:val="24"/>
          <w:szCs w:val="24"/>
        </w:rPr>
      </w:pPr>
    </w:p>
    <w:p w14:paraId="0856FAF8" w14:textId="0BE6A250" w:rsidR="003F78F6" w:rsidRPr="003F78F6" w:rsidRDefault="003F78F6" w:rsidP="003F78F6">
      <w:pPr>
        <w:rPr>
          <w:rFonts w:ascii="Times New Roman" w:hAnsi="Times New Roman" w:cs="Times New Roman"/>
          <w:sz w:val="24"/>
          <w:szCs w:val="24"/>
        </w:rPr>
      </w:pPr>
    </w:p>
    <w:p w14:paraId="29ED7C9A" w14:textId="04983D9F" w:rsidR="003F78F6" w:rsidRDefault="003F78F6" w:rsidP="003F78F6">
      <w:pPr>
        <w:rPr>
          <w:rFonts w:ascii="Times New Roman" w:hAnsi="Times New Roman" w:cs="Times New Roman"/>
          <w:sz w:val="24"/>
          <w:szCs w:val="24"/>
        </w:rPr>
      </w:pPr>
    </w:p>
    <w:p w14:paraId="5F80A034" w14:textId="648EC181" w:rsidR="00DB070C" w:rsidRDefault="00DB070C" w:rsidP="003F78F6">
      <w:pPr>
        <w:rPr>
          <w:rFonts w:ascii="Times New Roman" w:hAnsi="Times New Roman" w:cs="Times New Roman"/>
          <w:sz w:val="24"/>
          <w:szCs w:val="24"/>
        </w:rPr>
      </w:pPr>
    </w:p>
    <w:p w14:paraId="53A2712A" w14:textId="19DC4967" w:rsidR="00DB070C" w:rsidRDefault="00DB070C" w:rsidP="003F78F6">
      <w:pPr>
        <w:rPr>
          <w:rFonts w:ascii="Times New Roman" w:hAnsi="Times New Roman" w:cs="Times New Roman"/>
          <w:sz w:val="24"/>
          <w:szCs w:val="24"/>
        </w:rPr>
      </w:pPr>
    </w:p>
    <w:p w14:paraId="32F8B289" w14:textId="09E5FB81" w:rsidR="00DB070C" w:rsidRDefault="00DB070C" w:rsidP="003F78F6">
      <w:pPr>
        <w:rPr>
          <w:rFonts w:ascii="Times New Roman" w:hAnsi="Times New Roman" w:cs="Times New Roman"/>
          <w:sz w:val="24"/>
          <w:szCs w:val="24"/>
        </w:rPr>
      </w:pPr>
    </w:p>
    <w:p w14:paraId="143AACBA" w14:textId="77777777" w:rsidR="00DB070C" w:rsidRPr="001C6AD1" w:rsidRDefault="00DB070C" w:rsidP="00DB07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6AD1">
        <w:rPr>
          <w:rFonts w:ascii="Times New Roman" w:hAnsi="Times New Roman" w:cs="Times New Roman"/>
          <w:b/>
          <w:bCs/>
          <w:sz w:val="24"/>
          <w:szCs w:val="24"/>
        </w:rPr>
        <w:t>Zoznam bibliografických odkazov</w:t>
      </w:r>
    </w:p>
    <w:p w14:paraId="2A01138B" w14:textId="77777777" w:rsidR="00DB070C" w:rsidRPr="00365373" w:rsidRDefault="00DB070C" w:rsidP="00DB07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BRIDGE, </w:t>
      </w:r>
      <w:proofErr w:type="spellStart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Antony</w:t>
      </w:r>
      <w:proofErr w:type="spellEnd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  <w:proofErr w:type="spellStart"/>
      <w:r w:rsidRPr="00365373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Křížové</w:t>
      </w:r>
      <w:proofErr w:type="spellEnd"/>
      <w:r w:rsidRPr="00365373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výpravy</w:t>
      </w: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Přeložil</w:t>
      </w:r>
      <w:proofErr w:type="spellEnd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Marie</w:t>
      </w:r>
      <w:proofErr w:type="spellEnd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KREYSOVÁ. Voznice: Leda, 2013. ISBN 978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80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7335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314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</w:p>
    <w:p w14:paraId="06578947" w14:textId="77777777" w:rsidR="00DB070C" w:rsidRPr="00E90742" w:rsidRDefault="00DB070C" w:rsidP="00DB07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DUBY,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Georges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Dějiny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Francie od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počátků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po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současnost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Praze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Karolinum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, 2003. ISBN 8071845140.</w:t>
      </w:r>
    </w:p>
    <w:p w14:paraId="673A0ABC" w14:textId="77777777" w:rsidR="00DB070C" w:rsidRPr="00365373" w:rsidRDefault="00DB070C" w:rsidP="00DB070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8" w:name="_Hlk102132326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>FREED, John B. </w:t>
      </w:r>
      <w:proofErr w:type="spellStart"/>
      <w:r w:rsidRPr="0036537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Frederick</w:t>
      </w:r>
      <w:proofErr w:type="spellEnd"/>
      <w:r w:rsidRPr="0036537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Barbarossa</w:t>
      </w:r>
      <w:proofErr w:type="spellEnd"/>
      <w:r w:rsidRPr="0036537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: </w:t>
      </w:r>
      <w:proofErr w:type="spellStart"/>
      <w:r w:rsidRPr="0036537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36537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Prince</w:t>
      </w:r>
      <w:proofErr w:type="spellEnd"/>
      <w:r w:rsidRPr="0036537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and </w:t>
      </w:r>
      <w:proofErr w:type="spellStart"/>
      <w:r w:rsidRPr="0036537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36537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myth</w:t>
      </w:r>
      <w:proofErr w:type="spellEnd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End w:id="8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New </w:t>
      </w:r>
      <w:proofErr w:type="spellStart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>Haven</w:t>
      </w:r>
      <w:proofErr w:type="spellEnd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>Yele</w:t>
      </w:r>
      <w:proofErr w:type="spellEnd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</w:t>
      </w:r>
      <w:proofErr w:type="spellEnd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Press, 2016. ISBN 978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>0300122763.</w:t>
      </w:r>
    </w:p>
    <w:p w14:paraId="38BAB300" w14:textId="77777777" w:rsidR="00DB070C" w:rsidRPr="00365373" w:rsidRDefault="00DB070C" w:rsidP="00DB070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FRIELD, </w:t>
      </w:r>
      <w:proofErr w:type="spellStart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>Jacob</w:t>
      </w:r>
      <w:proofErr w:type="spellEnd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F. </w:t>
      </w:r>
      <w:r w:rsidRPr="0036537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História Európy v malých sústavách</w:t>
      </w:r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Bratislava: </w:t>
      </w:r>
      <w:proofErr w:type="spellStart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>Estone</w:t>
      </w:r>
      <w:proofErr w:type="spellEnd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>Books</w:t>
      </w:r>
      <w:proofErr w:type="spellEnd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>, 2020. ISBN 978-80-8109-396-8.</w:t>
      </w:r>
    </w:p>
    <w:p w14:paraId="6D71E5A2" w14:textId="77777777" w:rsidR="00DB070C" w:rsidRPr="00365373" w:rsidRDefault="00DB070C" w:rsidP="00DB07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Hlk102566159"/>
      <w:r w:rsidRPr="00365373">
        <w:rPr>
          <w:rFonts w:ascii="Times New Roman" w:hAnsi="Times New Roman" w:cs="Times New Roman"/>
          <w:sz w:val="24"/>
          <w:szCs w:val="24"/>
        </w:rPr>
        <w:lastRenderedPageBreak/>
        <w:t xml:space="preserve">HROCHOVA, Viera, </w:t>
      </w:r>
      <w:proofErr w:type="spellStart"/>
      <w:r w:rsidRPr="00433276">
        <w:rPr>
          <w:rFonts w:ascii="Times New Roman" w:hAnsi="Times New Roman" w:cs="Times New Roman"/>
          <w:i/>
          <w:iCs/>
          <w:sz w:val="24"/>
          <w:szCs w:val="24"/>
        </w:rPr>
        <w:t>Křížové</w:t>
      </w:r>
      <w:proofErr w:type="spellEnd"/>
      <w:r w:rsidRPr="00433276">
        <w:rPr>
          <w:rFonts w:ascii="Times New Roman" w:hAnsi="Times New Roman" w:cs="Times New Roman"/>
          <w:i/>
          <w:iCs/>
          <w:sz w:val="24"/>
          <w:szCs w:val="24"/>
        </w:rPr>
        <w:t xml:space="preserve"> výpravy </w:t>
      </w:r>
      <w:proofErr w:type="spellStart"/>
      <w:r w:rsidRPr="00433276">
        <w:rPr>
          <w:rFonts w:ascii="Times New Roman" w:hAnsi="Times New Roman" w:cs="Times New Roman"/>
          <w:i/>
          <w:iCs/>
          <w:sz w:val="24"/>
          <w:szCs w:val="24"/>
        </w:rPr>
        <w:t>ve</w:t>
      </w:r>
      <w:proofErr w:type="spellEnd"/>
      <w:r w:rsidRPr="004332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3276">
        <w:rPr>
          <w:rFonts w:ascii="Times New Roman" w:hAnsi="Times New Roman" w:cs="Times New Roman"/>
          <w:i/>
          <w:iCs/>
          <w:sz w:val="24"/>
          <w:szCs w:val="24"/>
        </w:rPr>
        <w:t>světle</w:t>
      </w:r>
      <w:proofErr w:type="spellEnd"/>
      <w:r w:rsidRPr="004332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3276">
        <w:rPr>
          <w:rFonts w:ascii="Times New Roman" w:hAnsi="Times New Roman" w:cs="Times New Roman"/>
          <w:i/>
          <w:iCs/>
          <w:sz w:val="24"/>
          <w:szCs w:val="24"/>
        </w:rPr>
        <w:t>soudobých</w:t>
      </w:r>
      <w:proofErr w:type="spellEnd"/>
      <w:r w:rsidRPr="004332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3276">
        <w:rPr>
          <w:rFonts w:ascii="Times New Roman" w:hAnsi="Times New Roman" w:cs="Times New Roman"/>
          <w:i/>
          <w:iCs/>
          <w:sz w:val="24"/>
          <w:szCs w:val="24"/>
        </w:rPr>
        <w:t>kronik</w:t>
      </w:r>
      <w:proofErr w:type="spellEnd"/>
      <w:r w:rsidRPr="0043327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65373">
        <w:rPr>
          <w:rFonts w:ascii="Times New Roman" w:hAnsi="Times New Roman" w:cs="Times New Roman"/>
          <w:sz w:val="24"/>
          <w:szCs w:val="24"/>
        </w:rPr>
        <w:t xml:space="preserve"> Praha: SPN - </w:t>
      </w:r>
      <w:proofErr w:type="spellStart"/>
      <w:r w:rsidRPr="00365373">
        <w:rPr>
          <w:rFonts w:ascii="Times New Roman" w:hAnsi="Times New Roman" w:cs="Times New Roman"/>
          <w:sz w:val="24"/>
          <w:szCs w:val="24"/>
        </w:rPr>
        <w:t>Státni</w:t>
      </w:r>
      <w:proofErr w:type="spellEnd"/>
      <w:r w:rsidRPr="00365373">
        <w:rPr>
          <w:rFonts w:ascii="Times New Roman" w:hAnsi="Times New Roman" w:cs="Times New Roman"/>
          <w:sz w:val="24"/>
          <w:szCs w:val="24"/>
        </w:rPr>
        <w:t xml:space="preserve"> pedagogické </w:t>
      </w:r>
      <w:proofErr w:type="spellStart"/>
      <w:r w:rsidRPr="00365373">
        <w:rPr>
          <w:rFonts w:ascii="Times New Roman" w:hAnsi="Times New Roman" w:cs="Times New Roman"/>
          <w:sz w:val="24"/>
          <w:szCs w:val="24"/>
        </w:rPr>
        <w:t>nakladatelství</w:t>
      </w:r>
      <w:proofErr w:type="spellEnd"/>
      <w:r w:rsidRPr="00365373">
        <w:rPr>
          <w:rFonts w:ascii="Times New Roman" w:hAnsi="Times New Roman" w:cs="Times New Roman"/>
          <w:sz w:val="24"/>
          <w:szCs w:val="24"/>
        </w:rPr>
        <w:t>, 1982</w:t>
      </w:r>
    </w:p>
    <w:bookmarkEnd w:id="9"/>
    <w:p w14:paraId="45836180" w14:textId="77777777" w:rsidR="00DB070C" w:rsidRPr="00365373" w:rsidRDefault="00DB070C" w:rsidP="00DB070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>MÚCSKA, Vincent. et al., </w:t>
      </w:r>
      <w:r w:rsidRPr="004332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Dejiny </w:t>
      </w:r>
      <w:proofErr w:type="spellStart"/>
      <w:r w:rsidRPr="00433276">
        <w:rPr>
          <w:rFonts w:ascii="Times New Roman" w:hAnsi="Times New Roman" w:cs="Times New Roman"/>
          <w:sz w:val="24"/>
          <w:szCs w:val="24"/>
          <w:shd w:val="clear" w:color="auto" w:fill="FFFFFF"/>
        </w:rPr>
        <w:t>Európského</w:t>
      </w:r>
      <w:proofErr w:type="spellEnd"/>
      <w:r w:rsidRPr="004332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stredoveku II.: Vrcholný stredovek, Od polovice 11.storočia do polovice 13.storočia.</w:t>
      </w:r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Bratislava: Hlbiny, 2019. ISBN 978-80-89743-44-5.</w:t>
      </w:r>
    </w:p>
    <w:p w14:paraId="5C4049D5" w14:textId="77777777" w:rsidR="00DB070C" w:rsidRDefault="00DB070C" w:rsidP="00DB07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MÜLLER, Helmut M.,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Hanna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VOLLRATH a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Karl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-Friedrich KRIEGER. 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Dějiny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Německa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Praha: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Nakladatelství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Lidové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noviny, 1995.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Dějiny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států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. ISBN 80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7106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125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</w:p>
    <w:p w14:paraId="295D6485" w14:textId="77777777" w:rsidR="00DB070C" w:rsidRPr="00E90742" w:rsidRDefault="00DB070C" w:rsidP="00DB07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EE60A9E" w14:textId="77777777" w:rsidR="00DB070C" w:rsidRPr="00365373" w:rsidRDefault="00DB070C" w:rsidP="00DB07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373">
        <w:rPr>
          <w:rFonts w:ascii="Times New Roman" w:hAnsi="Times New Roman" w:cs="Times New Roman"/>
          <w:sz w:val="24"/>
          <w:szCs w:val="24"/>
        </w:rPr>
        <w:t xml:space="preserve">NICOLLE, David. </w:t>
      </w:r>
      <w:proofErr w:type="spellStart"/>
      <w:r w:rsidRPr="00365373">
        <w:rPr>
          <w:rFonts w:ascii="Times New Roman" w:hAnsi="Times New Roman" w:cs="Times New Roman"/>
          <w:sz w:val="24"/>
          <w:szCs w:val="24"/>
        </w:rPr>
        <w:t>Třetí</w:t>
      </w:r>
      <w:proofErr w:type="spellEnd"/>
      <w:r w:rsidRPr="00365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373">
        <w:rPr>
          <w:rFonts w:ascii="Times New Roman" w:hAnsi="Times New Roman" w:cs="Times New Roman"/>
          <w:sz w:val="24"/>
          <w:szCs w:val="24"/>
        </w:rPr>
        <w:t>křížová</w:t>
      </w:r>
      <w:proofErr w:type="spellEnd"/>
      <w:r w:rsidRPr="00365373">
        <w:rPr>
          <w:rFonts w:ascii="Times New Roman" w:hAnsi="Times New Roman" w:cs="Times New Roman"/>
          <w:sz w:val="24"/>
          <w:szCs w:val="24"/>
        </w:rPr>
        <w:t xml:space="preserve"> výprava 1191, Richard </w:t>
      </w:r>
      <w:proofErr w:type="spellStart"/>
      <w:r w:rsidRPr="00365373">
        <w:rPr>
          <w:rFonts w:ascii="Times New Roman" w:hAnsi="Times New Roman" w:cs="Times New Roman"/>
          <w:sz w:val="24"/>
          <w:szCs w:val="24"/>
        </w:rPr>
        <w:t>Lví</w:t>
      </w:r>
      <w:proofErr w:type="spellEnd"/>
      <w:r w:rsidRPr="00365373">
        <w:rPr>
          <w:rFonts w:ascii="Times New Roman" w:hAnsi="Times New Roman" w:cs="Times New Roman"/>
          <w:sz w:val="24"/>
          <w:szCs w:val="24"/>
        </w:rPr>
        <w:t xml:space="preserve"> Srdce, </w:t>
      </w:r>
      <w:proofErr w:type="spellStart"/>
      <w:r w:rsidRPr="00365373">
        <w:rPr>
          <w:rFonts w:ascii="Times New Roman" w:hAnsi="Times New Roman" w:cs="Times New Roman"/>
          <w:sz w:val="24"/>
          <w:szCs w:val="24"/>
        </w:rPr>
        <w:t>Saladin</w:t>
      </w:r>
      <w:proofErr w:type="spellEnd"/>
      <w:r w:rsidRPr="00365373">
        <w:rPr>
          <w:rFonts w:ascii="Times New Roman" w:hAnsi="Times New Roman" w:cs="Times New Roman"/>
          <w:sz w:val="24"/>
          <w:szCs w:val="24"/>
        </w:rPr>
        <w:t xml:space="preserve"> a zápas o Jeruzalem, Praha:2008. ISBN 978-80-247-2382-2</w:t>
      </w:r>
    </w:p>
    <w:p w14:paraId="5A325A77" w14:textId="77777777" w:rsidR="00DB070C" w:rsidRDefault="00DB070C" w:rsidP="00DB070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10" w:name="_Hlk102219171"/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>OBERMEIER, Siegfried. </w:t>
      </w:r>
      <w:r w:rsidRPr="0043327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Richard Levie srdce.</w:t>
      </w:r>
      <w:r w:rsidRPr="003653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Bratislava: IKAR, 1999. ISBN 80-7118-728-3.</w:t>
      </w:r>
    </w:p>
    <w:bookmarkEnd w:id="10"/>
    <w:p w14:paraId="58C565DD" w14:textId="77777777" w:rsidR="00DB070C" w:rsidRPr="00FD1381" w:rsidRDefault="00DB070C" w:rsidP="00DB070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RAPP,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Francis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Svatá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říše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římská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národa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německého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: od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Oty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Velikého</w:t>
      </w:r>
      <w:proofErr w:type="spellEnd"/>
      <w:r w:rsidRPr="00E9074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po Karla V</w:t>
      </w:r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Praha: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Paseka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2007. Historická </w:t>
      </w:r>
      <w:proofErr w:type="spellStart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paměť</w:t>
      </w:r>
      <w:proofErr w:type="spellEnd"/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. ISBN 978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80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7185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726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E90742">
        <w:rPr>
          <w:rFonts w:ascii="Times New Roman" w:eastAsia="Times New Roman" w:hAnsi="Times New Roman" w:cs="Times New Roman"/>
          <w:sz w:val="24"/>
          <w:szCs w:val="24"/>
          <w:lang w:eastAsia="sk-SK"/>
        </w:rPr>
        <w:t>6.</w:t>
      </w:r>
    </w:p>
    <w:p w14:paraId="27E1B8F0" w14:textId="77777777" w:rsidR="00DB070C" w:rsidRPr="00C002EC" w:rsidRDefault="00DB070C" w:rsidP="00DB070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002EC">
        <w:rPr>
          <w:rFonts w:ascii="Times New Roman" w:hAnsi="Times New Roman" w:cs="Times New Roman"/>
          <w:sz w:val="24"/>
          <w:szCs w:val="24"/>
          <w:shd w:val="clear" w:color="auto" w:fill="FFFFFF"/>
        </w:rPr>
        <w:t>SCOTT, Martin. </w:t>
      </w:r>
      <w:r w:rsidRPr="00C002E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Medieval </w:t>
      </w:r>
      <w:proofErr w:type="spellStart"/>
      <w:r w:rsidRPr="00C002E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Europe</w:t>
      </w:r>
      <w:proofErr w:type="spellEnd"/>
      <w:r w:rsidRPr="00C002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New York: </w:t>
      </w:r>
      <w:proofErr w:type="spellStart"/>
      <w:r w:rsidRPr="00C002EC">
        <w:rPr>
          <w:rFonts w:ascii="Times New Roman" w:hAnsi="Times New Roman" w:cs="Times New Roman"/>
          <w:sz w:val="24"/>
          <w:szCs w:val="24"/>
          <w:shd w:val="clear" w:color="auto" w:fill="FFFFFF"/>
        </w:rPr>
        <w:t>Dorset</w:t>
      </w:r>
      <w:proofErr w:type="spellEnd"/>
      <w:r w:rsidRPr="00C002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Press, 1986. ISBN 9780880291156.</w:t>
      </w:r>
    </w:p>
    <w:p w14:paraId="19808703" w14:textId="77777777" w:rsidR="00DB070C" w:rsidRPr="00365373" w:rsidRDefault="00DB070C" w:rsidP="00DB07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SOUKUP, Pavel a Jaroslav SVÁTEK. </w:t>
      </w:r>
      <w:proofErr w:type="spellStart"/>
      <w:r w:rsidRPr="00365373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Křížové</w:t>
      </w:r>
      <w:proofErr w:type="spellEnd"/>
      <w:r w:rsidRPr="00365373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výpravy v </w:t>
      </w:r>
      <w:proofErr w:type="spellStart"/>
      <w:r w:rsidRPr="00365373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pozdním</w:t>
      </w:r>
      <w:proofErr w:type="spellEnd"/>
      <w:r w:rsidRPr="00365373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365373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středověku</w:t>
      </w:r>
      <w:proofErr w:type="spellEnd"/>
      <w:r w:rsidRPr="00365373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: kapitoly z </w:t>
      </w:r>
      <w:proofErr w:type="spellStart"/>
      <w:r w:rsidRPr="00365373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dějin</w:t>
      </w:r>
      <w:proofErr w:type="spellEnd"/>
      <w:r w:rsidRPr="00365373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náboženských </w:t>
      </w:r>
      <w:proofErr w:type="spellStart"/>
      <w:r w:rsidRPr="00365373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konfliktů</w:t>
      </w:r>
      <w:proofErr w:type="spellEnd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Praha: NLN, </w:t>
      </w:r>
      <w:proofErr w:type="spellStart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Nakladatelství</w:t>
      </w:r>
      <w:proofErr w:type="spellEnd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Lidové</w:t>
      </w:r>
      <w:proofErr w:type="spellEnd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noviny, 2010. ISBN 978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80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7422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055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</w:p>
    <w:p w14:paraId="72C83DED" w14:textId="77777777" w:rsidR="00DB070C" w:rsidRPr="00A740BB" w:rsidRDefault="00DB070C" w:rsidP="00DB07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>VONDRUŠKA, Vlastimil. </w:t>
      </w:r>
      <w:r w:rsidRPr="00A740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Život </w:t>
      </w:r>
      <w:proofErr w:type="spellStart"/>
      <w:r w:rsidRPr="00A740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ve</w:t>
      </w:r>
      <w:proofErr w:type="spellEnd"/>
      <w:r w:rsidRPr="00A740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A740B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středověku</w:t>
      </w:r>
      <w:proofErr w:type="spellEnd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>Vydání</w:t>
      </w:r>
      <w:proofErr w:type="spellEnd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>třetí</w:t>
      </w:r>
      <w:proofErr w:type="spellEnd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 </w:t>
      </w:r>
      <w:proofErr w:type="spellStart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>nakladatelství</w:t>
      </w:r>
      <w:proofErr w:type="spellEnd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MOBA </w:t>
      </w:r>
      <w:proofErr w:type="spellStart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>vydání</w:t>
      </w:r>
      <w:proofErr w:type="spellEnd"/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druhé. Brno: MOBA, 2021. ISBN 978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>80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>243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>9793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A740BB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</w:p>
    <w:p w14:paraId="06FCA403" w14:textId="77777777" w:rsidR="00DB070C" w:rsidRPr="00365373" w:rsidRDefault="00DB070C" w:rsidP="00DB07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CC4C2" w14:textId="77777777" w:rsidR="00DB070C" w:rsidRDefault="00DB070C" w:rsidP="00DB070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14:paraId="41850CC2" w14:textId="77777777" w:rsidR="00DB070C" w:rsidRDefault="00DB070C" w:rsidP="00DB070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653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ONLINE</w:t>
      </w:r>
    </w:p>
    <w:p w14:paraId="284756DA" w14:textId="77777777" w:rsidR="00DB070C" w:rsidRDefault="00DB070C" w:rsidP="00DB070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BALDWIN, John W. </w:t>
      </w:r>
      <w:proofErr w:type="spellStart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government</w:t>
      </w:r>
      <w:proofErr w:type="spellEnd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Philip</w:t>
      </w:r>
      <w:proofErr w:type="spellEnd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Augustus</w:t>
      </w:r>
      <w:proofErr w:type="spellEnd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: </w:t>
      </w:r>
      <w:proofErr w:type="spellStart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foundations</w:t>
      </w:r>
      <w:proofErr w:type="spellEnd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French</w:t>
      </w:r>
      <w:proofErr w:type="spellEnd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royal</w:t>
      </w:r>
      <w:proofErr w:type="spellEnd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power</w:t>
      </w:r>
      <w:proofErr w:type="spellEnd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in </w:t>
      </w:r>
      <w:proofErr w:type="spellStart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Middle</w:t>
      </w:r>
      <w:proofErr w:type="spellEnd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500A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Ages</w:t>
      </w:r>
      <w:proofErr w:type="spellEnd"/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[online]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Berkeley</w:t>
      </w:r>
      <w:proofErr w:type="spellEnd"/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</w:t>
      </w:r>
      <w:proofErr w:type="spellEnd"/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proofErr w:type="spellStart"/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California</w:t>
      </w:r>
      <w:proofErr w:type="spellEnd"/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Press, 1986.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00A00">
        <w:rPr>
          <w:rFonts w:ascii="Times New Roman" w:hAnsi="Times New Roman" w:cs="Times New Roman"/>
          <w:sz w:val="24"/>
          <w:szCs w:val="24"/>
          <w:shd w:val="clear" w:color="auto" w:fill="FFFFFF"/>
        </w:rPr>
        <w:t>ISBN 0520052722</w:t>
      </w:r>
    </w:p>
    <w:p w14:paraId="53DBC402" w14:textId="77777777" w:rsidR="00DB070C" w:rsidRDefault="00DB070C" w:rsidP="00DB070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Dostupné z :</w:t>
      </w:r>
      <w:r w:rsidRPr="001260A7">
        <w:t xml:space="preserve"> </w:t>
      </w:r>
      <w:hyperlink r:id="rId13" w:history="1">
        <w:r w:rsidRPr="00F13D5E">
          <w:rPr>
            <w:rStyle w:val="Hypertextovprepojenie"/>
            <w:rFonts w:ascii="Times New Roman" w:hAnsi="Times New Roman" w:cs="Times New Roman"/>
            <w:sz w:val="24"/>
            <w:szCs w:val="24"/>
            <w:shd w:val="clear" w:color="auto" w:fill="FFFFFF"/>
          </w:rPr>
          <w:t>https://archive.org/details/governmentofphil0000bald/page/n29/mode/2up</w:t>
        </w:r>
      </w:hyperlink>
    </w:p>
    <w:p w14:paraId="30FB6043" w14:textId="77777777" w:rsidR="00DB070C" w:rsidRPr="00006911" w:rsidRDefault="00DB070C" w:rsidP="00DB070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6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DUBY, </w:t>
      </w:r>
      <w:proofErr w:type="spellStart"/>
      <w:r w:rsidRPr="00006911">
        <w:rPr>
          <w:rFonts w:ascii="Times New Roman" w:hAnsi="Times New Roman" w:cs="Times New Roman"/>
          <w:sz w:val="24"/>
          <w:szCs w:val="24"/>
          <w:shd w:val="clear" w:color="auto" w:fill="FFFFFF"/>
        </w:rPr>
        <w:t>Georges</w:t>
      </w:r>
      <w:proofErr w:type="spellEnd"/>
      <w:r w:rsidRPr="00006911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France</w:t>
      </w:r>
      <w:proofErr w:type="spellEnd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in </w:t>
      </w:r>
      <w:proofErr w:type="spellStart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Middle</w:t>
      </w:r>
      <w:proofErr w:type="spellEnd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Ages</w:t>
      </w:r>
      <w:proofErr w:type="spellEnd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987-1460 : </w:t>
      </w:r>
      <w:proofErr w:type="spellStart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from</w:t>
      </w:r>
      <w:proofErr w:type="spellEnd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Hugh</w:t>
      </w:r>
      <w:proofErr w:type="spellEnd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Capet</w:t>
      </w:r>
      <w:proofErr w:type="spellEnd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to </w:t>
      </w:r>
      <w:proofErr w:type="spellStart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Joan</w:t>
      </w:r>
      <w:proofErr w:type="spellEnd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Pr="000069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Arc</w:t>
      </w:r>
      <w:proofErr w:type="spellEnd"/>
      <w:r w:rsidRPr="00006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06911">
        <w:rPr>
          <w:rFonts w:ascii="Times New Roman" w:hAnsi="Times New Roman" w:cs="Times New Roman"/>
          <w:sz w:val="24"/>
          <w:szCs w:val="24"/>
          <w:shd w:val="clear" w:color="auto" w:fill="FFFFFF"/>
        </w:rPr>
        <w:t>Oxford</w:t>
      </w:r>
      <w:proofErr w:type="spellEnd"/>
      <w:r w:rsidRPr="000069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UK: B. </w:t>
      </w:r>
      <w:proofErr w:type="spellStart"/>
      <w:r w:rsidRPr="00006911">
        <w:rPr>
          <w:rFonts w:ascii="Times New Roman" w:hAnsi="Times New Roman" w:cs="Times New Roman"/>
          <w:sz w:val="24"/>
          <w:szCs w:val="24"/>
          <w:shd w:val="clear" w:color="auto" w:fill="FFFFFF"/>
        </w:rPr>
        <w:t>Blackwell</w:t>
      </w:r>
      <w:proofErr w:type="spellEnd"/>
      <w:r w:rsidRPr="00006911">
        <w:rPr>
          <w:rFonts w:ascii="Times New Roman" w:hAnsi="Times New Roman" w:cs="Times New Roman"/>
          <w:sz w:val="24"/>
          <w:szCs w:val="24"/>
          <w:shd w:val="clear" w:color="auto" w:fill="FFFFFF"/>
        </w:rPr>
        <w:t>, 1991.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Dostupné z: </w:t>
      </w:r>
      <w:hyperlink r:id="rId14" w:history="1">
        <w:r w:rsidRPr="00F13D5E">
          <w:rPr>
            <w:rStyle w:val="Hypertextovprepojenie"/>
            <w:rFonts w:ascii="Times New Roman" w:hAnsi="Times New Roman" w:cs="Times New Roman"/>
            <w:sz w:val="24"/>
            <w:szCs w:val="24"/>
            <w:shd w:val="clear" w:color="auto" w:fill="FFFFFF"/>
          </w:rPr>
          <w:t>https://archive.org/details/franceinmiddleag00geor/page/206/mode/2up?q=207</w:t>
        </w:r>
      </w:hyperlink>
    </w:p>
    <w:p w14:paraId="36A8B485" w14:textId="77777777" w:rsidR="00DB070C" w:rsidRPr="00365373" w:rsidRDefault="00DB070C" w:rsidP="00DB070C">
      <w:pPr>
        <w:shd w:val="clear" w:color="auto" w:fill="FFFFFF"/>
        <w:spacing w:after="0" w:line="360" w:lineRule="auto"/>
        <w:rPr>
          <w:rStyle w:val="Hypertextovprepojenie"/>
          <w:rFonts w:ascii="Times New Roman" w:hAnsi="Times New Roman" w:cs="Times New Roman"/>
          <w:sz w:val="24"/>
          <w:szCs w:val="24"/>
        </w:rPr>
      </w:pPr>
      <w:r w:rsidRPr="00365373">
        <w:rPr>
          <w:rFonts w:ascii="Times New Roman" w:hAnsi="Times New Roman" w:cs="Times New Roman"/>
          <w:color w:val="000000"/>
          <w:sz w:val="24"/>
          <w:szCs w:val="24"/>
        </w:rPr>
        <w:lastRenderedPageBreak/>
        <w:t>TOMIČ, Ladislav</w:t>
      </w:r>
      <w:r w:rsidRPr="00365373">
        <w:rPr>
          <w:rFonts w:ascii="Times New Roman" w:hAnsi="Times New Roman" w:cs="Times New Roman"/>
          <w:sz w:val="24"/>
          <w:szCs w:val="24"/>
        </w:rPr>
        <w:t xml:space="preserve">. Fridrich I. </w:t>
      </w:r>
      <w:proofErr w:type="spellStart"/>
      <w:r w:rsidRPr="00365373">
        <w:rPr>
          <w:rFonts w:ascii="Times New Roman" w:hAnsi="Times New Roman" w:cs="Times New Roman"/>
          <w:sz w:val="24"/>
          <w:szCs w:val="24"/>
        </w:rPr>
        <w:t>Barbarossa</w:t>
      </w:r>
      <w:proofErr w:type="spellEnd"/>
      <w:r w:rsidRPr="00365373">
        <w:rPr>
          <w:rFonts w:ascii="Times New Roman" w:hAnsi="Times New Roman" w:cs="Times New Roman"/>
          <w:sz w:val="24"/>
          <w:szCs w:val="24"/>
        </w:rPr>
        <w:t xml:space="preserve"> [online], </w:t>
      </w: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Dostupné z:</w:t>
      </w:r>
      <w:r w:rsidRPr="00365373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365373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https://ippr.sk/c/204-citacie-parafrazy-bibliograficke-odkazy-iso-690</w:t>
        </w:r>
      </w:hyperlink>
      <w:r w:rsidRPr="00365373">
        <w:rPr>
          <w:rStyle w:val="Hypertextovprepojenie"/>
          <w:rFonts w:ascii="Times New Roman" w:hAnsi="Times New Roman" w:cs="Times New Roman"/>
          <w:sz w:val="24"/>
          <w:szCs w:val="24"/>
        </w:rPr>
        <w:t xml:space="preserve"> </w:t>
      </w:r>
    </w:p>
    <w:p w14:paraId="0122256B" w14:textId="77777777" w:rsidR="00DB070C" w:rsidRPr="00365373" w:rsidRDefault="00DB070C" w:rsidP="00DB070C">
      <w:pPr>
        <w:pStyle w:val="Textpoznmkypodiaro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ABBOTT, </w:t>
      </w:r>
      <w:proofErr w:type="spellStart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Jacob</w:t>
      </w:r>
      <w:proofErr w:type="spellEnd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, 1900.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History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of King Richard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the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First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of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England</w:t>
      </w:r>
      <w:proofErr w:type="spellEnd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,[online], New York: </w:t>
      </w:r>
      <w:proofErr w:type="spellStart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The</w:t>
      </w:r>
      <w:proofErr w:type="spellEnd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Libraly</w:t>
      </w:r>
      <w:proofErr w:type="spellEnd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of </w:t>
      </w:r>
      <w:proofErr w:type="spellStart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Congress</w:t>
      </w:r>
      <w:proofErr w:type="spellEnd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. Dostupné z: </w:t>
      </w:r>
      <w:hyperlink r:id="rId16" w:history="1">
        <w:r w:rsidRPr="00365373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https://archive.org/details/historyofkingric00abbo/mode/2up</w:t>
        </w:r>
      </w:hyperlink>
    </w:p>
    <w:p w14:paraId="160217D8" w14:textId="77777777" w:rsidR="00DB070C" w:rsidRPr="00365373" w:rsidRDefault="00DB070C" w:rsidP="00DB070C">
      <w:pPr>
        <w:pStyle w:val="Textpoznmkypodiarou"/>
        <w:spacing w:line="360" w:lineRule="auto"/>
        <w:rPr>
          <w:rStyle w:val="Hypertextovprepojenie"/>
          <w:rFonts w:ascii="Times New Roman" w:hAnsi="Times New Roman" w:cs="Times New Roman"/>
          <w:sz w:val="24"/>
          <w:szCs w:val="24"/>
        </w:rPr>
      </w:pPr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BOHN, James, 1841.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The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chronicle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of Richard of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Devizes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concerning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the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deeds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of Richard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the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First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, King of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England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also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Richard of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Cirencester's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Description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of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Britain</w:t>
      </w:r>
      <w:proofErr w:type="spellEnd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,[online], </w:t>
      </w:r>
      <w:proofErr w:type="spellStart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London</w:t>
      </w:r>
      <w:proofErr w:type="spellEnd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: </w:t>
      </w:r>
      <w:proofErr w:type="spellStart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University</w:t>
      </w:r>
      <w:proofErr w:type="spellEnd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of Toronto, Dostupné z:</w:t>
      </w:r>
    </w:p>
    <w:p w14:paraId="6959861F" w14:textId="77777777" w:rsidR="00DB070C" w:rsidRDefault="006C3BB4" w:rsidP="00DB070C">
      <w:pPr>
        <w:spacing w:line="360" w:lineRule="auto"/>
        <w:rPr>
          <w:rStyle w:val="Hypertextovprepojenie"/>
          <w:rFonts w:ascii="Times New Roman" w:hAnsi="Times New Roman" w:cs="Times New Roman"/>
          <w:sz w:val="24"/>
          <w:szCs w:val="24"/>
        </w:rPr>
      </w:pPr>
      <w:hyperlink r:id="rId17" w:history="1">
        <w:r w:rsidR="00DB070C" w:rsidRPr="00365373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https://archive.org/details/chronicleofricha00rich/mode/2up</w:t>
        </w:r>
      </w:hyperlink>
      <w:r w:rsidR="00DB070C">
        <w:rPr>
          <w:rStyle w:val="Hypertextovprepojenie"/>
          <w:rFonts w:ascii="Times New Roman" w:hAnsi="Times New Roman" w:cs="Times New Roman"/>
          <w:sz w:val="24"/>
          <w:szCs w:val="24"/>
        </w:rPr>
        <w:t xml:space="preserve"> </w:t>
      </w:r>
    </w:p>
    <w:p w14:paraId="2A7B31A3" w14:textId="77777777" w:rsidR="00DB070C" w:rsidRPr="00B4327A" w:rsidRDefault="00DB070C" w:rsidP="00DB070C">
      <w:pPr>
        <w:spacing w:line="360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James, G. P. R. (George </w:t>
      </w:r>
      <w:proofErr w:type="spellStart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Payne</w:t>
      </w:r>
      <w:proofErr w:type="spellEnd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Rainsford</w:t>
      </w:r>
      <w:proofErr w:type="spellEnd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</w:t>
      </w:r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,</w:t>
      </w:r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1854.</w:t>
      </w:r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A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history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of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the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life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of Richard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Coeur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-de-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Lion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, King of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England</w:t>
      </w:r>
      <w:proofErr w:type="spellEnd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[online], </w:t>
      </w:r>
      <w:proofErr w:type="spellStart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London</w:t>
      </w:r>
      <w:proofErr w:type="spellEnd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: </w:t>
      </w:r>
      <w:hyperlink r:id="rId18" w:history="1">
        <w:r w:rsidRPr="00365373">
          <w:rPr>
            <w:rStyle w:val="Hypertextovprepojenie"/>
            <w:rFonts w:ascii="Times New Roman" w:hAnsi="Times New Roman" w:cs="Times New Roman"/>
            <w:sz w:val="24"/>
            <w:szCs w:val="24"/>
          </w:rPr>
          <w:t>Brigham Young University</w:t>
        </w:r>
      </w:hyperlink>
      <w:r w:rsidRPr="00365373">
        <w:rPr>
          <w:rFonts w:ascii="Times New Roman" w:hAnsi="Times New Roman" w:cs="Times New Roman"/>
          <w:sz w:val="24"/>
          <w:szCs w:val="24"/>
        </w:rPr>
        <w:t xml:space="preserve"> </w:t>
      </w:r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Dostupné z: </w:t>
      </w:r>
      <w:hyperlink r:id="rId19" w:history="1">
        <w:r w:rsidRPr="00365373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https://archive.org/details/historyoflifeofr01jame/mode/2up</w:t>
        </w:r>
      </w:hyperlink>
    </w:p>
    <w:p w14:paraId="532BF841" w14:textId="77777777" w:rsidR="00DB070C" w:rsidRPr="00365373" w:rsidRDefault="00DB070C" w:rsidP="00DB070C">
      <w:pPr>
        <w:rPr>
          <w:rFonts w:ascii="Times New Roman" w:hAnsi="Times New Roman" w:cs="Times New Roman"/>
          <w:sz w:val="24"/>
          <w:szCs w:val="24"/>
        </w:rPr>
      </w:pPr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Macmillan, 1900.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The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life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and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death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 xml:space="preserve"> of Richard 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Yea</w:t>
      </w:r>
      <w:proofErr w:type="spellEnd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-and-</w:t>
      </w:r>
      <w:proofErr w:type="spellStart"/>
      <w:r w:rsidRPr="00365373">
        <w:rPr>
          <w:rFonts w:ascii="Times New Roman" w:hAnsi="Times New Roman" w:cs="Times New Roman"/>
          <w:i/>
          <w:iCs/>
          <w:color w:val="2C2C2C"/>
          <w:sz w:val="24"/>
          <w:szCs w:val="24"/>
          <w:shd w:val="clear" w:color="auto" w:fill="FFFFFF"/>
        </w:rPr>
        <w:t>Nay</w:t>
      </w:r>
      <w:proofErr w:type="spellEnd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[online], </w:t>
      </w:r>
      <w:proofErr w:type="spellStart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London</w:t>
      </w:r>
      <w:proofErr w:type="spellEnd"/>
      <w:r w:rsidRPr="0036537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: </w:t>
      </w:r>
      <w:hyperlink r:id="rId20" w:history="1">
        <w:proofErr w:type="spellStart"/>
        <w:r w:rsidRPr="00365373">
          <w:rPr>
            <w:rStyle w:val="Hypertextovprepojenie"/>
            <w:rFonts w:ascii="Times New Roman" w:hAnsi="Times New Roman" w:cs="Times New Roman"/>
            <w:sz w:val="24"/>
            <w:szCs w:val="24"/>
          </w:rPr>
          <w:t>University</w:t>
        </w:r>
        <w:proofErr w:type="spellEnd"/>
        <w:r w:rsidRPr="00365373">
          <w:rPr>
            <w:rStyle w:val="Hypertextovprepojenie"/>
            <w:rFonts w:ascii="Times New Roman" w:hAnsi="Times New Roman" w:cs="Times New Roman"/>
            <w:sz w:val="24"/>
            <w:szCs w:val="24"/>
          </w:rPr>
          <w:t xml:space="preserve"> of </w:t>
        </w:r>
        <w:proofErr w:type="spellStart"/>
        <w:r w:rsidRPr="00365373">
          <w:rPr>
            <w:rStyle w:val="Hypertextovprepojenie"/>
            <w:rFonts w:ascii="Times New Roman" w:hAnsi="Times New Roman" w:cs="Times New Roman"/>
            <w:sz w:val="24"/>
            <w:szCs w:val="24"/>
          </w:rPr>
          <w:t>California</w:t>
        </w:r>
        <w:proofErr w:type="spellEnd"/>
        <w:r w:rsidRPr="00365373">
          <w:rPr>
            <w:rStyle w:val="Hypertextovprepojenie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365373">
          <w:rPr>
            <w:rStyle w:val="Hypertextovprepojenie"/>
            <w:rFonts w:ascii="Times New Roman" w:hAnsi="Times New Roman" w:cs="Times New Roman"/>
            <w:sz w:val="24"/>
            <w:szCs w:val="24"/>
          </w:rPr>
          <w:t>Libraries</w:t>
        </w:r>
        <w:proofErr w:type="spellEnd"/>
      </w:hyperlink>
      <w:r w:rsidRPr="00365373">
        <w:rPr>
          <w:rFonts w:ascii="Times New Roman" w:hAnsi="Times New Roman" w:cs="Times New Roman"/>
          <w:sz w:val="24"/>
          <w:szCs w:val="24"/>
        </w:rPr>
        <w:t>, Dostupné z:</w:t>
      </w:r>
    </w:p>
    <w:p w14:paraId="58DFBEBD" w14:textId="77777777" w:rsidR="00DB070C" w:rsidRPr="00365373" w:rsidRDefault="006C3BB4" w:rsidP="00DB070C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DB070C" w:rsidRPr="00365373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https://archive.org/deta</w:t>
        </w:r>
        <w:r w:rsidR="00DB070C" w:rsidRPr="00365373">
          <w:rPr>
            <w:rStyle w:val="Hypertextovprepojenie"/>
            <w:rFonts w:ascii="Times New Roman" w:hAnsi="Times New Roman" w:cs="Times New Roman"/>
            <w:sz w:val="24"/>
            <w:szCs w:val="24"/>
          </w:rPr>
          <w:t>i</w:t>
        </w:r>
        <w:r w:rsidR="00DB070C" w:rsidRPr="00365373">
          <w:rPr>
            <w:rStyle w:val="Hypertextovprepojenie"/>
            <w:rFonts w:ascii="Times New Roman" w:hAnsi="Times New Roman" w:cs="Times New Roman"/>
            <w:sz w:val="24"/>
            <w:szCs w:val="24"/>
          </w:rPr>
          <w:t>ls/lifedeathofricha00hewlrich/page/n21/mode/2up</w:t>
        </w:r>
      </w:hyperlink>
    </w:p>
    <w:p w14:paraId="1AA52C6F" w14:textId="77777777" w:rsidR="00DB070C" w:rsidRPr="00365373" w:rsidRDefault="00DB070C" w:rsidP="00DB07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RENNA, Thomas,</w:t>
      </w:r>
      <w:r w:rsidRPr="003653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2014.</w:t>
      </w:r>
      <w:r w:rsidRPr="00365373">
        <w:rPr>
          <w:rFonts w:ascii="Times New Roman" w:hAnsi="Times New Roman" w:cs="Times New Roman"/>
          <w:i/>
          <w:iCs/>
          <w:sz w:val="24"/>
          <w:szCs w:val="24"/>
        </w:rPr>
        <w:t xml:space="preserve">Was </w:t>
      </w:r>
      <w:proofErr w:type="spellStart"/>
      <w:r w:rsidRPr="00365373">
        <w:rPr>
          <w:rFonts w:ascii="Times New Roman" w:hAnsi="Times New Roman" w:cs="Times New Roman"/>
          <w:i/>
          <w:iCs/>
          <w:sz w:val="24"/>
          <w:szCs w:val="24"/>
        </w:rPr>
        <w:t>Frederick</w:t>
      </w:r>
      <w:proofErr w:type="spellEnd"/>
      <w:r w:rsidRPr="00365373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365373">
        <w:rPr>
          <w:rFonts w:ascii="Times New Roman" w:hAnsi="Times New Roman" w:cs="Times New Roman"/>
          <w:i/>
          <w:iCs/>
          <w:sz w:val="24"/>
          <w:szCs w:val="24"/>
        </w:rPr>
        <w:t>Barbarossa</w:t>
      </w:r>
      <w:proofErr w:type="spellEnd"/>
      <w:r w:rsidRPr="003653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3653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sz w:val="24"/>
          <w:szCs w:val="24"/>
        </w:rPr>
        <w:t>First</w:t>
      </w:r>
      <w:proofErr w:type="spellEnd"/>
      <w:r w:rsidRPr="003653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65373">
        <w:rPr>
          <w:rFonts w:ascii="Times New Roman" w:hAnsi="Times New Roman" w:cs="Times New Roman"/>
          <w:i/>
          <w:iCs/>
          <w:sz w:val="24"/>
          <w:szCs w:val="24"/>
        </w:rPr>
        <w:t>Holy</w:t>
      </w:r>
      <w:proofErr w:type="spellEnd"/>
      <w:r w:rsidRPr="00365373">
        <w:rPr>
          <w:rFonts w:ascii="Times New Roman" w:hAnsi="Times New Roman" w:cs="Times New Roman"/>
          <w:i/>
          <w:iCs/>
          <w:sz w:val="24"/>
          <w:szCs w:val="24"/>
        </w:rPr>
        <w:t xml:space="preserve"> Roman </w:t>
      </w:r>
      <w:proofErr w:type="spellStart"/>
      <w:r w:rsidRPr="00365373">
        <w:rPr>
          <w:rFonts w:ascii="Times New Roman" w:hAnsi="Times New Roman" w:cs="Times New Roman"/>
          <w:i/>
          <w:iCs/>
          <w:sz w:val="24"/>
          <w:szCs w:val="24"/>
        </w:rPr>
        <w:t>Emperor</w:t>
      </w:r>
      <w:proofErr w:type="spellEnd"/>
      <w:r w:rsidRPr="00365373">
        <w:rPr>
          <w:rFonts w:ascii="Times New Roman" w:hAnsi="Times New Roman" w:cs="Times New Roman"/>
          <w:sz w:val="24"/>
          <w:szCs w:val="24"/>
        </w:rPr>
        <w:t>?[online], Ut</w:t>
      </w: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ah: </w:t>
      </w:r>
      <w:proofErr w:type="spellStart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Brigham</w:t>
      </w:r>
      <w:proofErr w:type="spellEnd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Young</w:t>
      </w:r>
      <w:proofErr w:type="spellEnd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University</w:t>
      </w:r>
      <w:proofErr w:type="spellEnd"/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. Dostupné z:</w:t>
      </w:r>
      <w:r w:rsidRPr="00365373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365373">
          <w:rPr>
            <w:rStyle w:val="Hypertextovprepojenie"/>
            <w:rFonts w:ascii="Times New Roman" w:eastAsia="Times New Roman" w:hAnsi="Times New Roman" w:cs="Times New Roman"/>
            <w:sz w:val="24"/>
            <w:szCs w:val="24"/>
            <w:lang w:eastAsia="sk-SK"/>
          </w:rPr>
          <w:t>https://scholarsarchive.byu.edu/cgi/viewcontent.cgi?article=1076&amp;context=rmmra</w:t>
        </w:r>
      </w:hyperlink>
    </w:p>
    <w:p w14:paraId="4DA654A6" w14:textId="77777777" w:rsidR="00DB070C" w:rsidRDefault="00DB070C" w:rsidP="00DB070C">
      <w:pPr>
        <w:shd w:val="clear" w:color="auto" w:fill="FFFFFF"/>
        <w:spacing w:after="0" w:line="360" w:lineRule="auto"/>
        <w:rPr>
          <w:rStyle w:val="Hypertextovprepojenie"/>
          <w:rFonts w:ascii="Times New Roman" w:hAnsi="Times New Roman" w:cs="Times New Roman"/>
          <w:sz w:val="24"/>
          <w:szCs w:val="24"/>
        </w:rPr>
      </w:pPr>
      <w:r w:rsidRPr="00365373">
        <w:rPr>
          <w:rFonts w:ascii="Times New Roman" w:hAnsi="Times New Roman" w:cs="Times New Roman"/>
          <w:color w:val="000000"/>
          <w:sz w:val="24"/>
          <w:szCs w:val="24"/>
        </w:rPr>
        <w:t>TOMIČ, Ladislav</w:t>
      </w:r>
      <w:r w:rsidRPr="00365373">
        <w:rPr>
          <w:rFonts w:ascii="Times New Roman" w:hAnsi="Times New Roman" w:cs="Times New Roman"/>
          <w:sz w:val="24"/>
          <w:szCs w:val="24"/>
        </w:rPr>
        <w:t xml:space="preserve">. Fridrich I. </w:t>
      </w:r>
      <w:proofErr w:type="spellStart"/>
      <w:r w:rsidRPr="00365373">
        <w:rPr>
          <w:rFonts w:ascii="Times New Roman" w:hAnsi="Times New Roman" w:cs="Times New Roman"/>
          <w:sz w:val="24"/>
          <w:szCs w:val="24"/>
        </w:rPr>
        <w:t>Barbarossa</w:t>
      </w:r>
      <w:proofErr w:type="spellEnd"/>
      <w:r w:rsidRPr="00365373">
        <w:rPr>
          <w:rFonts w:ascii="Times New Roman" w:hAnsi="Times New Roman" w:cs="Times New Roman"/>
          <w:sz w:val="24"/>
          <w:szCs w:val="24"/>
        </w:rPr>
        <w:t xml:space="preserve"> [online]. </w:t>
      </w:r>
      <w:r w:rsidRPr="00365373">
        <w:rPr>
          <w:rFonts w:ascii="Times New Roman" w:eastAsia="Times New Roman" w:hAnsi="Times New Roman" w:cs="Times New Roman"/>
          <w:sz w:val="24"/>
          <w:szCs w:val="24"/>
          <w:lang w:eastAsia="sk-SK"/>
        </w:rPr>
        <w:t>Dostupné z:</w:t>
      </w:r>
      <w:r w:rsidRPr="00365373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365373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https://ippr.sk/c/204-citacie-parafrazy-bibliograficke-odkazy-iso-690</w:t>
        </w:r>
      </w:hyperlink>
      <w:r w:rsidRPr="00365373">
        <w:rPr>
          <w:rStyle w:val="Hypertextovprepojenie"/>
          <w:rFonts w:ascii="Times New Roman" w:hAnsi="Times New Roman" w:cs="Times New Roman"/>
          <w:sz w:val="24"/>
          <w:szCs w:val="24"/>
        </w:rPr>
        <w:t xml:space="preserve"> </w:t>
      </w:r>
    </w:p>
    <w:p w14:paraId="010A323C" w14:textId="77777777" w:rsidR="00DB070C" w:rsidRPr="004E18D7" w:rsidRDefault="00DB070C" w:rsidP="00DB070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12529"/>
          <w:shd w:val="clear" w:color="auto" w:fill="FFFFFF"/>
        </w:rPr>
      </w:pPr>
      <w:r w:rsidRPr="004E18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RYCHLEWICZ, </w:t>
      </w:r>
      <w:proofErr w:type="spellStart"/>
      <w:r w:rsidRPr="004E18D7">
        <w:rPr>
          <w:rFonts w:ascii="Times New Roman" w:hAnsi="Times New Roman" w:cs="Times New Roman"/>
          <w:sz w:val="24"/>
          <w:szCs w:val="24"/>
          <w:shd w:val="clear" w:color="auto" w:fill="FFFFFF"/>
        </w:rPr>
        <w:t>Dariusz</w:t>
      </w:r>
      <w:proofErr w:type="spellEnd"/>
      <w:r w:rsidRPr="004E18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E18D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Filip II August (</w:t>
      </w:r>
      <w:proofErr w:type="spellStart"/>
      <w:r w:rsidRPr="004E18D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król</w:t>
      </w:r>
      <w:proofErr w:type="spellEnd"/>
      <w:r w:rsidRPr="004E18D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E18D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Francji</w:t>
      </w:r>
      <w:proofErr w:type="spellEnd"/>
      <w:r w:rsidRPr="004E18D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1180–1223)</w:t>
      </w:r>
      <w:r w:rsidRPr="004E18D7">
        <w:rPr>
          <w:rFonts w:ascii="Times New Roman" w:hAnsi="Times New Roman" w:cs="Times New Roman"/>
          <w:sz w:val="24"/>
          <w:szCs w:val="24"/>
          <w:shd w:val="clear" w:color="auto" w:fill="FFFFFF"/>
        </w:rPr>
        <w:t>. In: </w:t>
      </w:r>
      <w:proofErr w:type="spellStart"/>
      <w:r w:rsidRPr="004E18D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Twoja</w:t>
      </w:r>
      <w:proofErr w:type="spellEnd"/>
      <w:r w:rsidRPr="004E18D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E18D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Historia</w:t>
      </w:r>
      <w:proofErr w:type="spellEnd"/>
      <w:r w:rsidRPr="004E18D7">
        <w:rPr>
          <w:rFonts w:ascii="Times New Roman" w:hAnsi="Times New Roman" w:cs="Times New Roman"/>
          <w:sz w:val="24"/>
          <w:szCs w:val="24"/>
          <w:shd w:val="clear" w:color="auto" w:fill="FFFFFF"/>
        </w:rPr>
        <w:t> [online]. 2005 [cit. 2022-04</w:t>
      </w:r>
      <w:r w:rsidRPr="004E18D7">
        <w:rPr>
          <w:rFonts w:ascii="Times New Roman" w:hAnsi="Times New Roman" w:cs="Times New Roman"/>
          <w:shd w:val="clear" w:color="auto" w:fill="FFFFFF"/>
        </w:rPr>
        <w:t xml:space="preserve">-28]. Dostupné z: </w:t>
      </w:r>
      <w:hyperlink r:id="rId24" w:history="1">
        <w:r w:rsidRPr="004E18D7">
          <w:rPr>
            <w:rStyle w:val="Hypertextovprepojenie"/>
            <w:rFonts w:ascii="Times New Roman" w:hAnsi="Times New Roman" w:cs="Times New Roman"/>
            <w:shd w:val="clear" w:color="auto" w:fill="FFFFFF"/>
          </w:rPr>
          <w:t>https://twojahistoria.pl/encyklopedia/filip-ii-august-krol-francji-1180-1223/</w:t>
        </w:r>
      </w:hyperlink>
    </w:p>
    <w:p w14:paraId="7F35D7AC" w14:textId="77777777" w:rsidR="00DB070C" w:rsidRPr="004E18D7" w:rsidRDefault="00DB070C" w:rsidP="00DB070C">
      <w:pPr>
        <w:shd w:val="clear" w:color="auto" w:fill="FFFFFF"/>
        <w:spacing w:after="0" w:line="360" w:lineRule="auto"/>
        <w:rPr>
          <w:rStyle w:val="Hypertextovprepojenie"/>
          <w:rFonts w:ascii="Times New Roman" w:hAnsi="Times New Roman" w:cs="Times New Roman"/>
          <w:sz w:val="24"/>
          <w:szCs w:val="24"/>
        </w:rPr>
      </w:pPr>
    </w:p>
    <w:p w14:paraId="56EE2D26" w14:textId="50BF1842" w:rsidR="00DB070C" w:rsidRDefault="00DB070C" w:rsidP="003F78F6">
      <w:pPr>
        <w:rPr>
          <w:rFonts w:ascii="Times New Roman" w:hAnsi="Times New Roman" w:cs="Times New Roman"/>
          <w:sz w:val="24"/>
          <w:szCs w:val="24"/>
        </w:rPr>
      </w:pPr>
    </w:p>
    <w:p w14:paraId="4E12834E" w14:textId="37442453" w:rsidR="00E20941" w:rsidRDefault="00E20941" w:rsidP="003F78F6">
      <w:pPr>
        <w:rPr>
          <w:rFonts w:ascii="Times New Roman" w:hAnsi="Times New Roman" w:cs="Times New Roman"/>
          <w:sz w:val="24"/>
          <w:szCs w:val="24"/>
        </w:rPr>
      </w:pPr>
    </w:p>
    <w:p w14:paraId="277B33AC" w14:textId="77777777" w:rsidR="00B72526" w:rsidRDefault="00B72526" w:rsidP="00B72526">
      <w:pPr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bookmarkStart w:id="11" w:name="_Hlk102565376"/>
      <w:r w:rsidRPr="00BD30D3">
        <w:rPr>
          <w:rFonts w:ascii="Times New Roman" w:hAnsi="Times New Roman" w:cs="Times New Roman"/>
          <w:sz w:val="20"/>
          <w:szCs w:val="20"/>
          <w:shd w:val="clear" w:color="auto" w:fill="FFFFFF"/>
        </w:rPr>
        <w:t>FREED, John B. </w:t>
      </w:r>
      <w:proofErr w:type="spellStart"/>
      <w:r w:rsidRPr="00BD30D3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Frederick</w:t>
      </w:r>
      <w:proofErr w:type="spellEnd"/>
      <w:r w:rsidRPr="00BD30D3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BD30D3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Barbarossa</w:t>
      </w:r>
      <w:proofErr w:type="spellEnd"/>
      <w:r w:rsidRPr="00BD30D3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: </w:t>
      </w:r>
      <w:proofErr w:type="spellStart"/>
      <w:r w:rsidRPr="00BD30D3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The</w:t>
      </w:r>
      <w:proofErr w:type="spellEnd"/>
      <w:r w:rsidRPr="00BD30D3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BD30D3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Prince</w:t>
      </w:r>
      <w:proofErr w:type="spellEnd"/>
      <w:r w:rsidRPr="00BD30D3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and </w:t>
      </w:r>
      <w:proofErr w:type="spellStart"/>
      <w:r w:rsidRPr="00BD30D3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the</w:t>
      </w:r>
      <w:proofErr w:type="spellEnd"/>
      <w:r w:rsidRPr="00BD30D3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BD30D3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myth</w:t>
      </w:r>
      <w:proofErr w:type="spellEnd"/>
      <w:r w:rsidRPr="00BD30D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New </w:t>
      </w:r>
      <w:proofErr w:type="spellStart"/>
      <w:r w:rsidRPr="00BD30D3">
        <w:rPr>
          <w:rFonts w:ascii="Times New Roman" w:hAnsi="Times New Roman" w:cs="Times New Roman"/>
          <w:sz w:val="20"/>
          <w:szCs w:val="20"/>
          <w:shd w:val="clear" w:color="auto" w:fill="FFFFFF"/>
        </w:rPr>
        <w:t>Haven</w:t>
      </w:r>
      <w:proofErr w:type="spellEnd"/>
      <w:r w:rsidRPr="00BD30D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</w:t>
      </w:r>
      <w:proofErr w:type="spellStart"/>
      <w:r w:rsidRPr="00BD30D3">
        <w:rPr>
          <w:rFonts w:ascii="Times New Roman" w:hAnsi="Times New Roman" w:cs="Times New Roman"/>
          <w:sz w:val="20"/>
          <w:szCs w:val="20"/>
          <w:shd w:val="clear" w:color="auto" w:fill="FFFFFF"/>
        </w:rPr>
        <w:t>Yele</w:t>
      </w:r>
      <w:proofErr w:type="spellEnd"/>
      <w:r w:rsidRPr="00BD30D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BD30D3">
        <w:rPr>
          <w:rFonts w:ascii="Times New Roman" w:hAnsi="Times New Roman" w:cs="Times New Roman"/>
          <w:sz w:val="20"/>
          <w:szCs w:val="20"/>
          <w:shd w:val="clear" w:color="auto" w:fill="FFFFFF"/>
        </w:rPr>
        <w:t>University</w:t>
      </w:r>
      <w:proofErr w:type="spellEnd"/>
      <w:r w:rsidRPr="00BD30D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Press, 2016. ISBN 978-0300122763.</w:t>
      </w:r>
    </w:p>
    <w:p w14:paraId="4C324796" w14:textId="3FF1319D" w:rsidR="00E20941" w:rsidRDefault="00E20941" w:rsidP="003F78F6">
      <w:pPr>
        <w:rPr>
          <w:rFonts w:ascii="Times New Roman" w:hAnsi="Times New Roman" w:cs="Times New Roman"/>
          <w:sz w:val="24"/>
          <w:szCs w:val="24"/>
        </w:rPr>
      </w:pPr>
    </w:p>
    <w:bookmarkEnd w:id="11"/>
    <w:p w14:paraId="230931FF" w14:textId="32CFD4EF" w:rsidR="00E20941" w:rsidRDefault="00E20941" w:rsidP="003F78F6">
      <w:pPr>
        <w:rPr>
          <w:rFonts w:ascii="Times New Roman" w:hAnsi="Times New Roman" w:cs="Times New Roman"/>
          <w:sz w:val="24"/>
          <w:szCs w:val="24"/>
        </w:rPr>
      </w:pPr>
    </w:p>
    <w:p w14:paraId="6A28B1BC" w14:textId="36375C21" w:rsidR="00E20941" w:rsidRDefault="00E20941" w:rsidP="003F78F6">
      <w:pPr>
        <w:rPr>
          <w:rFonts w:ascii="Times New Roman" w:hAnsi="Times New Roman" w:cs="Times New Roman"/>
          <w:sz w:val="24"/>
          <w:szCs w:val="24"/>
        </w:rPr>
      </w:pPr>
    </w:p>
    <w:p w14:paraId="04D627DF" w14:textId="26C44D3C" w:rsidR="00E20941" w:rsidRDefault="00E20941" w:rsidP="003F78F6">
      <w:pPr>
        <w:rPr>
          <w:rFonts w:ascii="Times New Roman" w:hAnsi="Times New Roman" w:cs="Times New Roman"/>
          <w:sz w:val="24"/>
          <w:szCs w:val="24"/>
        </w:rPr>
      </w:pPr>
    </w:p>
    <w:p w14:paraId="53D3CB9D" w14:textId="7F37378C" w:rsidR="00E20941" w:rsidRDefault="00E20941" w:rsidP="003F78F6">
      <w:pPr>
        <w:rPr>
          <w:rFonts w:ascii="Times New Roman" w:hAnsi="Times New Roman" w:cs="Times New Roman"/>
          <w:sz w:val="24"/>
          <w:szCs w:val="24"/>
        </w:rPr>
      </w:pPr>
    </w:p>
    <w:p w14:paraId="045AFD2F" w14:textId="31AFA959" w:rsidR="00E20941" w:rsidRDefault="00E20941" w:rsidP="003F78F6">
      <w:pPr>
        <w:rPr>
          <w:rFonts w:ascii="Times New Roman" w:hAnsi="Times New Roman" w:cs="Times New Roman"/>
          <w:sz w:val="24"/>
          <w:szCs w:val="24"/>
        </w:rPr>
      </w:pPr>
    </w:p>
    <w:p w14:paraId="213F20F5" w14:textId="77777777" w:rsidR="00E20941" w:rsidRPr="001C6AD1" w:rsidRDefault="00E20941" w:rsidP="00E20941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AD1">
        <w:rPr>
          <w:rFonts w:ascii="Times New Roman" w:hAnsi="Times New Roman" w:cs="Times New Roman"/>
          <w:sz w:val="24"/>
          <w:szCs w:val="24"/>
        </w:rPr>
        <w:t>Porovnanie panovanie a charakterov na základe literárnych opisov.</w:t>
      </w:r>
    </w:p>
    <w:p w14:paraId="0DE02E39" w14:textId="77777777" w:rsidR="00E20941" w:rsidRPr="001C6AD1" w:rsidRDefault="00E20941" w:rsidP="00E20941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AD1">
        <w:rPr>
          <w:rFonts w:ascii="Times New Roman" w:hAnsi="Times New Roman" w:cs="Times New Roman"/>
          <w:sz w:val="24"/>
          <w:szCs w:val="24"/>
        </w:rPr>
        <w:t>Vyhodnotenie panovania na základe stavu krajiny za ich panovania.</w:t>
      </w:r>
    </w:p>
    <w:p w14:paraId="6C5A04AA" w14:textId="77777777" w:rsidR="00E20941" w:rsidRPr="001C6AD1" w:rsidRDefault="00E20941" w:rsidP="00E20941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AD1">
        <w:rPr>
          <w:rFonts w:ascii="Times New Roman" w:hAnsi="Times New Roman" w:cs="Times New Roman"/>
          <w:sz w:val="24"/>
          <w:szCs w:val="24"/>
        </w:rPr>
        <w:t>Zostavenie tabuľky : grafické znázornenie porovnania biografie a charakterov osobností</w:t>
      </w:r>
    </w:p>
    <w:p w14:paraId="5471E44B" w14:textId="77777777" w:rsidR="00E20941" w:rsidRPr="001C6AD1" w:rsidRDefault="00E20941" w:rsidP="00E2094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09ACB" w14:textId="77777777" w:rsidR="00E20941" w:rsidRPr="003F78F6" w:rsidRDefault="00E20941" w:rsidP="003F78F6">
      <w:pPr>
        <w:rPr>
          <w:rFonts w:ascii="Times New Roman" w:hAnsi="Times New Roman" w:cs="Times New Roman"/>
          <w:sz w:val="24"/>
          <w:szCs w:val="24"/>
        </w:rPr>
      </w:pPr>
    </w:p>
    <w:sectPr w:rsidR="00E20941" w:rsidRPr="003F78F6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ACFD" w14:textId="77777777" w:rsidR="00E20941" w:rsidRDefault="00E20941" w:rsidP="00E20941">
      <w:pPr>
        <w:spacing w:after="0" w:line="240" w:lineRule="auto"/>
      </w:pPr>
      <w:r>
        <w:separator/>
      </w:r>
    </w:p>
  </w:endnote>
  <w:endnote w:type="continuationSeparator" w:id="0">
    <w:p w14:paraId="728AF711" w14:textId="77777777" w:rsidR="00E20941" w:rsidRDefault="00E20941" w:rsidP="00E2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450E" w14:textId="27D34A8E" w:rsidR="00E20941" w:rsidRDefault="00E20941">
    <w:pPr>
      <w:pStyle w:val="Pta"/>
    </w:pPr>
  </w:p>
  <w:p w14:paraId="6FDFE72D" w14:textId="7BB48F06" w:rsidR="00E20941" w:rsidRDefault="00E20941">
    <w:pPr>
      <w:pStyle w:val="Pta"/>
    </w:pPr>
  </w:p>
  <w:p w14:paraId="58DFC5C0" w14:textId="77777777" w:rsidR="00E20941" w:rsidRDefault="00E2094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1068C" w14:textId="77777777" w:rsidR="00E20941" w:rsidRDefault="00E20941" w:rsidP="00E20941">
      <w:pPr>
        <w:spacing w:after="0" w:line="240" w:lineRule="auto"/>
      </w:pPr>
      <w:r>
        <w:separator/>
      </w:r>
    </w:p>
  </w:footnote>
  <w:footnote w:type="continuationSeparator" w:id="0">
    <w:p w14:paraId="72DC95D0" w14:textId="77777777" w:rsidR="00E20941" w:rsidRDefault="00E20941" w:rsidP="00E20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510D"/>
    <w:multiLevelType w:val="hybridMultilevel"/>
    <w:tmpl w:val="EE944220"/>
    <w:lvl w:ilvl="0" w:tplc="ECF2BD7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5193"/>
    <w:multiLevelType w:val="hybridMultilevel"/>
    <w:tmpl w:val="6D1E8012"/>
    <w:lvl w:ilvl="0" w:tplc="320EB19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36B17"/>
    <w:multiLevelType w:val="hybridMultilevel"/>
    <w:tmpl w:val="08D2C8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717EF"/>
    <w:multiLevelType w:val="hybridMultilevel"/>
    <w:tmpl w:val="AC608672"/>
    <w:lvl w:ilvl="0" w:tplc="BE1E2ED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528A1"/>
    <w:multiLevelType w:val="hybridMultilevel"/>
    <w:tmpl w:val="2E66686A"/>
    <w:lvl w:ilvl="0" w:tplc="5DA614B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96202"/>
    <w:multiLevelType w:val="hybridMultilevel"/>
    <w:tmpl w:val="820A2F6C"/>
    <w:lvl w:ilvl="0" w:tplc="56A0A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01DA2"/>
    <w:multiLevelType w:val="hybridMultilevel"/>
    <w:tmpl w:val="35B60688"/>
    <w:lvl w:ilvl="0" w:tplc="AD0E93D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F6B5D"/>
    <w:multiLevelType w:val="hybridMultilevel"/>
    <w:tmpl w:val="C7B27472"/>
    <w:lvl w:ilvl="0" w:tplc="17C6671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962621">
    <w:abstractNumId w:val="5"/>
  </w:num>
  <w:num w:numId="2" w16cid:durableId="44062147">
    <w:abstractNumId w:val="2"/>
  </w:num>
  <w:num w:numId="3" w16cid:durableId="249891213">
    <w:abstractNumId w:val="7"/>
  </w:num>
  <w:num w:numId="4" w16cid:durableId="1484733903">
    <w:abstractNumId w:val="3"/>
  </w:num>
  <w:num w:numId="5" w16cid:durableId="911158427">
    <w:abstractNumId w:val="0"/>
  </w:num>
  <w:num w:numId="6" w16cid:durableId="83040928">
    <w:abstractNumId w:val="4"/>
  </w:num>
  <w:num w:numId="7" w16cid:durableId="46101842">
    <w:abstractNumId w:val="1"/>
  </w:num>
  <w:num w:numId="8" w16cid:durableId="359472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AFA"/>
    <w:rsid w:val="00006693"/>
    <w:rsid w:val="00011E77"/>
    <w:rsid w:val="000F339D"/>
    <w:rsid w:val="0018156C"/>
    <w:rsid w:val="001853D5"/>
    <w:rsid w:val="001B2548"/>
    <w:rsid w:val="001C10FB"/>
    <w:rsid w:val="002575CD"/>
    <w:rsid w:val="0026724F"/>
    <w:rsid w:val="00291C4A"/>
    <w:rsid w:val="002938DD"/>
    <w:rsid w:val="002A4B12"/>
    <w:rsid w:val="003F78F6"/>
    <w:rsid w:val="00444EFF"/>
    <w:rsid w:val="00480D4B"/>
    <w:rsid w:val="00581177"/>
    <w:rsid w:val="005B038F"/>
    <w:rsid w:val="00616636"/>
    <w:rsid w:val="006276F5"/>
    <w:rsid w:val="006326FB"/>
    <w:rsid w:val="00674AFA"/>
    <w:rsid w:val="006C3BB4"/>
    <w:rsid w:val="00796D54"/>
    <w:rsid w:val="007B7082"/>
    <w:rsid w:val="00804767"/>
    <w:rsid w:val="0081112A"/>
    <w:rsid w:val="008C11A8"/>
    <w:rsid w:val="00A10815"/>
    <w:rsid w:val="00A740BB"/>
    <w:rsid w:val="00A92041"/>
    <w:rsid w:val="00B33ECB"/>
    <w:rsid w:val="00B43F97"/>
    <w:rsid w:val="00B60FD0"/>
    <w:rsid w:val="00B72526"/>
    <w:rsid w:val="00BA337A"/>
    <w:rsid w:val="00BA3445"/>
    <w:rsid w:val="00C47C12"/>
    <w:rsid w:val="00C75C47"/>
    <w:rsid w:val="00D25105"/>
    <w:rsid w:val="00D50019"/>
    <w:rsid w:val="00D554DF"/>
    <w:rsid w:val="00DB070C"/>
    <w:rsid w:val="00DB619C"/>
    <w:rsid w:val="00E20941"/>
    <w:rsid w:val="00E30418"/>
    <w:rsid w:val="00E325E2"/>
    <w:rsid w:val="00E90742"/>
    <w:rsid w:val="00EA1DF5"/>
    <w:rsid w:val="00ED0DCF"/>
    <w:rsid w:val="00EE1313"/>
    <w:rsid w:val="00EF1238"/>
    <w:rsid w:val="00F042E3"/>
    <w:rsid w:val="00F1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8A76"/>
  <w15:docId w15:val="{BDBCF980-1EE0-4F88-B7C2-7B04B4D8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A1D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75C4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75C47"/>
    <w:rPr>
      <w:color w:val="605E5C"/>
      <w:shd w:val="clear" w:color="auto" w:fill="E1DFDD"/>
    </w:rPr>
  </w:style>
  <w:style w:type="character" w:customStyle="1" w:styleId="Nadpis2Char">
    <w:name w:val="Nadpis 2 Char"/>
    <w:basedOn w:val="Predvolenpsmoodseku"/>
    <w:link w:val="Nadpis2"/>
    <w:uiPriority w:val="9"/>
    <w:rsid w:val="00EA1DF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topic-paragraph">
    <w:name w:val="topic-paragraph"/>
    <w:basedOn w:val="Normlny"/>
    <w:rsid w:val="00EA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EA1DF5"/>
    <w:rPr>
      <w:b/>
      <w:bCs/>
    </w:rPr>
  </w:style>
  <w:style w:type="paragraph" w:styleId="Odsekzoznamu">
    <w:name w:val="List Paragraph"/>
    <w:basedOn w:val="Normlny"/>
    <w:uiPriority w:val="34"/>
    <w:qFormat/>
    <w:rsid w:val="006326FB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F042E3"/>
    <w:rPr>
      <w:color w:val="954F72" w:themeColor="followedHyperlink"/>
      <w:u w:val="single"/>
    </w:rPr>
  </w:style>
  <w:style w:type="table" w:styleId="Mriekatabuky">
    <w:name w:val="Table Grid"/>
    <w:basedOn w:val="Normlnatabuka"/>
    <w:uiPriority w:val="39"/>
    <w:rsid w:val="007B7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uiPriority w:val="99"/>
    <w:unhideWhenUsed/>
    <w:rsid w:val="00DB070C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rsid w:val="00DB070C"/>
    <w:rPr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E20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0941"/>
  </w:style>
  <w:style w:type="paragraph" w:styleId="Pta">
    <w:name w:val="footer"/>
    <w:basedOn w:val="Normlny"/>
    <w:link w:val="PtaChar"/>
    <w:uiPriority w:val="99"/>
    <w:unhideWhenUsed/>
    <w:rsid w:val="00E20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xfordreference.com/view/10.1093/oi/authority.20110803100538902" TargetMode="External"/><Relationship Id="rId13" Type="http://schemas.openxmlformats.org/officeDocument/2006/relationships/hyperlink" Target="https://archive.org/details/governmentofphil0000bald/page/n29/mode/2up" TargetMode="External"/><Relationship Id="rId18" Type="http://schemas.openxmlformats.org/officeDocument/2006/relationships/hyperlink" Target="https://archive.org/details/brigham_young_universit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archive.org/details/lifedeathofricha00hewlrich/page/n21/mode/2u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rchive.org/details/franceinmiddleag00geor/page/208/mode/2up?q=207" TargetMode="External"/><Relationship Id="rId17" Type="http://schemas.openxmlformats.org/officeDocument/2006/relationships/hyperlink" Target="https://archive.org/details/chronicleofricha00rich/mode/2up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rchive.org/details/historyofkingric00abbo/mode/2up" TargetMode="External"/><Relationship Id="rId20" Type="http://schemas.openxmlformats.org/officeDocument/2006/relationships/hyperlink" Target="https://archive.org/details/university_of_california_librari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org/details/governmentofphil0000bald/page/n29/mode/2up?view=theater" TargetMode="External"/><Relationship Id="rId24" Type="http://schemas.openxmlformats.org/officeDocument/2006/relationships/hyperlink" Target="https://twojahistoria.pl/encyklopedia/filip-ii-august-krol-francji-1180-122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ppr.sk/c/204-citacie-parafrazy-bibliograficke-odkazy-iso-690" TargetMode="External"/><Relationship Id="rId23" Type="http://schemas.openxmlformats.org/officeDocument/2006/relationships/hyperlink" Target="https://ippr.sk/c/204-citacie-parafrazy-bibliograficke-odkazy-iso-690" TargetMode="External"/><Relationship Id="rId10" Type="http://schemas.openxmlformats.org/officeDocument/2006/relationships/hyperlink" Target="https://sk.wikipedia.org/wiki/Katedr%C3%A1la_Notre-Dame_(Rouen)" TargetMode="External"/><Relationship Id="rId19" Type="http://schemas.openxmlformats.org/officeDocument/2006/relationships/hyperlink" Target="https://archive.org/details/historyoflifeofr01jame/mode/2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org/details/medievaleurope0000scot/page/n13/mode/2up" TargetMode="External"/><Relationship Id="rId14" Type="http://schemas.openxmlformats.org/officeDocument/2006/relationships/hyperlink" Target="https://archive.org/details/franceinmiddleag00geor/page/206/mode/2up?q=207" TargetMode="External"/><Relationship Id="rId22" Type="http://schemas.openxmlformats.org/officeDocument/2006/relationships/hyperlink" Target="https://scholarsarchive.byu.edu/cgi/viewcontent.cgi?article=1076&amp;context=rmmr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2AD12-2E88-4B7C-B4EB-764A9F4BE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11</Pages>
  <Words>2550</Words>
  <Characters>14869</Characters>
  <Application>Microsoft Office Word</Application>
  <DocSecurity>0</DocSecurity>
  <Lines>297</Lines>
  <Paragraphs>69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7</cp:revision>
  <dcterms:created xsi:type="dcterms:W3CDTF">2022-04-25T11:13:00Z</dcterms:created>
  <dcterms:modified xsi:type="dcterms:W3CDTF">2022-05-04T15:56:00Z</dcterms:modified>
</cp:coreProperties>
</file>