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C7C" w:rsidRPr="00A057A5" w:rsidRDefault="002F7C7C" w:rsidP="00821AD9">
      <w:pPr>
        <w:tabs>
          <w:tab w:val="left" w:pos="1701"/>
        </w:tabs>
        <w:spacing w:before="120" w:after="120" w:line="240" w:lineRule="auto"/>
        <w:ind w:left="1695" w:hanging="1695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A057A5">
        <w:rPr>
          <w:rFonts w:ascii="Arial" w:eastAsia="Times New Roman" w:hAnsi="Arial" w:cs="Arial"/>
          <w:b/>
          <w:sz w:val="24"/>
          <w:szCs w:val="24"/>
          <w:lang w:eastAsia="sk-SK"/>
        </w:rPr>
        <w:t>Príloha č. 3</w:t>
      </w:r>
      <w:r w:rsidR="00BF2845">
        <w:rPr>
          <w:rFonts w:ascii="Arial" w:eastAsia="Times New Roman" w:hAnsi="Arial" w:cs="Arial"/>
          <w:b/>
          <w:sz w:val="24"/>
          <w:szCs w:val="24"/>
          <w:lang w:eastAsia="sk-SK"/>
        </w:rPr>
        <w:t>5</w:t>
      </w:r>
      <w:r w:rsidR="00821AD9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r w:rsidRPr="00A057A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– </w:t>
      </w:r>
      <w:r w:rsidRPr="00A057A5">
        <w:rPr>
          <w:rFonts w:ascii="Arial" w:eastAsia="Times New Roman" w:hAnsi="Arial" w:cs="Arial"/>
          <w:b/>
          <w:sz w:val="24"/>
          <w:szCs w:val="24"/>
          <w:lang w:eastAsia="sk-SK"/>
        </w:rPr>
        <w:tab/>
        <w:t>Vedúci pedagogický zamestnanec – hlavný majster odbornej výchovy</w:t>
      </w:r>
    </w:p>
    <w:p w:rsidR="002F7C7C" w:rsidRPr="00A057A5" w:rsidRDefault="002F7C7C" w:rsidP="00821AD9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A057A5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3544"/>
        <w:gridCol w:w="10490"/>
      </w:tblGrid>
      <w:tr w:rsidR="00A057A5" w:rsidRPr="00A057A5" w:rsidTr="00BF2845">
        <w:tc>
          <w:tcPr>
            <w:tcW w:w="3544" w:type="dxa"/>
            <w:shd w:val="clear" w:color="auto" w:fill="auto"/>
          </w:tcPr>
          <w:p w:rsidR="002F7C7C" w:rsidRPr="00A057A5" w:rsidRDefault="002F7C7C" w:rsidP="00821AD9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57A5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0490" w:type="dxa"/>
            <w:shd w:val="clear" w:color="auto" w:fill="auto"/>
          </w:tcPr>
          <w:p w:rsidR="002F7C7C" w:rsidRPr="00A057A5" w:rsidRDefault="002F7C7C" w:rsidP="00821AD9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57A5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A057A5" w:rsidRPr="00A057A5" w:rsidTr="00BF2845">
        <w:tc>
          <w:tcPr>
            <w:tcW w:w="3544" w:type="dxa"/>
          </w:tcPr>
          <w:p w:rsidR="002F7C7C" w:rsidRPr="00A057A5" w:rsidRDefault="002F7C7C" w:rsidP="00821AD9">
            <w:pPr>
              <w:numPr>
                <w:ilvl w:val="0"/>
                <w:numId w:val="1082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A057A5">
              <w:rPr>
                <w:rFonts w:ascii="Arial" w:hAnsi="Arial" w:cs="Arial"/>
                <w:b/>
                <w:sz w:val="24"/>
                <w:szCs w:val="24"/>
              </w:rPr>
              <w:t>Normatívne, ekonomické a koncepčné riadenie</w:t>
            </w:r>
          </w:p>
        </w:tc>
        <w:tc>
          <w:tcPr>
            <w:tcW w:w="10490" w:type="dxa"/>
          </w:tcPr>
          <w:p w:rsidR="002F7C7C" w:rsidRPr="00A057A5" w:rsidRDefault="002F7C7C" w:rsidP="00821AD9">
            <w:pPr>
              <w:pStyle w:val="Odsekzoznamu"/>
              <w:numPr>
                <w:ilvl w:val="1"/>
                <w:numId w:val="108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 xml:space="preserve">Uplatňovať všeobecne záväzné právne predpisy v riadení odborného výcviku </w:t>
            </w:r>
          </w:p>
          <w:p w:rsidR="002F7C7C" w:rsidRPr="00A057A5" w:rsidRDefault="002F7C7C" w:rsidP="00821AD9">
            <w:pPr>
              <w:pStyle w:val="Odsekzoznamu"/>
              <w:numPr>
                <w:ilvl w:val="1"/>
                <w:numId w:val="108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Riadiť ekonomiku a prevádzku zverenej organizačnej zložky školy</w:t>
            </w:r>
          </w:p>
          <w:p w:rsidR="002F7C7C" w:rsidRPr="00A057A5" w:rsidRDefault="002F7C7C" w:rsidP="00821AD9">
            <w:pPr>
              <w:pStyle w:val="Odsekzoznamu"/>
              <w:numPr>
                <w:ilvl w:val="1"/>
                <w:numId w:val="108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Koncepčne riadiť zverenú organizačnú zložku školy</w:t>
            </w:r>
          </w:p>
        </w:tc>
      </w:tr>
      <w:tr w:rsidR="00A057A5" w:rsidRPr="00A057A5" w:rsidTr="00BF2845">
        <w:tc>
          <w:tcPr>
            <w:tcW w:w="3544" w:type="dxa"/>
            <w:vAlign w:val="center"/>
          </w:tcPr>
          <w:p w:rsidR="002F7C7C" w:rsidRPr="00A057A5" w:rsidRDefault="002F7C7C" w:rsidP="00821AD9">
            <w:pPr>
              <w:numPr>
                <w:ilvl w:val="0"/>
                <w:numId w:val="1082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A057A5">
              <w:rPr>
                <w:rFonts w:ascii="Arial" w:hAnsi="Arial" w:cs="Arial"/>
                <w:b/>
                <w:sz w:val="24"/>
                <w:szCs w:val="24"/>
              </w:rPr>
              <w:t>Riadenie procesov výchovy a vzdelávania v škole</w:t>
            </w:r>
          </w:p>
        </w:tc>
        <w:tc>
          <w:tcPr>
            <w:tcW w:w="10490" w:type="dxa"/>
          </w:tcPr>
          <w:p w:rsidR="002F7C7C" w:rsidRPr="00A057A5" w:rsidRDefault="002F7C7C" w:rsidP="00821AD9">
            <w:pPr>
              <w:pStyle w:val="Odsekzoznamu"/>
              <w:numPr>
                <w:ilvl w:val="1"/>
                <w:numId w:val="108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Podieľať sa na tvorbe a aktualizácii školského vzdelávacieho programu</w:t>
            </w:r>
          </w:p>
          <w:p w:rsidR="002F7C7C" w:rsidRPr="00A057A5" w:rsidRDefault="002F7C7C" w:rsidP="00821AD9">
            <w:pPr>
              <w:pStyle w:val="Odsekzoznamu"/>
              <w:numPr>
                <w:ilvl w:val="1"/>
                <w:numId w:val="108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Riadiť realizáciu školského vzdelávacieho programu</w:t>
            </w:r>
          </w:p>
          <w:p w:rsidR="002F7C7C" w:rsidRPr="00A057A5" w:rsidRDefault="002F7C7C" w:rsidP="00821AD9">
            <w:pPr>
              <w:pStyle w:val="Odsekzoznamu"/>
              <w:numPr>
                <w:ilvl w:val="1"/>
                <w:numId w:val="108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Riadiť autoevalváciu školského vzdelávacieho programu</w:t>
            </w:r>
          </w:p>
        </w:tc>
      </w:tr>
      <w:tr w:rsidR="00A057A5" w:rsidRPr="00A057A5" w:rsidTr="00BF2845">
        <w:tc>
          <w:tcPr>
            <w:tcW w:w="3544" w:type="dxa"/>
          </w:tcPr>
          <w:p w:rsidR="002F7C7C" w:rsidRPr="00A057A5" w:rsidRDefault="002F7C7C" w:rsidP="00821AD9">
            <w:pPr>
              <w:numPr>
                <w:ilvl w:val="0"/>
                <w:numId w:val="1082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A057A5">
              <w:rPr>
                <w:rFonts w:ascii="Arial" w:hAnsi="Arial" w:cs="Arial"/>
                <w:b/>
                <w:sz w:val="24"/>
                <w:szCs w:val="24"/>
              </w:rPr>
              <w:t xml:space="preserve">Personálne riadenie </w:t>
            </w:r>
          </w:p>
        </w:tc>
        <w:tc>
          <w:tcPr>
            <w:tcW w:w="10490" w:type="dxa"/>
          </w:tcPr>
          <w:p w:rsidR="002F7C7C" w:rsidRPr="00A057A5" w:rsidRDefault="002F7C7C" w:rsidP="00821AD9">
            <w:pPr>
              <w:pStyle w:val="Odsekzoznamu"/>
              <w:numPr>
                <w:ilvl w:val="1"/>
                <w:numId w:val="108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 xml:space="preserve">Realizovať personálnu stratégiu vo zverenej organizačnej zložke školy </w:t>
            </w:r>
          </w:p>
          <w:p w:rsidR="002F7C7C" w:rsidRPr="00A057A5" w:rsidRDefault="002F7C7C" w:rsidP="00821AD9">
            <w:pPr>
              <w:pStyle w:val="Odsekzoznamu"/>
              <w:numPr>
                <w:ilvl w:val="1"/>
                <w:numId w:val="108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Riadiť procesy hodnotenia a odmeňovania zamestnancov odborného výcviku</w:t>
            </w:r>
          </w:p>
          <w:p w:rsidR="002F7C7C" w:rsidRPr="00A057A5" w:rsidRDefault="002F7C7C" w:rsidP="00821AD9">
            <w:pPr>
              <w:pStyle w:val="Odsekzoznamu"/>
              <w:numPr>
                <w:ilvl w:val="1"/>
                <w:numId w:val="108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Riadiť profesijný rozvoj majstrov odbornej výchovy</w:t>
            </w:r>
          </w:p>
        </w:tc>
      </w:tr>
      <w:tr w:rsidR="00A057A5" w:rsidRPr="00A057A5" w:rsidTr="00BF2845">
        <w:tc>
          <w:tcPr>
            <w:tcW w:w="3544" w:type="dxa"/>
          </w:tcPr>
          <w:p w:rsidR="002F7C7C" w:rsidRPr="00A057A5" w:rsidRDefault="002F7C7C" w:rsidP="00821AD9">
            <w:pPr>
              <w:numPr>
                <w:ilvl w:val="0"/>
                <w:numId w:val="1082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A057A5">
              <w:rPr>
                <w:rFonts w:ascii="Arial" w:hAnsi="Arial" w:cs="Arial"/>
                <w:b/>
                <w:sz w:val="24"/>
                <w:szCs w:val="24"/>
              </w:rPr>
              <w:t>Profesijný rozvoj</w:t>
            </w:r>
          </w:p>
        </w:tc>
        <w:tc>
          <w:tcPr>
            <w:tcW w:w="10490" w:type="dxa"/>
          </w:tcPr>
          <w:p w:rsidR="002F7C7C" w:rsidRPr="00A057A5" w:rsidRDefault="002F7C7C" w:rsidP="00821AD9">
            <w:pPr>
              <w:pStyle w:val="Odsekzoznamu"/>
              <w:numPr>
                <w:ilvl w:val="1"/>
                <w:numId w:val="108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Viesť ľudí</w:t>
            </w:r>
          </w:p>
          <w:p w:rsidR="002F7C7C" w:rsidRPr="00A057A5" w:rsidRDefault="002F7C7C" w:rsidP="00821AD9">
            <w:pPr>
              <w:pStyle w:val="Odsekzoznamu"/>
              <w:numPr>
                <w:ilvl w:val="1"/>
                <w:numId w:val="108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Plánovať a realizovať svoj profesijný rast a sebarozvoj</w:t>
            </w:r>
          </w:p>
          <w:p w:rsidR="002F7C7C" w:rsidRPr="00A057A5" w:rsidRDefault="002F7C7C" w:rsidP="00821AD9">
            <w:pPr>
              <w:pStyle w:val="Odsekzoznamu"/>
              <w:numPr>
                <w:ilvl w:val="1"/>
                <w:numId w:val="108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Stotožniť sa s rolou hlavného majstra odbornej výchovy a školou</w:t>
            </w:r>
          </w:p>
        </w:tc>
      </w:tr>
    </w:tbl>
    <w:p w:rsidR="002F7C7C" w:rsidRPr="00A057A5" w:rsidRDefault="002F7C7C" w:rsidP="00821AD9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057A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A057A5">
        <w:rPr>
          <w:rFonts w:ascii="Arial" w:hAnsi="Arial" w:cs="Arial"/>
          <w:b/>
          <w:sz w:val="24"/>
          <w:szCs w:val="24"/>
        </w:rPr>
        <w:t>Normatívne, ekonomické a koncepčné riadenie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057A5" w:rsidRPr="00A057A5" w:rsidTr="00BF2845">
        <w:tc>
          <w:tcPr>
            <w:tcW w:w="14034" w:type="dxa"/>
            <w:gridSpan w:val="2"/>
          </w:tcPr>
          <w:p w:rsidR="002F7C7C" w:rsidRPr="00A057A5" w:rsidRDefault="002F7C7C" w:rsidP="00821AD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057A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A057A5">
              <w:rPr>
                <w:rFonts w:ascii="Arial" w:hAnsi="Arial" w:cs="Arial"/>
                <w:b/>
                <w:sz w:val="24"/>
                <w:szCs w:val="24"/>
              </w:rPr>
              <w:t xml:space="preserve">Uplatňovať všeobecne záväzné právne predpisy v riadení odborného výcviku 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poznať platné právne predpisy týkajúce sa procesov riadenia, rozhodovania, ekonomiky a prevádzky škôl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poznať právne predpisy v oblasti bezpečnosti a ochrany zdravia pri práci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aplikovať právne predpisy v procesoch riadenia a rozhodovania v oblastiach delegovaných právomocí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lastRenderedPageBreak/>
              <w:t xml:space="preserve">spoluvytvára a aktualizuje interné školské normy, napr. školský poriadok – organizácia odborného </w:t>
            </w:r>
            <w:r w:rsidRPr="00A057A5">
              <w:rPr>
                <w:rFonts w:ascii="Arial" w:hAnsi="Arial" w:cs="Arial"/>
                <w:sz w:val="24"/>
                <w:szCs w:val="24"/>
              </w:rPr>
              <w:lastRenderedPageBreak/>
              <w:t>výcviku, odbornej praxe, interné školské smernice, a pod.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podieľa sa na riešení pracovno-právnych vzťahov</w:t>
            </w:r>
          </w:p>
        </w:tc>
      </w:tr>
      <w:tr w:rsidR="00A057A5" w:rsidRPr="00A057A5" w:rsidTr="00BF2845">
        <w:tc>
          <w:tcPr>
            <w:tcW w:w="14034" w:type="dxa"/>
            <w:gridSpan w:val="2"/>
          </w:tcPr>
          <w:p w:rsidR="002F7C7C" w:rsidRPr="00A057A5" w:rsidRDefault="002F7C7C" w:rsidP="00821AD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057A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A057A5">
              <w:rPr>
                <w:rFonts w:ascii="Arial" w:hAnsi="Arial" w:cs="Arial"/>
                <w:b/>
                <w:sz w:val="24"/>
                <w:szCs w:val="24"/>
              </w:rPr>
              <w:t>Riadiť ekonomiku a prevádzku zverenej organizačnej zložky školy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poznať všeobecno-záväzné predpisy o financovaní a spravovaní majetku školy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aplikovať predpisy BOZP, hygienické normy, PO, CO a pod. v podmienkach odborného výcviku,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 xml:space="preserve">aplikovať právne predpisy v procesoch administrácie a  prevádzkovania odborného výcviku, 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vytvoriť čiastkový rozpočet školy a riadiť jeho čerpanie pre odborný výcvik,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podieľať sa na tvorbe interných noriem v oblasti financovania, personálnej administratívy a správy majetku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podieľa sa na príprave rozpočtu vo vzťahu k personálnym, prevádzkovým a rozvojovým potrebám odborného výcviku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riadi a hodnotí čerpanie rozpočtu z hľadiska účelnosti, účinnosti, efektívnosti a hospodárnosti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vyhľadáva zdroje na podporu aktivít a rozvoj odborného výcviku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zabezpečuje správu majetku (eviduje, inventarizuje, obnovuje, vyraďuje, chráni) na úseku odborného výcviku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kontroluje dodržiavanie právnych noriem a interných smerníc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zabezpečuje bezpečné a hygienicky vyhovujúce prostredie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plánuje a organizačne zabezpečuje bežnú údržbu</w:t>
            </w:r>
          </w:p>
        </w:tc>
      </w:tr>
      <w:tr w:rsidR="00A057A5" w:rsidRPr="00A057A5" w:rsidTr="00BF2845">
        <w:tc>
          <w:tcPr>
            <w:tcW w:w="14034" w:type="dxa"/>
            <w:gridSpan w:val="2"/>
          </w:tcPr>
          <w:p w:rsidR="002F7C7C" w:rsidRPr="00A057A5" w:rsidRDefault="002F7C7C" w:rsidP="00821AD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057A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A057A5">
              <w:rPr>
                <w:rFonts w:ascii="Arial" w:hAnsi="Arial" w:cs="Arial"/>
                <w:b/>
                <w:sz w:val="24"/>
                <w:szCs w:val="24"/>
              </w:rPr>
              <w:t>Koncepčne riadiť zverenú organizačnú zložku školy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poznať štátnu a regionálnu školskú politiku, trendy v odbornom vzdelávaní a riadení školy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poznať teoretické východiská strategického riadenia školy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poznať zásady projektového riadenia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lastRenderedPageBreak/>
              <w:t>poznať teoretické základy rozvoja kultúry a klímy organizácie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rozvíjať hodnotový systém a kultúru školy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spolupracovať pri tvorbe a realizácii koncepčného zámeru rozvoja školy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riadiť projekty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riadi odborný výcvik, v súlade s hodnotami, víziou a poslaním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analyzuje externé a interné prostredie školy (napr. SWOT, STEPE)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rozvíja kultúru a klímu školy v súlade s deklarovanými hodnotami a poslaním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spolupracuje pri tvorbe koncepčného zámeru rozvoja odborného výcviku v súlade s potrebami zamestnávateľov a regiónu, školskej komunity a sociálnych partnerov školy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spolupracuje pri tvorbe, riadení a hodnotení realizácie plánu práce školy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podieľa sa na návrhu partnerov školy a na nadväzovaní kontaktov s nimi (napr. zamestnávatelia, neziskové organizácie, obec a pod.) a  spolupracuje s nimi</w:t>
            </w:r>
          </w:p>
        </w:tc>
      </w:tr>
    </w:tbl>
    <w:p w:rsidR="002F7C7C" w:rsidRPr="00A057A5" w:rsidRDefault="002F7C7C" w:rsidP="00821AD9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A057A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A057A5">
        <w:rPr>
          <w:rFonts w:ascii="Arial" w:hAnsi="Arial" w:cs="Arial"/>
          <w:b/>
          <w:sz w:val="24"/>
          <w:szCs w:val="24"/>
        </w:rPr>
        <w:t>Riadenie procesov výchovy a vzdelávania v škole, školskom zariadení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057A5" w:rsidRPr="00A057A5" w:rsidTr="00BF2845">
        <w:tc>
          <w:tcPr>
            <w:tcW w:w="14034" w:type="dxa"/>
            <w:gridSpan w:val="2"/>
          </w:tcPr>
          <w:p w:rsidR="002F7C7C" w:rsidRPr="00A057A5" w:rsidRDefault="002F7C7C" w:rsidP="00821AD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057A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A057A5">
              <w:rPr>
                <w:rFonts w:ascii="Arial" w:hAnsi="Arial" w:cs="Arial"/>
                <w:b/>
                <w:sz w:val="24"/>
                <w:szCs w:val="24"/>
              </w:rPr>
              <w:t>Podieľať sa na tvorbe a aktualizácii školského vzdelávacieho programu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poznať východiská kurikulárnej transformácie výchovy a vzdelávania v Slovenskej republike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poznať metodiku tvorby školského vzdelávacieho programu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poznať štátne vzdelávacie programy pre relevantné učebné odbory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podieľať sa na tvorbe a aktualizácii školského vzdelávacieho programu v časti odborný výcvik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navrhovať zdroje na realizáciu školského vzdelávacieho programu v časti odborný výcvik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spolupracuje pri formulovaní kritérií kvality a pedagogických cieľov školy v oblasti odborného výcviku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spolupracuje pri výbere výchovných a vzdelávacích stratégií zabezpečujúcich rozvoj kompetencií a manuálnych zručností žiakov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lastRenderedPageBreak/>
              <w:t>navrhuje úpravy školského vzdelávacieho programu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riadi prácu majstrov odbornej výchovy tvoriacich školský vzdelávací program tak, aby bol v súlade:</w:t>
            </w:r>
          </w:p>
          <w:p w:rsidR="002F7C7C" w:rsidRPr="00A057A5" w:rsidRDefault="002F7C7C" w:rsidP="00821AD9">
            <w:pPr>
              <w:numPr>
                <w:ilvl w:val="0"/>
                <w:numId w:val="1243"/>
              </w:numPr>
              <w:spacing w:before="120" w:after="120"/>
              <w:ind w:left="743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so školským vzdelávacím programom,</w:t>
            </w:r>
          </w:p>
          <w:p w:rsidR="002F7C7C" w:rsidRPr="00A057A5" w:rsidRDefault="002F7C7C" w:rsidP="00821AD9">
            <w:pPr>
              <w:numPr>
                <w:ilvl w:val="0"/>
                <w:numId w:val="1243"/>
              </w:numPr>
              <w:spacing w:before="120" w:after="120"/>
              <w:ind w:left="743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s koncepciou rozvoja školy,</w:t>
            </w:r>
          </w:p>
          <w:p w:rsidR="002F7C7C" w:rsidRPr="00A057A5" w:rsidRDefault="002F7C7C" w:rsidP="00821AD9">
            <w:pPr>
              <w:numPr>
                <w:ilvl w:val="0"/>
                <w:numId w:val="1243"/>
              </w:numPr>
              <w:spacing w:before="120" w:after="120"/>
              <w:ind w:left="743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s dostupnými zdrojmi (materiálnymi, personálnymi, technickými, finančnými), aby zohľadňoval potreby žiakov, zákonných zástupcov, škôl vyššieho typu, zamestnávateľov</w:t>
            </w:r>
          </w:p>
        </w:tc>
      </w:tr>
      <w:tr w:rsidR="00A057A5" w:rsidRPr="00A057A5" w:rsidTr="00BF2845">
        <w:tc>
          <w:tcPr>
            <w:tcW w:w="14034" w:type="dxa"/>
            <w:gridSpan w:val="2"/>
          </w:tcPr>
          <w:p w:rsidR="002F7C7C" w:rsidRPr="00A057A5" w:rsidRDefault="002F7C7C" w:rsidP="00821AD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057A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A057A5">
              <w:rPr>
                <w:rFonts w:ascii="Arial" w:hAnsi="Arial" w:cs="Arial"/>
                <w:b/>
                <w:sz w:val="24"/>
                <w:szCs w:val="24"/>
              </w:rPr>
              <w:t>Riadiť realizáciu školského vzdelávacieho programu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poznať metódy a nástroje odborného výcviku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poznať funkcie poradných a metodických orgánov školy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výchovy, vzdelávania a riešenia problémov žiakov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 xml:space="preserve">poznať možnosti spolupráce s firmami a zamestnávateľmi v súlade odbornou profiláciou školy 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podieľať sa na realizácii školského vzdelávacieho programu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monitorovať priebeh realizácie školského vzdelávacieho programu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spolupracovať s partnermi školy pri realizácii školského vzdelávacieho programu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vytvárať podmienky a zabezpečiť potrebné zdroje na realizáciu školského vzdelávacieho programu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riadiť poradné orgány a pracovné skupiny majstrov odbornej výchovy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organizuje a zabezpečuje odborný výcvik, odbornú prax a mimovyučovacie aktivity žiakov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iniciuje a podporuje efektívnu výmenu skúseností pedagogických zamestnancov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priebežne analyzuje a vyhodnocuje odborný výcvik a robí (iniciuje) potrebné korekcie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komunikuje so zákonnými zástupcami žiakov a ostatnými partnermi školy, vyhodnocuje účinnosť tejto spolupráce pre zvyšovanie kvality odborného výcviku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vytvára podmienky pre prácu predmetovej komisie majstrov odbornej výchovy pre realizáciu školského vzdelávacieho programu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lastRenderedPageBreak/>
              <w:t>rieši aktuálne pedagogické situácie na úseku odborného výcviku a odbornej praxe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 xml:space="preserve"> poskytuje pomoc a poradenstvo majstrom odbornej výchovy v oblasti realizácie odborného výcviku</w:t>
            </w:r>
          </w:p>
        </w:tc>
      </w:tr>
      <w:tr w:rsidR="00A057A5" w:rsidRPr="00A057A5" w:rsidTr="00BF2845">
        <w:tc>
          <w:tcPr>
            <w:tcW w:w="14034" w:type="dxa"/>
            <w:gridSpan w:val="2"/>
          </w:tcPr>
          <w:p w:rsidR="002F7C7C" w:rsidRPr="00A057A5" w:rsidRDefault="002F7C7C" w:rsidP="00821AD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057A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2.3 </w:t>
            </w:r>
            <w:r w:rsidRPr="00A057A5">
              <w:rPr>
                <w:rFonts w:ascii="Arial" w:hAnsi="Arial" w:cs="Arial"/>
                <w:b/>
                <w:sz w:val="24"/>
                <w:szCs w:val="24"/>
              </w:rPr>
              <w:t>Riadiť autoevalváciu školského vzdelávacieho programu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poznať teoretické východiská evalvácie a autoevalvácie školy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tvoriť ciele a kritériá hodnotenia kvality odborného výcviku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zvoliť vhodné metódy a nástroje autoevalvácie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spolupracovať na tvorbe plánu autoevalvácie školského vzdelávacieho programu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vyhodnocovať stav procesov a výsledkov výchovy a vzdelávania na odbornom výcviku vo vzťahu k cieľom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navrhnúť korekcie a zmeny v školskom vzdelávacom programe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riadi prácu autoevalvačných tímov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navrhuje oblasti a ciele autoevalvácie odborného výcviku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navrhuje autoevalvačný plán v určených oblastiach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vyberá a využíva vhodné metódy a nástroje autoevalvácie vo vzťahu k cieľom a indikátorom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v určených časových intervaloch (kritické body kontroly) vyhodnocuje plnenie realizačných plánov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 navrhuje korekcie (opatrenia) na základe zistení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vyhodnocuje efektívnosť a účelnosť opatrení (intervencií) vo vzťahu k zvyšovaniu kvality</w:t>
            </w:r>
          </w:p>
        </w:tc>
      </w:tr>
    </w:tbl>
    <w:p w:rsidR="002F7C7C" w:rsidRPr="00A057A5" w:rsidRDefault="002F7C7C" w:rsidP="00821AD9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057A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A057A5">
        <w:rPr>
          <w:rFonts w:ascii="Arial" w:hAnsi="Arial" w:cs="Arial"/>
          <w:b/>
          <w:sz w:val="24"/>
          <w:szCs w:val="24"/>
        </w:rPr>
        <w:t>Personálne riadenie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057A5" w:rsidRPr="00A057A5" w:rsidTr="00BF2845">
        <w:tc>
          <w:tcPr>
            <w:tcW w:w="14034" w:type="dxa"/>
            <w:gridSpan w:val="2"/>
          </w:tcPr>
          <w:p w:rsidR="002F7C7C" w:rsidRPr="00A057A5" w:rsidRDefault="002F7C7C" w:rsidP="00821AD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057A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A057A5">
              <w:rPr>
                <w:rFonts w:ascii="Arial" w:hAnsi="Arial" w:cs="Arial"/>
                <w:b/>
                <w:sz w:val="24"/>
                <w:szCs w:val="24"/>
              </w:rPr>
              <w:t xml:space="preserve">Realizovať personálnu stratégiu vo zverenej organizačnej zložke školy 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poznať teoretické východiská riadenia a rozvoja ľudských zdrojov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 xml:space="preserve">poznať </w:t>
            </w:r>
            <w:r w:rsidRPr="00A057A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všeobecne záväzné právne predpisy</w:t>
            </w:r>
            <w:r w:rsidRPr="00A057A5">
              <w:rPr>
                <w:rFonts w:ascii="Arial" w:hAnsi="Arial" w:cs="Arial"/>
                <w:sz w:val="24"/>
                <w:szCs w:val="24"/>
              </w:rPr>
              <w:t xml:space="preserve"> v oblasti personálneho riadenia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profesijné štandardy pedagogických a odborných zamestnancov 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realizovať personálnu stratégiu školy na úseku odborného výcviku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aplikovať profesijné štandardy majstra odbornej výchovy v personálnom riadení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spolupracuje pri definovaní kompetencií majstrov odbornej výchovy vychádzajúcich z: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44"/>
              </w:numPr>
              <w:spacing w:before="120" w:after="120"/>
              <w:ind w:left="884" w:hanging="42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 xml:space="preserve">profesijných štandardov, 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44"/>
              </w:numPr>
              <w:spacing w:before="120" w:after="120"/>
              <w:ind w:left="884" w:hanging="42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potrieb školského vzdelávacieho programu,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44"/>
              </w:numPr>
              <w:spacing w:before="120" w:after="120"/>
              <w:ind w:left="884" w:hanging="42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 xml:space="preserve">potrieb rozvoja školy, 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44"/>
              </w:numPr>
              <w:spacing w:before="120" w:after="120"/>
              <w:ind w:left="884" w:hanging="42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rozvoja odboru, v ktorom pôsobí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navrhuje kritériá pre výber majstrov odbornej výchovy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riadi proces adaptácie začínajúcich pedagogických zamestnancov – majstrov odbornej výchovy</w:t>
            </w:r>
          </w:p>
        </w:tc>
      </w:tr>
      <w:tr w:rsidR="00A057A5" w:rsidRPr="00A057A5" w:rsidTr="00BF2845">
        <w:tc>
          <w:tcPr>
            <w:tcW w:w="14034" w:type="dxa"/>
            <w:gridSpan w:val="2"/>
          </w:tcPr>
          <w:p w:rsidR="002F7C7C" w:rsidRPr="00A057A5" w:rsidRDefault="002F7C7C" w:rsidP="00821AD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057A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A057A5">
              <w:rPr>
                <w:rFonts w:ascii="Arial" w:hAnsi="Arial" w:cs="Arial"/>
                <w:b/>
                <w:sz w:val="24"/>
                <w:szCs w:val="24"/>
              </w:rPr>
              <w:t>Riadiť procesy hodnotenia a odmeňovania zamestnancov odborného výcviku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poznať teoretické východiská hodnotenia pedagogických zamestnancov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spolupracovať pri tvorbe systému hodnotenia majstrov odbornej výchovy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spolupracovať pri tvorbe systému odmeňovania majstrov odbornej výchovy a nepedagogických zamestnancov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spolupracuje pri formulovaní cieľov, oblastí a kritérií hodnotenia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vyberá a používa primerané metódy a nástroje hodnotenia pracovného výkonu majstrov odbornej výchovy vo vzťahu ku kritériám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realizuje hodnotiace rozhovory s  majstrami odbornej výchovy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podporuje sebareflexiu a rozvoj sebahodnotenia majstrov odbornej výchovy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poskytuje majstrom odbornej výchovy očakávanú podporu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využíva výsledky hodnotenia  pre rozvoj kompetencií a motiváciu majstrov odbornej výchovy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lastRenderedPageBreak/>
              <w:t>zohľadňuje výsledky hodnotenia v návrhoch na odmeňovanie a oceňovanie majstrov odbornej výchovy</w:t>
            </w:r>
          </w:p>
        </w:tc>
      </w:tr>
      <w:tr w:rsidR="00A057A5" w:rsidRPr="00A057A5" w:rsidTr="00BF2845">
        <w:tc>
          <w:tcPr>
            <w:tcW w:w="14034" w:type="dxa"/>
            <w:gridSpan w:val="2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3.3 </w:t>
            </w:r>
            <w:r w:rsidRPr="00A057A5">
              <w:rPr>
                <w:rFonts w:ascii="Arial" w:hAnsi="Arial" w:cs="Arial"/>
                <w:b/>
                <w:sz w:val="24"/>
                <w:szCs w:val="24"/>
              </w:rPr>
              <w:t>Riadiť profesijný rozvoj majstrov odbornej výchovy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 xml:space="preserve">poznať teoretické východiská profesijného rozvoja pedagogických zamestnancov 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analyzovať vzdelávacie potreby majstrov odbornej výchovy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spolupracovať pri tvorbe plánu kontinuálneho vzdelávania majstrov odbornej výchovy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hodnotiť efektívnosť a prínos rozvojových aktivít majstrov odbornej výchovy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identifikuje rozvojové potreby majstrov odbornej výchovy vyplývajúce:</w:t>
            </w:r>
          </w:p>
          <w:p w:rsidR="002F7C7C" w:rsidRPr="00A057A5" w:rsidRDefault="002F7C7C" w:rsidP="00821AD9">
            <w:pPr>
              <w:pStyle w:val="Odsekzoznamu"/>
              <w:numPr>
                <w:ilvl w:val="1"/>
                <w:numId w:val="1233"/>
              </w:numPr>
              <w:spacing w:before="120" w:after="120"/>
              <w:ind w:left="884" w:hanging="42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 xml:space="preserve">z potrieb školského vzdelávacieho programu, </w:t>
            </w:r>
          </w:p>
          <w:p w:rsidR="002F7C7C" w:rsidRPr="00A057A5" w:rsidRDefault="002F7C7C" w:rsidP="00821AD9">
            <w:pPr>
              <w:pStyle w:val="Odsekzoznamu"/>
              <w:numPr>
                <w:ilvl w:val="1"/>
                <w:numId w:val="1233"/>
              </w:numPr>
              <w:spacing w:before="120" w:after="120"/>
              <w:ind w:left="884" w:hanging="42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z požiadaviek na úroveň kompetencií majstrov odbornej výchovy,</w:t>
            </w:r>
          </w:p>
          <w:p w:rsidR="002F7C7C" w:rsidRPr="00A057A5" w:rsidRDefault="002F7C7C" w:rsidP="00821AD9">
            <w:pPr>
              <w:pStyle w:val="Odsekzoznamu"/>
              <w:numPr>
                <w:ilvl w:val="1"/>
                <w:numId w:val="1233"/>
              </w:numPr>
              <w:spacing w:before="120" w:after="120"/>
              <w:ind w:left="884" w:hanging="42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z hodnotenia a z individuálnych rozvojových potrieb majstrov odbornej výchovy,</w:t>
            </w:r>
          </w:p>
          <w:p w:rsidR="002F7C7C" w:rsidRPr="00A057A5" w:rsidRDefault="002F7C7C" w:rsidP="00821AD9">
            <w:pPr>
              <w:pStyle w:val="Odsekzoznamu"/>
              <w:numPr>
                <w:ilvl w:val="1"/>
                <w:numId w:val="1233"/>
              </w:numPr>
              <w:spacing w:before="120" w:after="120"/>
              <w:ind w:left="884" w:hanging="42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 xml:space="preserve">z aktuálnych problémov výchovy a vzdelávania v škole, </w:t>
            </w:r>
          </w:p>
          <w:p w:rsidR="002F7C7C" w:rsidRPr="00A057A5" w:rsidRDefault="002F7C7C" w:rsidP="00821AD9">
            <w:pPr>
              <w:pStyle w:val="Odsekzoznamu"/>
              <w:numPr>
                <w:ilvl w:val="1"/>
                <w:numId w:val="1233"/>
              </w:numPr>
              <w:spacing w:before="120" w:after="120"/>
              <w:ind w:left="884" w:hanging="42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z aktuálnych potrieb rozvoja odboru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spolupracuje pri tvorbe plánu kontinuálneho vzdelávania majstrov odbornej výchovy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koordinuje a monitoruje priebeh adaptačného vzdelávania začínajúcich majstrov odbornej výchovy s dôrazom na dosiahnutie kompetencií samostatného pedagogického zamestnanca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 xml:space="preserve"> podporuje vzájomné učenie sa majstrov odbornej výchovy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 xml:space="preserve"> oceňuje dobrú prax a dosiahnuté výsledky vo výchove a vzdelávaní na odbornom výcviku</w:t>
            </w:r>
          </w:p>
        </w:tc>
      </w:tr>
    </w:tbl>
    <w:p w:rsidR="002F7C7C" w:rsidRPr="00A057A5" w:rsidRDefault="002F7C7C" w:rsidP="00821AD9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057A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4. </w:t>
      </w:r>
      <w:r w:rsidRPr="00A057A5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A057A5" w:rsidRPr="00A057A5" w:rsidTr="00BF2845">
        <w:tc>
          <w:tcPr>
            <w:tcW w:w="14034" w:type="dxa"/>
            <w:gridSpan w:val="2"/>
          </w:tcPr>
          <w:p w:rsidR="002F7C7C" w:rsidRPr="00A057A5" w:rsidRDefault="002F7C7C" w:rsidP="00821AD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057A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4.1 </w:t>
            </w:r>
            <w:r w:rsidRPr="00A057A5">
              <w:rPr>
                <w:rFonts w:ascii="Arial" w:hAnsi="Arial" w:cs="Arial"/>
                <w:b/>
                <w:sz w:val="24"/>
                <w:szCs w:val="24"/>
              </w:rPr>
              <w:t>Viesť ľudí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poznať teoretické východiská vedenia ľudí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poznať zásady efektívnej komunikácie a zvládania konfliktov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lastRenderedPageBreak/>
              <w:t>aktivizovať a motivovať zamestnancov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lastRenderedPageBreak/>
              <w:t xml:space="preserve"> kriticky hodnotiť a riešiť konflikty a záťažové situácie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zostaviť a viesť  skupiny a tímy,  vytvárať vzťahy založené na vzájomnom rešpekte a dôvere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efektívne komunikuje so zamestnancami školy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podporuje odbornú komunikáciu a vzájomné učenie sa na úseku odborného výcviku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podporuje vzťahy založené na vzájomnom rešpekte a dôvere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neprehliada a včas rieši konflikty a záťažové situácie na úseku odborného výcviku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využíva rôzne spôsoby motivácie zamestnancov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 xml:space="preserve">primerane využíva rôzne štýly vedenia ľudí 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je presvedčený, že vzájomná kooperácia môže viesť k lepším výsledkom a zvyšuje kvalitu prác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poskytuje individuálnu podporu  a pomoc zamestnancom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vytvára priestor pre tímovú prácu, adekvátne deleguje úlohy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podporuje a vyhodnocuje tímovú prácu</w:t>
            </w:r>
          </w:p>
        </w:tc>
      </w:tr>
      <w:tr w:rsidR="00A057A5" w:rsidRPr="00A057A5" w:rsidTr="00BF2845">
        <w:tc>
          <w:tcPr>
            <w:tcW w:w="14034" w:type="dxa"/>
            <w:gridSpan w:val="2"/>
          </w:tcPr>
          <w:p w:rsidR="002F7C7C" w:rsidRPr="00A057A5" w:rsidRDefault="002F7C7C" w:rsidP="00821AD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A057A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4.2 </w:t>
            </w:r>
            <w:r w:rsidRPr="00A057A5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poznať svoje osobné a odborné dispozície pre činnosť hlavného majstra odbornej výchovy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poznať trendy v oblasti školského manažmentu a trendy rozvoja odboru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stotožniť sa s rolou hlavného majstra odbornej výchovy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stotožniť sa s poslaním, víziou a deklarovanými hodnotami školy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vystupovať ako reprezentant profesie pedagóga – majstra odbornej výchovy a školy, školského zariadenia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reflektuje a priebežne vyhodnocuje úroveň svojich profesijných a osobnostných kompetencií vo vzťahu k profesijnému štandardu a potrebám rozvoja školy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využíva reflexiu, hodnotenie a spätnú väzbu od iných pre svoj ďalší profesijný rast a sebarozvoj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lastRenderedPageBreak/>
              <w:t>tvorí a realizuje plán osobného a profesijného rozvoja (rastu)</w:t>
            </w:r>
          </w:p>
        </w:tc>
      </w:tr>
      <w:tr w:rsidR="00A057A5" w:rsidRPr="00A057A5" w:rsidTr="00BF2845">
        <w:tc>
          <w:tcPr>
            <w:tcW w:w="14034" w:type="dxa"/>
            <w:gridSpan w:val="2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4.3 </w:t>
            </w:r>
            <w:r w:rsidRPr="00A057A5">
              <w:rPr>
                <w:rFonts w:ascii="Arial" w:hAnsi="Arial" w:cs="Arial"/>
                <w:b/>
                <w:sz w:val="24"/>
                <w:szCs w:val="24"/>
              </w:rPr>
              <w:t>Stotožniť sa s rolou hlavného majstra odbornej výchovy a školou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poznať poslanie a ciele pedagogickej profesie a školy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poznať a rešpektovať východiská, princípy a prax profesijnej etiky</w:t>
            </w:r>
          </w:p>
        </w:tc>
      </w:tr>
      <w:tr w:rsidR="00A057A5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stotožniť sa s rolou hlavného majstra odbornej výchovy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stotožniť sa s poslaním, víziou a deklarovanými hodnotami školy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vystupovať ako reprezentant profesie pedagóga – majstra odbornej výchovy a školy, školského zariadenia</w:t>
            </w:r>
          </w:p>
        </w:tc>
      </w:tr>
      <w:tr w:rsidR="002F7C7C" w:rsidRPr="00A057A5" w:rsidTr="00BF2845">
        <w:tc>
          <w:tcPr>
            <w:tcW w:w="2268" w:type="dxa"/>
          </w:tcPr>
          <w:p w:rsidR="002F7C7C" w:rsidRPr="00A057A5" w:rsidRDefault="002F7C7C" w:rsidP="00821AD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057A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v riadiacej činnosti rešpektuje zásady etického správania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zvláda náročné záťažové situácie, časový manažment, dodržiava psychohygienické zásady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prijíma kvalifikované rozhodnutia (v primeranom čase, na základe dostupných informácií s ohľadom na špecifiká konkrétnej situácie a očakávania) a preberá zodpovednosť za prijaté rozhodnutia</w:t>
            </w:r>
          </w:p>
          <w:p w:rsidR="002F7C7C" w:rsidRPr="00A057A5" w:rsidRDefault="002F7C7C" w:rsidP="00821AD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účinne komunikuje so  zákonnými zástupcami žiakov a partnermi školy</w:t>
            </w:r>
          </w:p>
          <w:p w:rsidR="002F7C7C" w:rsidRPr="00A057A5" w:rsidRDefault="002F7C7C" w:rsidP="00821AD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057A5">
              <w:rPr>
                <w:rFonts w:ascii="Arial" w:hAnsi="Arial" w:cs="Arial"/>
                <w:sz w:val="24"/>
                <w:szCs w:val="24"/>
              </w:rPr>
              <w:t>vystupuje ako reprezentant profesie a školy vo vzťahu k  školskej komunite a partnerom</w:t>
            </w:r>
          </w:p>
        </w:tc>
      </w:tr>
    </w:tbl>
    <w:p w:rsidR="003117D7" w:rsidRPr="00A057A5" w:rsidRDefault="003117D7" w:rsidP="00821AD9">
      <w:pPr>
        <w:spacing w:before="120" w:after="120" w:line="240" w:lineRule="auto"/>
      </w:pPr>
    </w:p>
    <w:sectPr w:rsidR="003117D7" w:rsidRPr="00A057A5" w:rsidSect="002068E2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54D" w:rsidRDefault="00DC654D">
      <w:pPr>
        <w:spacing w:after="0" w:line="240" w:lineRule="auto"/>
      </w:pPr>
      <w:r>
        <w:separator/>
      </w:r>
    </w:p>
  </w:endnote>
  <w:endnote w:type="continuationSeparator" w:id="0">
    <w:p w:rsidR="00DC654D" w:rsidRDefault="00DC6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 Courier"/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altName w:val="Times New Roman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altName w:val="Futura Bk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2068E2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54D" w:rsidRDefault="00DC654D">
      <w:pPr>
        <w:spacing w:after="0" w:line="240" w:lineRule="auto"/>
      </w:pPr>
      <w:r>
        <w:separator/>
      </w:r>
    </w:p>
  </w:footnote>
  <w:footnote w:type="continuationSeparator" w:id="0">
    <w:p w:rsidR="00DC654D" w:rsidRDefault="00DC6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2068E2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8F11BE" w:rsidRDefault="008F11BE" w:rsidP="008F11BE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</w:t>
    </w:r>
    <w:r w:rsidR="008E06E7">
      <w:rPr>
        <w:rFonts w:cs="Arial"/>
        <w:i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30023"/>
    <w:rsid w:val="00031D57"/>
    <w:rsid w:val="00034CBE"/>
    <w:rsid w:val="00034FB2"/>
    <w:rsid w:val="0006159E"/>
    <w:rsid w:val="000726D7"/>
    <w:rsid w:val="00072E2C"/>
    <w:rsid w:val="0007591F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3729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8E2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2F7C7C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139C9"/>
    <w:rsid w:val="00414F15"/>
    <w:rsid w:val="004158A8"/>
    <w:rsid w:val="00422250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C5ACE"/>
    <w:rsid w:val="006C6B3C"/>
    <w:rsid w:val="006D0C93"/>
    <w:rsid w:val="006D15AF"/>
    <w:rsid w:val="006F32A8"/>
    <w:rsid w:val="006F5853"/>
    <w:rsid w:val="006F6C42"/>
    <w:rsid w:val="0070539B"/>
    <w:rsid w:val="00721DB7"/>
    <w:rsid w:val="00723079"/>
    <w:rsid w:val="00725B3B"/>
    <w:rsid w:val="00731272"/>
    <w:rsid w:val="0073200B"/>
    <w:rsid w:val="007357B0"/>
    <w:rsid w:val="00754963"/>
    <w:rsid w:val="00754E4A"/>
    <w:rsid w:val="0075690D"/>
    <w:rsid w:val="00761DCB"/>
    <w:rsid w:val="00766A44"/>
    <w:rsid w:val="00770563"/>
    <w:rsid w:val="007721B5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802CDC"/>
    <w:rsid w:val="00816EF2"/>
    <w:rsid w:val="00816F45"/>
    <w:rsid w:val="00821AD9"/>
    <w:rsid w:val="00825367"/>
    <w:rsid w:val="00827D35"/>
    <w:rsid w:val="008340CA"/>
    <w:rsid w:val="0084720E"/>
    <w:rsid w:val="008550D0"/>
    <w:rsid w:val="00860DED"/>
    <w:rsid w:val="0088045E"/>
    <w:rsid w:val="00882409"/>
    <w:rsid w:val="00883E86"/>
    <w:rsid w:val="008870CD"/>
    <w:rsid w:val="00887B98"/>
    <w:rsid w:val="008A0B66"/>
    <w:rsid w:val="008A1A7C"/>
    <w:rsid w:val="008A5398"/>
    <w:rsid w:val="008B2BC7"/>
    <w:rsid w:val="008C0650"/>
    <w:rsid w:val="008D0664"/>
    <w:rsid w:val="008D6E3B"/>
    <w:rsid w:val="008D7445"/>
    <w:rsid w:val="008E06E7"/>
    <w:rsid w:val="008E3B38"/>
    <w:rsid w:val="008E44F6"/>
    <w:rsid w:val="008E5C17"/>
    <w:rsid w:val="008E6D5F"/>
    <w:rsid w:val="008F11BE"/>
    <w:rsid w:val="008F229C"/>
    <w:rsid w:val="0090352E"/>
    <w:rsid w:val="00914C34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D3F4D"/>
    <w:rsid w:val="009E0E09"/>
    <w:rsid w:val="009E4C50"/>
    <w:rsid w:val="009E6AAA"/>
    <w:rsid w:val="009E7E93"/>
    <w:rsid w:val="009F2058"/>
    <w:rsid w:val="009F2365"/>
    <w:rsid w:val="009F2AE3"/>
    <w:rsid w:val="00A01486"/>
    <w:rsid w:val="00A03E7D"/>
    <w:rsid w:val="00A057A5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A1811"/>
    <w:rsid w:val="00AB0830"/>
    <w:rsid w:val="00AB168F"/>
    <w:rsid w:val="00AB4F2C"/>
    <w:rsid w:val="00AC1617"/>
    <w:rsid w:val="00AC2FF4"/>
    <w:rsid w:val="00AD0A62"/>
    <w:rsid w:val="00AE0BE3"/>
    <w:rsid w:val="00AE6E29"/>
    <w:rsid w:val="00AF4283"/>
    <w:rsid w:val="00B02BB5"/>
    <w:rsid w:val="00B04DFF"/>
    <w:rsid w:val="00B05FBA"/>
    <w:rsid w:val="00B1018B"/>
    <w:rsid w:val="00B20C9C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30B5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F2845"/>
    <w:rsid w:val="00BF52AC"/>
    <w:rsid w:val="00C13176"/>
    <w:rsid w:val="00C15648"/>
    <w:rsid w:val="00C2420D"/>
    <w:rsid w:val="00C25FFB"/>
    <w:rsid w:val="00C306F7"/>
    <w:rsid w:val="00C34E6C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C4E2F"/>
    <w:rsid w:val="00CD2371"/>
    <w:rsid w:val="00CE0574"/>
    <w:rsid w:val="00CE0CAD"/>
    <w:rsid w:val="00CE14C0"/>
    <w:rsid w:val="00CE4EF3"/>
    <w:rsid w:val="00CE6A33"/>
    <w:rsid w:val="00CE7F08"/>
    <w:rsid w:val="00CF6C2E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6157"/>
    <w:rsid w:val="00DC654D"/>
    <w:rsid w:val="00DD1399"/>
    <w:rsid w:val="00DE29D4"/>
    <w:rsid w:val="00DE537C"/>
    <w:rsid w:val="00DE5C12"/>
    <w:rsid w:val="00E018AA"/>
    <w:rsid w:val="00E02217"/>
    <w:rsid w:val="00E0325B"/>
    <w:rsid w:val="00E04335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043F"/>
    <w:rsid w:val="00F0104C"/>
    <w:rsid w:val="00F0468C"/>
    <w:rsid w:val="00F04BDB"/>
    <w:rsid w:val="00F06CF3"/>
    <w:rsid w:val="00F106CB"/>
    <w:rsid w:val="00F13087"/>
    <w:rsid w:val="00F30743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F7C7C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F7C7C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840A7-1AF5-4DFE-9E5B-EC2B714B6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2014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15</cp:revision>
  <cp:lastPrinted>2017-01-03T10:45:00Z</cp:lastPrinted>
  <dcterms:created xsi:type="dcterms:W3CDTF">2017-02-25T21:13:00Z</dcterms:created>
  <dcterms:modified xsi:type="dcterms:W3CDTF">2017-06-29T14:09:00Z</dcterms:modified>
</cp:coreProperties>
</file>