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8E54" w14:textId="77777777" w:rsidR="00065705" w:rsidRDefault="00065705" w:rsidP="00065705">
      <w:pPr>
        <w:jc w:val="center"/>
        <w:rPr>
          <w:b/>
          <w:sz w:val="24"/>
        </w:rPr>
      </w:pPr>
      <w:bookmarkStart w:id="0" w:name="_Hlk102564047"/>
      <w:r>
        <w:rPr>
          <w:b/>
          <w:sz w:val="24"/>
        </w:rPr>
        <w:t>Príprava na vyučovaciu jednotku (45 minút)</w:t>
      </w:r>
    </w:p>
    <w:p w14:paraId="3ABD1005" w14:textId="77777777" w:rsidR="00065705" w:rsidRDefault="00065705" w:rsidP="00065705">
      <w:pPr>
        <w:jc w:val="center"/>
        <w:rPr>
          <w:b/>
          <w:sz w:val="24"/>
        </w:rPr>
      </w:pPr>
    </w:p>
    <w:p w14:paraId="021C720D" w14:textId="77777777" w:rsidR="00065705" w:rsidRDefault="00065705" w:rsidP="00065705">
      <w:r>
        <w:rPr>
          <w:b/>
        </w:rPr>
        <w:t>Meno a priezvisko:</w:t>
      </w:r>
      <w:r>
        <w:t xml:space="preserve"> Radka Schwartzová</w:t>
      </w:r>
    </w:p>
    <w:p w14:paraId="18501539" w14:textId="77777777" w:rsidR="00065705" w:rsidRDefault="00065705" w:rsidP="00065705">
      <w:r>
        <w:rPr>
          <w:b/>
        </w:rPr>
        <w:t>Tematický celok:</w:t>
      </w:r>
      <w:r>
        <w:t xml:space="preserve"> Planéta Zem</w:t>
      </w:r>
    </w:p>
    <w:p w14:paraId="534ADD89" w14:textId="393B14FF" w:rsidR="00065705" w:rsidRDefault="00065705" w:rsidP="00065705">
      <w:r>
        <w:rPr>
          <w:b/>
        </w:rPr>
        <w:t>Téma:</w:t>
      </w:r>
      <w:r>
        <w:t xml:space="preserve"> Naše miesto vo Vesmíre</w:t>
      </w:r>
    </w:p>
    <w:p w14:paraId="7A21B997" w14:textId="17512359" w:rsidR="00065705" w:rsidRDefault="00065705" w:rsidP="00065705">
      <w:r>
        <w:rPr>
          <w:b/>
        </w:rPr>
        <w:t>Ročník:</w:t>
      </w:r>
      <w:r>
        <w:t xml:space="preserve"> 5. B</w:t>
      </w:r>
    </w:p>
    <w:p w14:paraId="7AD9DA7A" w14:textId="77777777" w:rsidR="00065705" w:rsidRDefault="00065705" w:rsidP="00065705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065705" w14:paraId="2D2D5183" w14:textId="77777777" w:rsidTr="0006570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F67A5" w14:textId="77777777" w:rsidR="00065705" w:rsidRDefault="00065705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Ciele</w:t>
            </w:r>
            <w:proofErr w:type="spellEnd"/>
            <w:r>
              <w:rPr>
                <w:b/>
                <w:i/>
                <w:lang w:val="en-US"/>
              </w:rPr>
              <w:t> </w:t>
            </w:r>
            <w:proofErr w:type="spellStart"/>
            <w:r>
              <w:rPr>
                <w:b/>
                <w:i/>
                <w:lang w:val="en-US"/>
              </w:rPr>
              <w:t>vyučovacej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hodiny</w:t>
            </w:r>
            <w:proofErr w:type="spellEnd"/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57D905" w14:textId="77777777" w:rsidR="00065705" w:rsidRDefault="00065705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Vstupné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vedomosti</w:t>
            </w:r>
            <w:proofErr w:type="spellEnd"/>
          </w:p>
        </w:tc>
      </w:tr>
      <w:tr w:rsidR="00065705" w14:paraId="613B67C5" w14:textId="77777777" w:rsidTr="0006570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9CC703" w14:textId="77777777" w:rsidR="00065705" w:rsidRDefault="00065705">
            <w:pPr>
              <w:pStyle w:val="Odsekzoznamu"/>
              <w:autoSpaceDE/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Žiak</w:t>
            </w:r>
            <w:proofErr w:type="spellEnd"/>
            <w:r>
              <w:rPr>
                <w:lang w:val="en-US"/>
              </w:rPr>
              <w:t xml:space="preserve"> vie:</w:t>
            </w:r>
          </w:p>
          <w:p w14:paraId="687B1BEE" w14:textId="78FFE9F6" w:rsidR="00065705" w:rsidRDefault="006C0F67" w:rsidP="00B9710A">
            <w:pPr>
              <w:pStyle w:val="Odsekzoznamu"/>
              <w:widowControl/>
              <w:numPr>
                <w:ilvl w:val="0"/>
                <w:numId w:val="1"/>
              </w:numPr>
              <w:autoSpaceDE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správne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vymenovať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planéty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Slnečnej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sústavy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3FCF590B" w14:textId="480606AE" w:rsidR="006C0F67" w:rsidRDefault="006C0F67" w:rsidP="00B9710A">
            <w:pPr>
              <w:pStyle w:val="Odsekzoznamu"/>
              <w:widowControl/>
              <w:numPr>
                <w:ilvl w:val="0"/>
                <w:numId w:val="1"/>
              </w:numPr>
              <w:autoSpaceDE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Vymenovať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aspoň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zaujímavosti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planétach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Slnečnej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sústavy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A3B2AA3" w14:textId="43C2BAF0" w:rsidR="006C0F67" w:rsidRDefault="006C0F67" w:rsidP="00B9710A">
            <w:pPr>
              <w:pStyle w:val="Odsekzoznamu"/>
              <w:widowControl/>
              <w:numPr>
                <w:ilvl w:val="0"/>
                <w:numId w:val="1"/>
              </w:numPr>
              <w:autoSpaceDE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vysvetliť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vlastnými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slovami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pojem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kométa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55EB5A91" w14:textId="21043448" w:rsidR="00065705" w:rsidRDefault="00065705" w:rsidP="00B9710A">
            <w:pPr>
              <w:pStyle w:val="Odsekzoznamu"/>
              <w:widowControl/>
              <w:numPr>
                <w:ilvl w:val="0"/>
                <w:numId w:val="1"/>
              </w:numPr>
              <w:autoSpaceDE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6C0F67">
              <w:rPr>
                <w:lang w:val="en-US"/>
              </w:rPr>
              <w:t>popísať</w:t>
            </w:r>
            <w:proofErr w:type="spellEnd"/>
            <w:r w:rsidR="006C0F67">
              <w:rPr>
                <w:lang w:val="en-US"/>
              </w:rPr>
              <w:t xml:space="preserve"> </w:t>
            </w:r>
            <w:proofErr w:type="spellStart"/>
            <w:r w:rsidR="006C0F67">
              <w:rPr>
                <w:lang w:val="en-US"/>
              </w:rPr>
              <w:t>vlastnými</w:t>
            </w:r>
            <w:proofErr w:type="spellEnd"/>
            <w:r w:rsidR="006C0F67">
              <w:rPr>
                <w:lang w:val="en-US"/>
              </w:rPr>
              <w:t xml:space="preserve"> </w:t>
            </w:r>
            <w:proofErr w:type="spellStart"/>
            <w:r w:rsidR="006C0F67">
              <w:rPr>
                <w:lang w:val="en-US"/>
              </w:rPr>
              <w:t>slovami</w:t>
            </w:r>
            <w:proofErr w:type="spellEnd"/>
            <w:r w:rsidR="006C0F67">
              <w:rPr>
                <w:lang w:val="en-US"/>
              </w:rPr>
              <w:t xml:space="preserve"> </w:t>
            </w:r>
            <w:proofErr w:type="spellStart"/>
            <w:r w:rsidR="006C0F67">
              <w:rPr>
                <w:lang w:val="en-US"/>
              </w:rPr>
              <w:t>čo</w:t>
            </w:r>
            <w:proofErr w:type="spellEnd"/>
            <w:r w:rsidR="006C0F67">
              <w:rPr>
                <w:lang w:val="en-US"/>
              </w:rPr>
              <w:t xml:space="preserve"> je </w:t>
            </w:r>
            <w:proofErr w:type="spellStart"/>
            <w:r w:rsidR="006C0F67">
              <w:rPr>
                <w:lang w:val="en-US"/>
              </w:rPr>
              <w:t>galaxia</w:t>
            </w:r>
            <w:proofErr w:type="spellEnd"/>
            <w:r w:rsidR="006C0F67">
              <w:rPr>
                <w:lang w:val="en-US"/>
              </w:rPr>
              <w:t xml:space="preserve"> </w:t>
            </w:r>
          </w:p>
          <w:p w14:paraId="3956824D" w14:textId="23F5FBA3" w:rsidR="006C0F67" w:rsidRDefault="006C0F67" w:rsidP="00B9710A">
            <w:pPr>
              <w:pStyle w:val="Odsekzoznamu"/>
              <w:widowControl/>
              <w:numPr>
                <w:ilvl w:val="0"/>
                <w:numId w:val="1"/>
              </w:numPr>
              <w:autoSpaceDE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určiť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názov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galaxie</w:t>
            </w:r>
            <w:proofErr w:type="spellEnd"/>
            <w:r>
              <w:rPr>
                <w:lang w:val="en-US"/>
              </w:rPr>
              <w:t xml:space="preserve">, v </w:t>
            </w:r>
            <w:proofErr w:type="spellStart"/>
            <w:r>
              <w:rPr>
                <w:lang w:val="en-US"/>
              </w:rPr>
              <w:t>ktorej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nachádzame</w:t>
            </w:r>
            <w:proofErr w:type="spellEnd"/>
          </w:p>
          <w:p w14:paraId="40FE561A" w14:textId="77777777" w:rsidR="00065705" w:rsidRDefault="00065705" w:rsidP="00B9710A">
            <w:pPr>
              <w:pStyle w:val="Odsekzoznamu"/>
              <w:widowControl/>
              <w:numPr>
                <w:ilvl w:val="0"/>
                <w:numId w:val="1"/>
              </w:numPr>
              <w:autoSpaceDE/>
              <w:contextualSpacing/>
              <w:rPr>
                <w:lang w:val="en-US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839ECB9" w14:textId="77777777" w:rsidR="00065705" w:rsidRDefault="00065705" w:rsidP="00B9710A">
            <w:pPr>
              <w:pStyle w:val="Odsekzoznamu"/>
              <w:widowControl/>
              <w:numPr>
                <w:ilvl w:val="0"/>
                <w:numId w:val="1"/>
              </w:numPr>
              <w:autoSpaceDE/>
              <w:contextualSpacing/>
              <w:rPr>
                <w:bCs/>
                <w:lang w:val="en-US"/>
              </w:rPr>
            </w:pPr>
          </w:p>
        </w:tc>
      </w:tr>
      <w:tr w:rsidR="00065705" w14:paraId="77A0F3A3" w14:textId="77777777" w:rsidTr="0006570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F08E66E" w14:textId="77777777" w:rsidR="00065705" w:rsidRDefault="00065705">
            <w:pPr>
              <w:rPr>
                <w:lang w:val="en-US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7CD916" w14:textId="77777777" w:rsidR="00065705" w:rsidRDefault="00065705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Didaktické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problémy</w:t>
            </w:r>
            <w:proofErr w:type="spellEnd"/>
            <w:r>
              <w:rPr>
                <w:b/>
                <w:i/>
                <w:lang w:val="en-US"/>
              </w:rPr>
              <w:t xml:space="preserve">, </w:t>
            </w:r>
            <w:proofErr w:type="spellStart"/>
            <w:r>
              <w:rPr>
                <w:b/>
                <w:i/>
                <w:lang w:val="en-US"/>
              </w:rPr>
              <w:t>miskoncepcie</w:t>
            </w:r>
            <w:proofErr w:type="spellEnd"/>
          </w:p>
        </w:tc>
      </w:tr>
      <w:tr w:rsidR="00065705" w14:paraId="6D3F361C" w14:textId="77777777" w:rsidTr="0006570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4AF9B77" w14:textId="77777777" w:rsidR="00065705" w:rsidRDefault="00065705">
            <w:pPr>
              <w:rPr>
                <w:lang w:val="en-US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FEC09C3" w14:textId="77777777" w:rsidR="00065705" w:rsidRDefault="00065705" w:rsidP="00B9710A">
            <w:pPr>
              <w:pStyle w:val="Odsekzoznamu"/>
              <w:widowControl/>
              <w:numPr>
                <w:ilvl w:val="0"/>
                <w:numId w:val="2"/>
              </w:numPr>
              <w:autoSpaceDE/>
              <w:contextualSpacing/>
              <w:rPr>
                <w:bCs/>
                <w:lang w:val="en-US"/>
              </w:rPr>
            </w:pPr>
          </w:p>
        </w:tc>
      </w:tr>
      <w:tr w:rsidR="00065705" w14:paraId="1BCD46E7" w14:textId="77777777" w:rsidTr="0006570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0BB9D2" w14:textId="77777777" w:rsidR="00065705" w:rsidRDefault="00065705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Prostriedky</w:t>
            </w:r>
            <w:proofErr w:type="spellEnd"/>
            <w:r>
              <w:rPr>
                <w:b/>
                <w:i/>
                <w:lang w:val="en-US"/>
              </w:rPr>
              <w:t xml:space="preserve">, </w:t>
            </w:r>
            <w:proofErr w:type="spellStart"/>
            <w:r>
              <w:rPr>
                <w:b/>
                <w:i/>
                <w:lang w:val="en-US"/>
              </w:rPr>
              <w:t>pomôcky</w:t>
            </w:r>
            <w:proofErr w:type="spellEnd"/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48BA0" w14:textId="77777777" w:rsidR="00065705" w:rsidRDefault="00065705">
            <w:pPr>
              <w:rPr>
                <w:highlight w:val="yellow"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Metódy</w:t>
            </w:r>
            <w:proofErr w:type="spellEnd"/>
            <w:r>
              <w:rPr>
                <w:b/>
                <w:i/>
                <w:lang w:val="en-US"/>
              </w:rPr>
              <w:t xml:space="preserve"> a </w:t>
            </w:r>
            <w:proofErr w:type="spellStart"/>
            <w:r>
              <w:rPr>
                <w:b/>
                <w:i/>
                <w:lang w:val="en-US"/>
              </w:rPr>
              <w:t>formy</w:t>
            </w:r>
            <w:proofErr w:type="spellEnd"/>
          </w:p>
        </w:tc>
      </w:tr>
      <w:tr w:rsidR="00065705" w14:paraId="169ED451" w14:textId="77777777" w:rsidTr="00065705">
        <w:trPr>
          <w:trHeight w:val="52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D25D43A" w14:textId="7FDA769D" w:rsidR="00065705" w:rsidRDefault="00065705">
            <w:pPr>
              <w:pStyle w:val="Odsekzoznamu"/>
              <w:autoSpaceDE/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Interaktívna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tabuľa</w:t>
            </w:r>
            <w:proofErr w:type="spellEnd"/>
            <w:r>
              <w:rPr>
                <w:lang w:val="en-US"/>
              </w:rPr>
              <w:t>, tabula s </w:t>
            </w:r>
            <w:proofErr w:type="spellStart"/>
            <w:r>
              <w:rPr>
                <w:lang w:val="en-US"/>
              </w:rPr>
              <w:t>kriedou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učebnica</w:t>
            </w:r>
            <w:proofErr w:type="spellEnd"/>
            <w:proofErr w:type="gramStart"/>
            <w:r>
              <w:rPr>
                <w:lang w:val="en-US"/>
              </w:rPr>
              <w:t>, ,</w:t>
            </w:r>
            <w:proofErr w:type="gramEnd"/>
            <w:r w:rsidR="006C0F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písacie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pomôcky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pracovné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prezentácia</w:t>
            </w:r>
            <w:proofErr w:type="spellEnd"/>
            <w:r w:rsidR="006C0F67">
              <w:rPr>
                <w:lang w:val="en-US"/>
              </w:rPr>
              <w:t xml:space="preserve">, </w:t>
            </w:r>
            <w:proofErr w:type="spellStart"/>
            <w:r w:rsidR="006C0F67">
              <w:rPr>
                <w:lang w:val="en-US"/>
              </w:rPr>
              <w:t>mapa</w:t>
            </w:r>
            <w:proofErr w:type="spellEnd"/>
            <w:r w:rsidR="006C0F67">
              <w:rPr>
                <w:lang w:val="en-US"/>
              </w:rPr>
              <w:t xml:space="preserve"> </w:t>
            </w:r>
            <w:proofErr w:type="spellStart"/>
            <w:r w:rsidR="006C0F67">
              <w:rPr>
                <w:lang w:val="en-US"/>
              </w:rPr>
              <w:t>Slnečnej</w:t>
            </w:r>
            <w:proofErr w:type="spellEnd"/>
            <w:r w:rsidR="006C0F67">
              <w:rPr>
                <w:lang w:val="en-US"/>
              </w:rPr>
              <w:t xml:space="preserve"> </w:t>
            </w:r>
            <w:proofErr w:type="spellStart"/>
            <w:r w:rsidR="006C0F67">
              <w:rPr>
                <w:lang w:val="en-US"/>
              </w:rPr>
              <w:t>sústavy</w:t>
            </w:r>
            <w:proofErr w:type="spellEnd"/>
            <w:r w:rsidR="006C0F67">
              <w:rPr>
                <w:lang w:val="en-US"/>
              </w:rPr>
              <w:t xml:space="preserve">, </w:t>
            </w:r>
            <w:proofErr w:type="spellStart"/>
            <w:r w:rsidR="006C0F67">
              <w:rPr>
                <w:lang w:val="en-US"/>
              </w:rPr>
              <w:t>poznámky</w:t>
            </w:r>
            <w:proofErr w:type="spellEnd"/>
            <w:r w:rsidR="006E6820">
              <w:rPr>
                <w:lang w:val="en-US"/>
              </w:rPr>
              <w:t xml:space="preserve">, </w:t>
            </w:r>
            <w:proofErr w:type="spellStart"/>
            <w:r w:rsidR="006E6820">
              <w:rPr>
                <w:lang w:val="en-US"/>
              </w:rPr>
              <w:t>kartičky</w:t>
            </w:r>
            <w:proofErr w:type="spellEnd"/>
            <w:r w:rsidR="006E6820">
              <w:rPr>
                <w:lang w:val="en-US"/>
              </w:rPr>
              <w:t xml:space="preserve">.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4B736A" w14:textId="3F25096A" w:rsidR="00065705" w:rsidRDefault="00065705">
            <w:pPr>
              <w:autoSpaceDE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Frontálna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práca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samostatná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práca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C9761C8" w14:textId="77777777" w:rsidR="00065705" w:rsidRDefault="00065705">
            <w:pPr>
              <w:autoSpaceDE/>
              <w:rPr>
                <w:lang w:val="en-US"/>
              </w:rPr>
            </w:pPr>
            <w:proofErr w:type="spellStart"/>
            <w:r>
              <w:rPr>
                <w:lang w:val="en-US"/>
              </w:rPr>
              <w:t>Sokratovský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rozhovor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metóda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otázok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 </w:t>
            </w:r>
            <w:proofErr w:type="spellStart"/>
            <w:r>
              <w:rPr>
                <w:lang w:val="en-US"/>
              </w:rPr>
              <w:t>odpovedí</w:t>
            </w:r>
            <w:proofErr w:type="spellEnd"/>
            <w:r>
              <w:rPr>
                <w:lang w:val="en-US"/>
              </w:rPr>
              <w:t>,</w:t>
            </w:r>
          </w:p>
          <w:p w14:paraId="468EF8F1" w14:textId="60F44FB1" w:rsidR="00065705" w:rsidRDefault="006C0F67">
            <w:pPr>
              <w:autoSpaceDE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065705">
              <w:rPr>
                <w:lang w:val="en-US"/>
              </w:rPr>
              <w:t>ýklad</w:t>
            </w:r>
            <w:proofErr w:type="spellEnd"/>
            <w:r w:rsidR="00065705">
              <w:rPr>
                <w:lang w:val="en-US"/>
              </w:rPr>
              <w:t xml:space="preserve">, </w:t>
            </w:r>
            <w:proofErr w:type="spellStart"/>
            <w:r w:rsidR="00065705">
              <w:rPr>
                <w:lang w:val="en-US"/>
              </w:rPr>
              <w:t>vysvetľovanie</w:t>
            </w:r>
            <w:proofErr w:type="spellEnd"/>
            <w:r w:rsidR="00065705">
              <w:rPr>
                <w:lang w:val="en-US"/>
              </w:rPr>
              <w:t>,</w:t>
            </w:r>
            <w:r w:rsidR="006E6820">
              <w:rPr>
                <w:lang w:val="en-US"/>
              </w:rPr>
              <w:t xml:space="preserve"> </w:t>
            </w:r>
            <w:proofErr w:type="spellStart"/>
            <w:r w:rsidR="006E6820">
              <w:rPr>
                <w:lang w:val="en-US"/>
              </w:rPr>
              <w:t>didaktická</w:t>
            </w:r>
            <w:proofErr w:type="spellEnd"/>
            <w:r w:rsidR="006E6820">
              <w:rPr>
                <w:lang w:val="en-US"/>
              </w:rPr>
              <w:t xml:space="preserve"> </w:t>
            </w:r>
            <w:proofErr w:type="spellStart"/>
            <w:r w:rsidR="006E6820">
              <w:rPr>
                <w:lang w:val="en-US"/>
              </w:rPr>
              <w:t>hra</w:t>
            </w:r>
            <w:proofErr w:type="spellEnd"/>
            <w:r w:rsidR="006E6820">
              <w:rPr>
                <w:lang w:val="en-US"/>
              </w:rPr>
              <w:t>.</w:t>
            </w:r>
          </w:p>
          <w:p w14:paraId="75F113BC" w14:textId="77777777" w:rsidR="00065705" w:rsidRDefault="00065705">
            <w:pPr>
              <w:autoSpaceDE/>
              <w:rPr>
                <w:lang w:val="en-US"/>
              </w:rPr>
            </w:pPr>
          </w:p>
          <w:p w14:paraId="3C8EF980" w14:textId="77777777" w:rsidR="00065705" w:rsidRDefault="00065705">
            <w:pPr>
              <w:autoSpaceDE/>
              <w:rPr>
                <w:lang w:val="en-US"/>
              </w:rPr>
            </w:pPr>
          </w:p>
          <w:p w14:paraId="5406740C" w14:textId="77777777" w:rsidR="00065705" w:rsidRDefault="00065705">
            <w:pPr>
              <w:autoSpaceDE/>
              <w:rPr>
                <w:lang w:val="en-US"/>
              </w:rPr>
            </w:pPr>
          </w:p>
        </w:tc>
      </w:tr>
    </w:tbl>
    <w:p w14:paraId="6643E6BD" w14:textId="77777777" w:rsidR="00065705" w:rsidRDefault="00065705" w:rsidP="00065705">
      <w:pPr>
        <w:rPr>
          <w:rFonts w:ascii="Bookman Old Style" w:hAnsi="Bookman Old Style"/>
          <w:b/>
        </w:rPr>
      </w:pPr>
    </w:p>
    <w:p w14:paraId="55F7CD28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E8651F9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22037A27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A71E296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E0E8C13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F20B136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43B2547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C120BA2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B54FC9F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66C5780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565872B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22FF42E8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B6804B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64980F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F2A56FB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657CBBA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12F71D1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42E3133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B2235EF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11A03C9" w14:textId="786F3ABC" w:rsidR="00065705" w:rsidRDefault="00065705" w:rsidP="009435FA">
      <w:pPr>
        <w:rPr>
          <w:rFonts w:ascii="Bookman Old Style" w:hAnsi="Bookman Old Style"/>
          <w:b/>
          <w:sz w:val="24"/>
          <w:szCs w:val="24"/>
        </w:rPr>
      </w:pPr>
    </w:p>
    <w:p w14:paraId="5E2D2C24" w14:textId="05D9285C" w:rsidR="009435FA" w:rsidRDefault="009435FA" w:rsidP="009435FA">
      <w:pPr>
        <w:rPr>
          <w:rFonts w:ascii="Bookman Old Style" w:hAnsi="Bookman Old Style"/>
          <w:b/>
          <w:sz w:val="24"/>
          <w:szCs w:val="24"/>
        </w:rPr>
      </w:pPr>
    </w:p>
    <w:p w14:paraId="76EDF203" w14:textId="77777777" w:rsidR="006C0F67" w:rsidRDefault="006C0F67" w:rsidP="009435FA">
      <w:pPr>
        <w:rPr>
          <w:rFonts w:ascii="Bookman Old Style" w:hAnsi="Bookman Old Style"/>
          <w:b/>
          <w:sz w:val="24"/>
          <w:szCs w:val="24"/>
        </w:rPr>
      </w:pPr>
    </w:p>
    <w:p w14:paraId="1E101841" w14:textId="77777777" w:rsidR="00065705" w:rsidRDefault="00065705" w:rsidP="00065705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A7F2E1B" w14:textId="77777777" w:rsidR="00065705" w:rsidRDefault="00065705" w:rsidP="00065705">
      <w:pPr>
        <w:rPr>
          <w:rFonts w:ascii="Bookman Old Style" w:hAnsi="Bookman Old Style"/>
          <w:b/>
          <w:sz w:val="24"/>
          <w:szCs w:val="24"/>
        </w:rPr>
      </w:pPr>
    </w:p>
    <w:p w14:paraId="2C18C05D" w14:textId="77777777" w:rsidR="00065705" w:rsidRDefault="00065705" w:rsidP="0006570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Metodický postup</w:t>
      </w:r>
    </w:p>
    <w:p w14:paraId="4C98819B" w14:textId="77777777" w:rsidR="00065705" w:rsidRDefault="00065705" w:rsidP="0006570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11B0FEA3" w14:textId="77777777" w:rsidR="00065705" w:rsidRDefault="00065705" w:rsidP="00065705">
      <w:pPr>
        <w:pStyle w:val="Odsekzoznamu"/>
        <w:spacing w:line="276" w:lineRule="auto"/>
        <w:rPr>
          <w:sz w:val="24"/>
          <w:szCs w:val="24"/>
        </w:rPr>
      </w:pPr>
    </w:p>
    <w:p w14:paraId="4E257933" w14:textId="0D87A69E" w:rsidR="00065705" w:rsidRDefault="00065705" w:rsidP="00065705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Úvod </w:t>
      </w:r>
    </w:p>
    <w:p w14:paraId="0EA76608" w14:textId="0D32534F" w:rsidR="00065705" w:rsidRDefault="00065705" w:rsidP="00065705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Pozdravíme sa zo žiakmi a predstavím sa im. Zapíšem chýbajúcich žiakov. </w:t>
      </w:r>
    </w:p>
    <w:p w14:paraId="470205D7" w14:textId="77777777" w:rsidR="00065705" w:rsidRDefault="00065705" w:rsidP="00065705">
      <w:pPr>
        <w:pStyle w:val="Odsekzoznamu"/>
        <w:spacing w:line="276" w:lineRule="auto"/>
        <w:rPr>
          <w:sz w:val="24"/>
          <w:szCs w:val="24"/>
        </w:rPr>
      </w:pPr>
    </w:p>
    <w:p w14:paraId="455E90C2" w14:textId="5EA8503B" w:rsidR="00065705" w:rsidRDefault="002362A5" w:rsidP="00065705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 w:rsidRPr="002362A5">
        <w:rPr>
          <w:b/>
          <w:bCs/>
          <w:sz w:val="28"/>
          <w:szCs w:val="28"/>
          <w:u w:val="single"/>
        </w:rPr>
        <w:t>Opakovanie</w:t>
      </w:r>
    </w:p>
    <w:p w14:paraId="7A1AC9F6" w14:textId="2A7D33A0" w:rsidR="002362A5" w:rsidRDefault="002362A5" w:rsidP="002362A5">
      <w:pPr>
        <w:pStyle w:val="Odsekzoznamu"/>
        <w:spacing w:line="276" w:lineRule="auto"/>
        <w:ind w:firstLine="708"/>
        <w:jc w:val="both"/>
        <w:rPr>
          <w:sz w:val="24"/>
          <w:szCs w:val="24"/>
        </w:rPr>
      </w:pPr>
      <w:r w:rsidRPr="002362A5">
        <w:rPr>
          <w:sz w:val="24"/>
          <w:szCs w:val="24"/>
        </w:rPr>
        <w:t>Na zopakovanie učiva využijem metódu otázok a odpovedí, kedy sa budem žiakov pýtať na predošlú tému Tvar Zeme a zistím tým ako sa pripravili na vyučovanie. Ak sa stane, že budú niektorí žiaci veľmi aktívni a budú vedieť odpovedať na moje otázky ohodnotím ich známkou. Ak sa žiaci budú striedať pri odpovediach, teda sa nenájde jednotlivec, čo by vedel odpovedať na všetky otázky</w:t>
      </w:r>
      <w:r>
        <w:rPr>
          <w:sz w:val="24"/>
          <w:szCs w:val="24"/>
        </w:rPr>
        <w:t xml:space="preserve">, tak </w:t>
      </w:r>
      <w:r w:rsidR="00EB1C34">
        <w:rPr>
          <w:sz w:val="24"/>
          <w:szCs w:val="24"/>
        </w:rPr>
        <w:t>žiakov pochválim za ich odpovede.</w:t>
      </w:r>
    </w:p>
    <w:p w14:paraId="20324F47" w14:textId="46E2DEB2" w:rsidR="00EB1C34" w:rsidRDefault="00EB1C34" w:rsidP="002362A5">
      <w:pPr>
        <w:pStyle w:val="Odsekzoznamu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Otázky:</w:t>
      </w:r>
    </w:p>
    <w:p w14:paraId="1EAB1F6F" w14:textId="77777777" w:rsidR="001440FF" w:rsidRDefault="001440FF" w:rsidP="001440FF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Aké sú dôkazy guľatého tvaru Zeme?</w:t>
      </w:r>
    </w:p>
    <w:p w14:paraId="25E1A889" w14:textId="77777777" w:rsidR="001440FF" w:rsidRDefault="001440FF" w:rsidP="001440FF">
      <w:pPr>
        <w:pStyle w:val="Nzov"/>
        <w:numPr>
          <w:ilvl w:val="0"/>
          <w:numId w:val="4"/>
        </w:numPr>
        <w:tabs>
          <w:tab w:val="left" w:pos="1248"/>
        </w:tabs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Kto ako prvý oboplával našu Zem?</w:t>
      </w:r>
    </w:p>
    <w:p w14:paraId="5D0B66FC" w14:textId="77777777" w:rsidR="001440FF" w:rsidRDefault="001440FF" w:rsidP="001440FF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Čo je to glóbus?</w:t>
      </w:r>
    </w:p>
    <w:p w14:paraId="197ABBDF" w14:textId="77777777" w:rsidR="001440FF" w:rsidRDefault="001440FF" w:rsidP="001440FF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tvar pripisovali ľudia v minulosti našej Zemi?</w:t>
      </w:r>
    </w:p>
    <w:p w14:paraId="14862A30" w14:textId="77777777" w:rsidR="001440FF" w:rsidRDefault="001440FF" w:rsidP="001440FF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Odkiaľ sú najpresnejšie dôkazy o danom tvare našej Zeme?</w:t>
      </w:r>
    </w:p>
    <w:p w14:paraId="7A0D348C" w14:textId="77777777" w:rsidR="001440FF" w:rsidRDefault="001440FF" w:rsidP="001440FF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polomer má naša Zem?</w:t>
      </w:r>
    </w:p>
    <w:p w14:paraId="08862E4E" w14:textId="77777777" w:rsidR="001440FF" w:rsidRDefault="001440FF" w:rsidP="002362A5">
      <w:pPr>
        <w:pStyle w:val="Odsekzoznamu"/>
        <w:spacing w:line="276" w:lineRule="auto"/>
        <w:ind w:firstLine="708"/>
        <w:jc w:val="both"/>
        <w:rPr>
          <w:sz w:val="24"/>
          <w:szCs w:val="24"/>
        </w:rPr>
      </w:pPr>
    </w:p>
    <w:p w14:paraId="13A3CD1F" w14:textId="77777777" w:rsidR="00EB1C34" w:rsidRPr="002362A5" w:rsidRDefault="00EB1C34" w:rsidP="002362A5">
      <w:pPr>
        <w:pStyle w:val="Odsekzoznamu"/>
        <w:spacing w:line="276" w:lineRule="auto"/>
        <w:ind w:firstLine="708"/>
        <w:jc w:val="both"/>
        <w:rPr>
          <w:sz w:val="24"/>
          <w:szCs w:val="24"/>
        </w:rPr>
      </w:pPr>
    </w:p>
    <w:p w14:paraId="57E445AE" w14:textId="280FAC2E" w:rsidR="00065705" w:rsidRDefault="00065705" w:rsidP="0006570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Motivácia </w:t>
      </w:r>
    </w:p>
    <w:p w14:paraId="6B5210EE" w14:textId="397B3969" w:rsidR="00065705" w:rsidRDefault="00065705" w:rsidP="00065705">
      <w:pPr>
        <w:spacing w:line="276" w:lineRule="auto"/>
        <w:rPr>
          <w:sz w:val="24"/>
          <w:szCs w:val="24"/>
        </w:rPr>
      </w:pPr>
    </w:p>
    <w:p w14:paraId="47563328" w14:textId="66194A70" w:rsidR="005C0836" w:rsidRDefault="005C0836" w:rsidP="0006570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 úvode najskôr poviem žiakom tému vyučovacej hodiny </w:t>
      </w:r>
      <w:r w:rsidRPr="001F175F">
        <w:rPr>
          <w:b/>
          <w:bCs/>
          <w:sz w:val="24"/>
          <w:szCs w:val="24"/>
        </w:rPr>
        <w:t>Naše miesto vo Vesmíre</w:t>
      </w:r>
      <w:r>
        <w:rPr>
          <w:sz w:val="24"/>
          <w:szCs w:val="24"/>
        </w:rPr>
        <w:t>, ktorú zapíšem na tabuľu.</w:t>
      </w:r>
    </w:p>
    <w:p w14:paraId="466069CE" w14:textId="43844F21" w:rsidR="00065705" w:rsidRDefault="00EB1C34" w:rsidP="00A34AF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Motiváciu žiakov začnem otázkami aby som si overila, čo všetko vedia o Slnečnej sústave.</w:t>
      </w:r>
    </w:p>
    <w:p w14:paraId="45DC7995" w14:textId="030691E9" w:rsidR="00EB1C34" w:rsidRPr="001170E7" w:rsidRDefault="00EB1C34" w:rsidP="00A34AF8">
      <w:pPr>
        <w:spacing w:line="276" w:lineRule="auto"/>
        <w:jc w:val="both"/>
        <w:rPr>
          <w:sz w:val="24"/>
          <w:szCs w:val="24"/>
          <w:u w:val="single"/>
        </w:rPr>
      </w:pPr>
      <w:r w:rsidRPr="001170E7">
        <w:rPr>
          <w:sz w:val="24"/>
          <w:szCs w:val="24"/>
          <w:u w:val="single"/>
        </w:rPr>
        <w:t>Otázky:</w:t>
      </w:r>
    </w:p>
    <w:p w14:paraId="5CD1333A" w14:textId="4C9F1E87" w:rsidR="00472F1A" w:rsidRPr="001170E7" w:rsidRDefault="00EB1C34" w:rsidP="00A34AF8">
      <w:pPr>
        <w:pStyle w:val="Odsekzoznamu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170E7">
        <w:rPr>
          <w:sz w:val="24"/>
          <w:szCs w:val="24"/>
        </w:rPr>
        <w:t>Vymenujte planéty</w:t>
      </w:r>
      <w:r w:rsidR="00896255">
        <w:rPr>
          <w:sz w:val="24"/>
          <w:szCs w:val="24"/>
        </w:rPr>
        <w:t xml:space="preserve"> Slnečnej sústavy</w:t>
      </w:r>
      <w:r w:rsidR="00472F1A" w:rsidRPr="001170E7">
        <w:rPr>
          <w:sz w:val="24"/>
          <w:szCs w:val="24"/>
        </w:rPr>
        <w:t>. Koľko ich je?</w:t>
      </w:r>
    </w:p>
    <w:p w14:paraId="7E2059C2" w14:textId="60AE522E" w:rsidR="00472F1A" w:rsidRPr="001170E7" w:rsidRDefault="00472F1A" w:rsidP="00A34AF8">
      <w:pPr>
        <w:pStyle w:val="Odsekzoznamu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170E7">
        <w:rPr>
          <w:sz w:val="24"/>
          <w:szCs w:val="24"/>
        </w:rPr>
        <w:t xml:space="preserve">Je </w:t>
      </w:r>
      <w:r w:rsidR="00896255">
        <w:rPr>
          <w:sz w:val="24"/>
          <w:szCs w:val="24"/>
        </w:rPr>
        <w:t xml:space="preserve">Slnečná sústava </w:t>
      </w:r>
      <w:r w:rsidRPr="001170E7">
        <w:rPr>
          <w:sz w:val="24"/>
          <w:szCs w:val="24"/>
        </w:rPr>
        <w:t>tvorená iba planétami a Slnkom?</w:t>
      </w:r>
    </w:p>
    <w:p w14:paraId="37E005C1" w14:textId="780010AB" w:rsidR="00EB1C34" w:rsidRPr="001170E7" w:rsidRDefault="00EB1C34" w:rsidP="00A34AF8">
      <w:pPr>
        <w:pStyle w:val="Odsekzoznamu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170E7">
        <w:rPr>
          <w:sz w:val="24"/>
          <w:szCs w:val="24"/>
        </w:rPr>
        <w:t>Ako sa volá galaxia, v ktorej sa nachádza Slnečná sústava?</w:t>
      </w:r>
    </w:p>
    <w:p w14:paraId="43B90C91" w14:textId="77777777" w:rsidR="001170E7" w:rsidRDefault="001170E7" w:rsidP="00A34AF8">
      <w:pPr>
        <w:spacing w:line="276" w:lineRule="auto"/>
        <w:jc w:val="both"/>
        <w:rPr>
          <w:sz w:val="24"/>
          <w:szCs w:val="24"/>
        </w:rPr>
      </w:pPr>
    </w:p>
    <w:p w14:paraId="2E1838FD" w14:textId="2E32BAF0" w:rsidR="00EB1C34" w:rsidRDefault="001170E7" w:rsidP="00A34AF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Ďalej využijem metódu problém ako motivácia, kde žiakom zadám otázku, resp. problém.</w:t>
      </w:r>
    </w:p>
    <w:p w14:paraId="5CA22EFB" w14:textId="0F62F890" w:rsidR="002F5618" w:rsidRDefault="002F5618" w:rsidP="00A34AF8">
      <w:pPr>
        <w:pStyle w:val="Odsekzoznamu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1170E7">
        <w:rPr>
          <w:b/>
          <w:bCs/>
          <w:sz w:val="24"/>
          <w:szCs w:val="24"/>
        </w:rPr>
        <w:t xml:space="preserve">Keď ste </w:t>
      </w:r>
      <w:proofErr w:type="spellStart"/>
      <w:r w:rsidRPr="001170E7">
        <w:rPr>
          <w:b/>
          <w:bCs/>
          <w:sz w:val="24"/>
          <w:szCs w:val="24"/>
        </w:rPr>
        <w:t>vymenúvavali</w:t>
      </w:r>
      <w:proofErr w:type="spellEnd"/>
      <w:r w:rsidRPr="001170E7">
        <w:rPr>
          <w:b/>
          <w:bCs/>
          <w:sz w:val="24"/>
          <w:szCs w:val="24"/>
        </w:rPr>
        <w:t xml:space="preserve"> planéty Slnečnej sústavy nespomenuli ste planétu Pluto, prečo?</w:t>
      </w:r>
    </w:p>
    <w:p w14:paraId="62E665C8" w14:textId="0A7A9A8B" w:rsidR="00896255" w:rsidRPr="001170E7" w:rsidRDefault="00896255" w:rsidP="00A34AF8">
      <w:pPr>
        <w:pStyle w:val="Odsekzoznamu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Ako je možné, že Pluto nie je súčasťou Slnečnej sústavy?</w:t>
      </w:r>
    </w:p>
    <w:p w14:paraId="695802AC" w14:textId="7DAD46F1" w:rsidR="002F5618" w:rsidRPr="002F5618" w:rsidRDefault="002F5618" w:rsidP="00A34AF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 tejto otázke sa pozastavím a nechám žiakov trochu porozmýšľať. Predpokladám, že nebudú vedieť správnu odpoveď alebo povedia iba, že je to trpasličia planéta. Žiakom Pluto ukážem aj v prezentácii, kde bude zobrazená celá Slnečná sústava aj s Plutom. Túto otáz</w:t>
      </w:r>
      <w:r w:rsidR="001170E7">
        <w:rPr>
          <w:sz w:val="24"/>
          <w:szCs w:val="24"/>
        </w:rPr>
        <w:t xml:space="preserve">ku nechám otvorenú a žiakom poviem, že k odpovedi sa spolu dopracujeme počas vyučovacej hodiny. </w:t>
      </w:r>
    </w:p>
    <w:p w14:paraId="7BC7DAAD" w14:textId="77777777" w:rsidR="00065705" w:rsidRDefault="00065705" w:rsidP="00065705">
      <w:pPr>
        <w:spacing w:line="276" w:lineRule="auto"/>
        <w:rPr>
          <w:sz w:val="24"/>
          <w:szCs w:val="24"/>
        </w:rPr>
      </w:pPr>
    </w:p>
    <w:p w14:paraId="608824B3" w14:textId="06034603" w:rsidR="001440FF" w:rsidRDefault="001440FF" w:rsidP="00065705">
      <w:pPr>
        <w:spacing w:line="276" w:lineRule="auto"/>
        <w:rPr>
          <w:b/>
          <w:bCs/>
          <w:sz w:val="28"/>
          <w:szCs w:val="28"/>
          <w:u w:val="single"/>
        </w:rPr>
      </w:pPr>
    </w:p>
    <w:p w14:paraId="46A187E7" w14:textId="77777777" w:rsidR="009435FA" w:rsidRDefault="009435FA" w:rsidP="00065705">
      <w:pPr>
        <w:spacing w:line="276" w:lineRule="auto"/>
        <w:rPr>
          <w:b/>
          <w:bCs/>
          <w:sz w:val="28"/>
          <w:szCs w:val="28"/>
          <w:u w:val="single"/>
        </w:rPr>
      </w:pPr>
    </w:p>
    <w:p w14:paraId="3D1D0CB1" w14:textId="7C4D1DB3" w:rsidR="00065705" w:rsidRDefault="00065705" w:rsidP="00065705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Expozícia </w:t>
      </w:r>
    </w:p>
    <w:p w14:paraId="1E7CC73B" w14:textId="77777777" w:rsidR="00065705" w:rsidRDefault="00065705" w:rsidP="0006570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3B5C7E" w14:textId="31DEADD4" w:rsidR="00065705" w:rsidRDefault="00A34AF8" w:rsidP="001440F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 preberaní novej témy budem využívať prezentáciu, mapu Slnečnej sústavy</w:t>
      </w:r>
      <w:r w:rsidR="009435F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ktorá názorne zobrazuje Slnečnú sústavu. Využijem metódu rozhovoru, krátkeho výkladu. </w:t>
      </w:r>
      <w:r w:rsidR="001440FF">
        <w:rPr>
          <w:sz w:val="24"/>
          <w:szCs w:val="24"/>
        </w:rPr>
        <w:t xml:space="preserve">Využijem taktiež pracovný list, ktorý bude po jeho vyplnení slúžiť žiakom ako poznámky. Žiaci budú doň dopĺňať chýbajúce slová z ponúkanej skupiny slov. Po vyplnení odseku </w:t>
      </w:r>
      <w:r w:rsidR="009435FA">
        <w:rPr>
          <w:sz w:val="24"/>
          <w:szCs w:val="24"/>
        </w:rPr>
        <w:t xml:space="preserve">zobrazím slide so správne doplneným textom. Následne využijem výklad, kde žiakov oboznámim s vlastnosťami planét Slnečnej sústavy.  </w:t>
      </w:r>
    </w:p>
    <w:p w14:paraId="614269ED" w14:textId="4BE69AC3" w:rsidR="001440FF" w:rsidRDefault="001440FF" w:rsidP="001440FF">
      <w:pPr>
        <w:spacing w:line="276" w:lineRule="auto"/>
        <w:jc w:val="both"/>
        <w:rPr>
          <w:sz w:val="24"/>
          <w:szCs w:val="24"/>
        </w:rPr>
      </w:pPr>
    </w:p>
    <w:p w14:paraId="68CC19BB" w14:textId="5AAB4B29" w:rsidR="001440FF" w:rsidRDefault="001440FF" w:rsidP="001440F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závere prezentácie žiakom zobrazím slide o tom, že Pluto je trpasličou planétou a aké </w:t>
      </w:r>
      <w:r w:rsidR="00444603">
        <w:rPr>
          <w:sz w:val="24"/>
          <w:szCs w:val="24"/>
        </w:rPr>
        <w:t>kritériá</w:t>
      </w:r>
      <w:r>
        <w:rPr>
          <w:sz w:val="24"/>
          <w:szCs w:val="24"/>
        </w:rPr>
        <w:t xml:space="preserve"> musí spĺňať aby mohlo byť planétou</w:t>
      </w:r>
      <w:r w:rsidR="00444603">
        <w:rPr>
          <w:sz w:val="24"/>
          <w:szCs w:val="24"/>
        </w:rPr>
        <w:t xml:space="preserve">. </w:t>
      </w:r>
      <w:r w:rsidR="009435FA">
        <w:rPr>
          <w:sz w:val="24"/>
          <w:szCs w:val="24"/>
        </w:rPr>
        <w:t xml:space="preserve">Žiaci si písať poznámky nemusia dostanú ich vytlačené na papieri v závere vyučovacej hodiny. </w:t>
      </w:r>
    </w:p>
    <w:p w14:paraId="4B4504EB" w14:textId="77777777" w:rsidR="00444603" w:rsidRPr="001440FF" w:rsidRDefault="00444603" w:rsidP="001440FF">
      <w:pPr>
        <w:spacing w:line="276" w:lineRule="auto"/>
        <w:jc w:val="both"/>
        <w:rPr>
          <w:sz w:val="24"/>
          <w:szCs w:val="24"/>
        </w:rPr>
      </w:pPr>
    </w:p>
    <w:p w14:paraId="4D581987" w14:textId="357956B0" w:rsidR="00065705" w:rsidRDefault="00065705" w:rsidP="0006570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Fixácia </w:t>
      </w:r>
    </w:p>
    <w:p w14:paraId="6338D432" w14:textId="3484CA8C" w:rsidR="00065705" w:rsidRDefault="001440FF" w:rsidP="00E67D60">
      <w:pPr>
        <w:pStyle w:val="Nzov"/>
        <w:tabs>
          <w:tab w:val="left" w:pos="1248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fixáciu učiva využijem </w:t>
      </w:r>
      <w:r w:rsidR="00444603">
        <w:rPr>
          <w:rFonts w:ascii="Times New Roman" w:hAnsi="Times New Roman" w:cs="Times New Roman"/>
          <w:b w:val="0"/>
          <w:bCs w:val="0"/>
          <w:sz w:val="24"/>
          <w:szCs w:val="24"/>
        </w:rPr>
        <w:t>didaktickú hru – Hádaj aká planéta som? Budem mať na katedre pripravené papieriky s „naj“ informáciami o jednotlivých planétach. Otázky budú uložené tak aby žiak nevedel akú si potiahne. V</w:t>
      </w:r>
      <w:r w:rsidR="00E67D60">
        <w:rPr>
          <w:rFonts w:ascii="Times New Roman" w:hAnsi="Times New Roman" w:cs="Times New Roman"/>
          <w:b w:val="0"/>
          <w:bCs w:val="0"/>
          <w:sz w:val="24"/>
          <w:szCs w:val="24"/>
        </w:rPr>
        <w:t>žd</w:t>
      </w:r>
      <w:r w:rsidR="004446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y vyvolám dobrovoľníka alebo </w:t>
      </w:r>
      <w:r w:rsidR="00E67D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náhodne žiaka, ten podíde ku katedre potiahne si lístok s „naj“ vlastnosťou. Úlohou žiaka bude prečítať nahlas čo je na papieriku a uhádnuť o akú planétu ide. Následne celá trieda spolu s jednotlivcom budú hovoriť vlastnosti danej planéty, ktoré si zapamätali s hodiny. Ja ich budem zapisovať na tabuľu. </w:t>
      </w:r>
    </w:p>
    <w:p w14:paraId="16315D34" w14:textId="77777777" w:rsidR="00065705" w:rsidRDefault="00065705" w:rsidP="00065705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D161F6" w14:textId="77777777" w:rsidR="00065705" w:rsidRDefault="00065705" w:rsidP="00065705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824E9" w14:textId="77777777" w:rsidR="00065705" w:rsidRDefault="00065705" w:rsidP="00065705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9CD2F0" w14:textId="77777777" w:rsidR="00065705" w:rsidRDefault="00065705" w:rsidP="00065705">
      <w:pPr>
        <w:pStyle w:val="Nzov"/>
        <w:tabs>
          <w:tab w:val="left" w:pos="1248"/>
        </w:tabs>
        <w:jc w:val="center"/>
      </w:pPr>
    </w:p>
    <w:p w14:paraId="1D55284B" w14:textId="77777777" w:rsidR="00065705" w:rsidRDefault="00065705" w:rsidP="00065705">
      <w:pPr>
        <w:pStyle w:val="Nzov"/>
        <w:tabs>
          <w:tab w:val="left" w:pos="1248"/>
        </w:tabs>
        <w:jc w:val="center"/>
      </w:pPr>
    </w:p>
    <w:p w14:paraId="66F77652" w14:textId="77777777" w:rsidR="00065705" w:rsidRDefault="00065705" w:rsidP="00065705">
      <w:pPr>
        <w:pStyle w:val="Nzov"/>
        <w:tabs>
          <w:tab w:val="left" w:pos="1248"/>
        </w:tabs>
        <w:ind w:left="0"/>
      </w:pPr>
    </w:p>
    <w:p w14:paraId="3E832705" w14:textId="77777777" w:rsidR="00065705" w:rsidRDefault="00065705" w:rsidP="00065705">
      <w:pPr>
        <w:pStyle w:val="Nzov"/>
        <w:tabs>
          <w:tab w:val="left" w:pos="1248"/>
        </w:tabs>
        <w:ind w:left="0"/>
      </w:pPr>
    </w:p>
    <w:p w14:paraId="487CAEA0" w14:textId="77777777" w:rsidR="00065705" w:rsidRDefault="00065705" w:rsidP="00065705">
      <w:pPr>
        <w:pStyle w:val="Nzov"/>
        <w:tabs>
          <w:tab w:val="left" w:pos="1248"/>
        </w:tabs>
        <w:ind w:left="0"/>
      </w:pPr>
    </w:p>
    <w:p w14:paraId="724418B9" w14:textId="77777777" w:rsidR="00065705" w:rsidRDefault="00065705" w:rsidP="00065705">
      <w:pPr>
        <w:pStyle w:val="Nzov"/>
        <w:tabs>
          <w:tab w:val="left" w:pos="1248"/>
        </w:tabs>
        <w:ind w:left="0"/>
      </w:pPr>
    </w:p>
    <w:p w14:paraId="397560ED" w14:textId="77777777" w:rsidR="00065705" w:rsidRDefault="00065705" w:rsidP="00065705">
      <w:pPr>
        <w:pStyle w:val="Nzov"/>
        <w:tabs>
          <w:tab w:val="left" w:pos="1248"/>
        </w:tabs>
        <w:ind w:left="0"/>
      </w:pPr>
    </w:p>
    <w:p w14:paraId="67143757" w14:textId="77777777" w:rsidR="00065705" w:rsidRDefault="00065705" w:rsidP="00065705">
      <w:pPr>
        <w:pStyle w:val="Zkladntext"/>
        <w:spacing w:before="3"/>
        <w:ind w:left="720"/>
        <w:rPr>
          <w:szCs w:val="28"/>
        </w:rPr>
      </w:pPr>
    </w:p>
    <w:p w14:paraId="0D9BFD3E" w14:textId="77777777" w:rsidR="00065705" w:rsidRDefault="00065705" w:rsidP="00065705">
      <w:pPr>
        <w:pStyle w:val="Zkladntext"/>
        <w:spacing w:before="3"/>
        <w:ind w:left="720"/>
        <w:rPr>
          <w:szCs w:val="28"/>
        </w:rPr>
      </w:pPr>
    </w:p>
    <w:p w14:paraId="344EF7EF" w14:textId="77777777" w:rsidR="00065705" w:rsidRDefault="00065705" w:rsidP="00065705">
      <w:pPr>
        <w:pStyle w:val="Zkladntext"/>
        <w:spacing w:before="3"/>
        <w:ind w:left="720"/>
        <w:rPr>
          <w:szCs w:val="28"/>
        </w:rPr>
      </w:pPr>
    </w:p>
    <w:p w14:paraId="548A5F71" w14:textId="77777777" w:rsidR="00065705" w:rsidRDefault="00065705" w:rsidP="00065705">
      <w:pPr>
        <w:pStyle w:val="Zkladntext"/>
        <w:spacing w:before="3"/>
        <w:ind w:left="720"/>
        <w:rPr>
          <w:szCs w:val="28"/>
        </w:rPr>
      </w:pPr>
    </w:p>
    <w:p w14:paraId="5B7C672A" w14:textId="77777777" w:rsidR="00065705" w:rsidRDefault="00065705" w:rsidP="00065705">
      <w:pPr>
        <w:pStyle w:val="Zkladntext"/>
        <w:spacing w:before="3"/>
        <w:ind w:left="720"/>
        <w:rPr>
          <w:szCs w:val="28"/>
        </w:rPr>
      </w:pPr>
    </w:p>
    <w:bookmarkEnd w:id="0"/>
    <w:p w14:paraId="4E8E8C6D" w14:textId="77777777" w:rsidR="00065705" w:rsidRDefault="00065705" w:rsidP="00065705">
      <w:pPr>
        <w:tabs>
          <w:tab w:val="left" w:pos="1044"/>
        </w:tabs>
      </w:pPr>
    </w:p>
    <w:p w14:paraId="11D78B2D" w14:textId="77777777" w:rsidR="00186798" w:rsidRDefault="00186798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18A9"/>
    <w:multiLevelType w:val="hybridMultilevel"/>
    <w:tmpl w:val="96969B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E70A06"/>
    <w:multiLevelType w:val="hybridMultilevel"/>
    <w:tmpl w:val="591616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5AAF"/>
    <w:multiLevelType w:val="hybridMultilevel"/>
    <w:tmpl w:val="48F0A9D4"/>
    <w:lvl w:ilvl="0" w:tplc="041B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32687CAF"/>
    <w:multiLevelType w:val="hybridMultilevel"/>
    <w:tmpl w:val="3DFEB8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37080">
    <w:abstractNumId w:val="5"/>
  </w:num>
  <w:num w:numId="2" w16cid:durableId="5251205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773311">
    <w:abstractNumId w:val="0"/>
  </w:num>
  <w:num w:numId="4" w16cid:durableId="2075348150">
    <w:abstractNumId w:val="3"/>
  </w:num>
  <w:num w:numId="5" w16cid:durableId="1798911259">
    <w:abstractNumId w:val="0"/>
  </w:num>
  <w:num w:numId="6" w16cid:durableId="918640423">
    <w:abstractNumId w:val="2"/>
  </w:num>
  <w:num w:numId="7" w16cid:durableId="2129354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5"/>
    <w:rsid w:val="00065705"/>
    <w:rsid w:val="001170E7"/>
    <w:rsid w:val="001440FF"/>
    <w:rsid w:val="00186798"/>
    <w:rsid w:val="001F175F"/>
    <w:rsid w:val="002362A5"/>
    <w:rsid w:val="002F5618"/>
    <w:rsid w:val="00444603"/>
    <w:rsid w:val="00472F1A"/>
    <w:rsid w:val="005C0836"/>
    <w:rsid w:val="006C0F67"/>
    <w:rsid w:val="006E6820"/>
    <w:rsid w:val="00896255"/>
    <w:rsid w:val="009435FA"/>
    <w:rsid w:val="00A34AF8"/>
    <w:rsid w:val="00AD7255"/>
    <w:rsid w:val="00C724D2"/>
    <w:rsid w:val="00D94548"/>
    <w:rsid w:val="00E67D60"/>
    <w:rsid w:val="00EB1C34"/>
    <w:rsid w:val="00F4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4210"/>
  <w15:chartTrackingRefBased/>
  <w15:docId w15:val="{973412BB-9847-468F-882D-4B87EB8B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65705"/>
    <w:pPr>
      <w:widowControl w:val="0"/>
      <w:autoSpaceDE w:val="0"/>
      <w:autoSpaceDN w:val="0"/>
      <w:spacing w:before="0" w:line="240" w:lineRule="auto"/>
      <w:ind w:firstLine="0"/>
    </w:pPr>
    <w:rPr>
      <w:rFonts w:ascii="Times New Roman" w:eastAsia="Times New Roman" w:hAnsi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10"/>
    <w:qFormat/>
    <w:rsid w:val="00065705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character" w:customStyle="1" w:styleId="NzovChar">
    <w:name w:val="Názov Char"/>
    <w:basedOn w:val="Predvolenpsmoodseku"/>
    <w:link w:val="Nzov"/>
    <w:uiPriority w:val="10"/>
    <w:rsid w:val="00065705"/>
    <w:rPr>
      <w:rFonts w:ascii="Arial" w:eastAsia="Arial" w:hAnsi="Arial" w:cs="Arial"/>
      <w:b/>
      <w:bCs/>
      <w:sz w:val="26"/>
      <w:szCs w:val="26"/>
    </w:rPr>
  </w:style>
  <w:style w:type="paragraph" w:styleId="Zkladntext">
    <w:name w:val="Body Text"/>
    <w:basedOn w:val="Normlny"/>
    <w:link w:val="ZkladntextChar"/>
    <w:uiPriority w:val="1"/>
    <w:semiHidden/>
    <w:unhideWhenUsed/>
    <w:qFormat/>
    <w:rsid w:val="00065705"/>
    <w:rPr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semiHidden/>
    <w:rsid w:val="00065705"/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06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7</cp:revision>
  <dcterms:created xsi:type="dcterms:W3CDTF">2022-09-13T15:26:00Z</dcterms:created>
  <dcterms:modified xsi:type="dcterms:W3CDTF">2022-09-13T19:07:00Z</dcterms:modified>
</cp:coreProperties>
</file>