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B309F8">
      <w:pPr>
        <w:pStyle w:val="Nadpis1"/>
        <w:numPr>
          <w:ilvl w:val="0"/>
          <w:numId w:val="0"/>
        </w:numPr>
        <w:spacing w:before="0" w:after="0"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48E9EC7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Bc.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Kristína Chovancová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00DBEC9C" w14:textId="34D226D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5.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D6133C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  </w:t>
            </w:r>
            <w:proofErr w:type="spellStart"/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442FA5C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0F5648D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CC7199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 xml:space="preserve">RNDr. Lenka </w:t>
            </w:r>
            <w:proofErr w:type="spellStart"/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383DA9D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I.O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6568365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6A44B9">
              <w:rPr>
                <w:rFonts w:ascii="Calibri" w:hAnsi="Calibr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126" w:type="dxa"/>
            <w:shd w:val="clear" w:color="auto" w:fill="auto"/>
          </w:tcPr>
          <w:p w14:paraId="45F97671" w14:textId="7B2E922D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2</w:t>
            </w:r>
            <w:r w:rsidR="0061376B">
              <w:rPr>
                <w:rFonts w:ascii="Calibri" w:hAnsi="Calibri"/>
                <w:b/>
                <w:bCs/>
                <w:sz w:val="20"/>
                <w:szCs w:val="20"/>
              </w:rPr>
              <w:t>8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.2.202</w:t>
            </w:r>
            <w:r w:rsidR="00B309F8">
              <w:rPr>
                <w:rFonts w:ascii="Calibri" w:hAnsi="Calibri"/>
                <w:b/>
                <w:bCs/>
                <w:sz w:val="20"/>
                <w:szCs w:val="20"/>
              </w:rPr>
              <w:t>3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765BBBB9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856DC3">
              <w:rPr>
                <w:rFonts w:ascii="Calibri" w:hAnsi="Calibri"/>
                <w:b/>
                <w:bCs/>
                <w:sz w:val="20"/>
                <w:szCs w:val="20"/>
              </w:rPr>
              <w:t xml:space="preserve">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61376B">
              <w:rPr>
                <w:rFonts w:ascii="Calibri" w:hAnsi="Calibri"/>
                <w:sz w:val="20"/>
                <w:szCs w:val="20"/>
              </w:rPr>
              <w:t>Vlastnosti látok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43423C89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6CEC7692" w14:textId="2A1E5B3C" w:rsidR="00A01B68" w:rsidRDefault="00A01B68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dokáže samostatne </w:t>
            </w:r>
            <w:r w:rsidR="0061376B">
              <w:rPr>
                <w:rFonts w:ascii="Calibri" w:hAnsi="Calibri"/>
                <w:b/>
                <w:bCs/>
                <w:sz w:val="20"/>
                <w:szCs w:val="20"/>
              </w:rPr>
              <w:t>vymenovať aspoň 4 vlastnosti látok.</w:t>
            </w:r>
          </w:p>
          <w:p w14:paraId="5659D11F" w14:textId="7F251753" w:rsidR="0054074A" w:rsidRDefault="00CD7B39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dokáže </w:t>
            </w:r>
            <w:r w:rsidR="0061376B">
              <w:rPr>
                <w:rFonts w:ascii="Calibri" w:hAnsi="Calibri"/>
                <w:b/>
                <w:bCs/>
                <w:sz w:val="20"/>
                <w:szCs w:val="20"/>
              </w:rPr>
              <w:t>opísať vlastnosti látok ako sú cukor, soľ, olej a ocot.</w:t>
            </w:r>
          </w:p>
          <w:p w14:paraId="672A6659" w14:textId="64EEA7CF" w:rsidR="00CD7B39" w:rsidRPr="003A72B8" w:rsidRDefault="00CD7B39" w:rsidP="00010960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Žiak dokáže slovne</w:t>
            </w:r>
            <w:r w:rsidR="0061376B">
              <w:rPr>
                <w:rFonts w:ascii="Calibri" w:hAnsi="Calibri"/>
                <w:b/>
                <w:bCs/>
                <w:sz w:val="20"/>
                <w:szCs w:val="20"/>
              </w:rPr>
              <w:t xml:space="preserve"> opísať jednotlivé spôso</w:t>
            </w:r>
            <w:r w:rsidR="00010960">
              <w:rPr>
                <w:rFonts w:ascii="Calibri" w:hAnsi="Calibri"/>
                <w:b/>
                <w:bCs/>
                <w:sz w:val="20"/>
                <w:szCs w:val="20"/>
              </w:rPr>
              <w:t>by oddeľovania zložiek zo zmesí, vie uviesť jeho princíp a ku každému z nich aj konkrétny príklad.</w:t>
            </w: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0A165149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0B568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7381EEA4" w14:textId="77777777" w:rsidR="00601439" w:rsidRPr="0061376B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1376B">
              <w:rPr>
                <w:rFonts w:ascii="Calibri" w:hAnsi="Calibri"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precvičovania, upevňovania a praktického využívania vedomostí, zručností a návykov</w:t>
            </w:r>
          </w:p>
          <w:p w14:paraId="07EC579C" w14:textId="77777777" w:rsidR="00601439" w:rsidRPr="0061376B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1376B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A1746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A1746">
              <w:rPr>
                <w:rFonts w:ascii="Calibri" w:hAnsi="Calibri"/>
                <w:sz w:val="20"/>
                <w:szCs w:val="20"/>
              </w:rPr>
              <w:t xml:space="preserve">hodina preverovania a hodnotenia žiackych vedomostí a návykov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rozprávanie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rozhovor, </w:t>
            </w:r>
            <w:r w:rsidRPr="00010960">
              <w:rPr>
                <w:rFonts w:ascii="Calibri" w:hAnsi="Calibri"/>
                <w:bCs/>
                <w:sz w:val="20"/>
                <w:szCs w:val="20"/>
                <w:u w:val="single"/>
              </w:rPr>
              <w:t>problémová otázka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brainstorming, kooperatívne vyučovanie, projektové vyučovanie, </w:t>
            </w:r>
            <w:r w:rsidRPr="00A01B68">
              <w:rPr>
                <w:rFonts w:ascii="Calibri" w:hAnsi="Calibri"/>
                <w:sz w:val="20"/>
                <w:szCs w:val="20"/>
                <w:u w:val="single"/>
              </w:rPr>
              <w:t>práca s digitálnymi technológiami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opis, 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prednáška, </w:t>
            </w:r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>rozhovor, diskusia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demonštrácia, </w:t>
            </w:r>
            <w:r w:rsidRPr="0084611C">
              <w:rPr>
                <w:rFonts w:ascii="Calibri" w:hAnsi="Calibri"/>
                <w:bCs/>
                <w:sz w:val="20"/>
                <w:szCs w:val="20"/>
                <w:u w:val="single"/>
              </w:rPr>
              <w:t>pozorovanie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písomné opakovanie,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opakovací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sebahodnotenie žiaka, hodnotenie spolužiaka,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>sumatívne</w:t>
            </w:r>
            <w:proofErr w:type="spellEnd"/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 hodnotenie (známkou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bodmi, percentami, </w:t>
            </w:r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>krátkou slovnou poznámkou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(napr. </w:t>
            </w:r>
            <w:r w:rsidRPr="0084611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skutočné látky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výučbové programy pre chémiu, periodická sústava prvkov, učebnice, cvičebnice, </w:t>
            </w:r>
            <w:r w:rsidRPr="00A01B68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0A37501D" w14:textId="26E8176F" w:rsidR="0054074A" w:rsidRPr="008F02CE" w:rsidRDefault="00033F5C" w:rsidP="0084611C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tabuľa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notebook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tablet,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interaktívna tabuľa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5"/>
        <w:gridCol w:w="9085"/>
        <w:gridCol w:w="3943"/>
      </w:tblGrid>
      <w:tr w:rsidR="00D84B0A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84B0A" w14:paraId="2EB76B34" w14:textId="77777777" w:rsidTr="007F3F9E">
        <w:tc>
          <w:tcPr>
            <w:tcW w:w="1168" w:type="dxa"/>
          </w:tcPr>
          <w:p w14:paraId="02EB378F" w14:textId="03764F7E" w:rsidR="00D96A11" w:rsidRDefault="00A01B68" w:rsidP="00636C20">
            <w:pPr>
              <w:ind w:firstLine="0"/>
              <w:jc w:val="center"/>
            </w:pPr>
            <w:r>
              <w:t>1 min</w:t>
            </w:r>
          </w:p>
        </w:tc>
        <w:tc>
          <w:tcPr>
            <w:tcW w:w="9146" w:type="dxa"/>
          </w:tcPr>
          <w:p w14:paraId="6E214711" w14:textId="0DB038BC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organizačno-administratívna časť</w:t>
            </w:r>
          </w:p>
          <w:p w14:paraId="53BE22AC" w14:textId="302D66D9" w:rsidR="006D3381" w:rsidRPr="006D3381" w:rsidRDefault="00A01B68" w:rsidP="006D3381">
            <w:pPr>
              <w:spacing w:before="0"/>
              <w:ind w:left="360" w:firstLine="0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V úvode hodiny si zistím počet žiakov a chýbajúcich zapíšem do aplikácie </w:t>
            </w:r>
            <w:proofErr w:type="spellStart"/>
            <w:r>
              <w:rPr>
                <w:bCs/>
                <w:sz w:val="22"/>
                <w:szCs w:val="22"/>
              </w:rPr>
              <w:t>EduPage</w:t>
            </w:r>
            <w:proofErr w:type="spellEnd"/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84B0A" w14:paraId="2D97986C" w14:textId="77777777" w:rsidTr="007F3F9E">
        <w:tc>
          <w:tcPr>
            <w:tcW w:w="1168" w:type="dxa"/>
          </w:tcPr>
          <w:p w14:paraId="5A39BBE3" w14:textId="1BF7372F" w:rsidR="00D96A11" w:rsidRDefault="0061376B" w:rsidP="00636C20">
            <w:pPr>
              <w:ind w:firstLine="0"/>
              <w:jc w:val="center"/>
            </w:pPr>
            <w:r>
              <w:t>1</w:t>
            </w:r>
            <w:r w:rsidR="00A01B68">
              <w:t xml:space="preserve"> </w:t>
            </w:r>
            <w:r w:rsidR="006D3381">
              <w:t>min</w:t>
            </w:r>
          </w:p>
        </w:tc>
        <w:tc>
          <w:tcPr>
            <w:tcW w:w="9146" w:type="dxa"/>
          </w:tcPr>
          <w:p w14:paraId="72BA2F38" w14:textId="6BB25DC5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prezentácia cieľov</w:t>
            </w:r>
          </w:p>
          <w:p w14:paraId="13BED0FE" w14:textId="7048CD83" w:rsidR="006D3381" w:rsidRPr="006D3381" w:rsidRDefault="006D3381" w:rsidP="006D3381">
            <w:pPr>
              <w:pStyle w:val="Odsekzoznamu"/>
              <w:spacing w:before="0"/>
              <w:ind w:firstLine="0"/>
              <w:rPr>
                <w:b/>
                <w:sz w:val="22"/>
                <w:szCs w:val="22"/>
              </w:rPr>
            </w:pPr>
            <w:r>
              <w:t>Žiakov oboznámim, čo bude cieľom našej dnešnej vyučovacej jednotky</w:t>
            </w:r>
            <w:r w:rsidR="00DD2B2F">
              <w:t xml:space="preserve">. 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84B0A" w14:paraId="69C9F029" w14:textId="77777777" w:rsidTr="007F3F9E">
        <w:tc>
          <w:tcPr>
            <w:tcW w:w="1168" w:type="dxa"/>
          </w:tcPr>
          <w:p w14:paraId="72A3D3EC" w14:textId="046A6513" w:rsidR="00D96A11" w:rsidRDefault="0061376B" w:rsidP="00636C20">
            <w:pPr>
              <w:ind w:firstLine="0"/>
              <w:jc w:val="center"/>
            </w:pPr>
            <w:r>
              <w:t>10</w:t>
            </w:r>
            <w:r w:rsidR="009B7C6E">
              <w:t xml:space="preserve"> min</w:t>
            </w:r>
          </w:p>
        </w:tc>
        <w:tc>
          <w:tcPr>
            <w:tcW w:w="9146" w:type="dxa"/>
          </w:tcPr>
          <w:p w14:paraId="1D1FFE76" w14:textId="6F71AA97" w:rsidR="00D96A11" w:rsidRPr="00CD3B70" w:rsidRDefault="00601439" w:rsidP="00CD3B70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D3B7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aktualizácia prv osvojeného učiva</w:t>
            </w:r>
          </w:p>
          <w:p w14:paraId="5D52551F" w14:textId="782DD606" w:rsidR="00CD3B70" w:rsidRPr="00A26873" w:rsidRDefault="00010960" w:rsidP="00CD3B70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>So žiakmi si v krátkosti</w:t>
            </w:r>
            <w:r w:rsidR="00636C20">
              <w:rPr>
                <w:bCs/>
              </w:rPr>
              <w:t xml:space="preserve"> zopakujem</w:t>
            </w:r>
            <w:r>
              <w:rPr>
                <w:bCs/>
              </w:rPr>
              <w:t>e</w:t>
            </w:r>
            <w:r w:rsidR="00636C20">
              <w:rPr>
                <w:bCs/>
              </w:rPr>
              <w:t xml:space="preserve"> posledné preberané učivo</w:t>
            </w:r>
            <w:r w:rsidR="0061376B">
              <w:rPr>
                <w:bCs/>
              </w:rPr>
              <w:t xml:space="preserve"> formou</w:t>
            </w:r>
            <w:r w:rsidR="006A44B9">
              <w:rPr>
                <w:bCs/>
              </w:rPr>
              <w:t xml:space="preserve"> prezentácie (</w:t>
            </w:r>
            <w:r>
              <w:rPr>
                <w:bCs/>
              </w:rPr>
              <w:t>p</w:t>
            </w:r>
            <w:r w:rsidR="006A44B9">
              <w:rPr>
                <w:bCs/>
              </w:rPr>
              <w:t>ríloha č.1) a</w:t>
            </w:r>
            <w:r w:rsidR="0061376B">
              <w:rPr>
                <w:bCs/>
              </w:rPr>
              <w:t xml:space="preserve"> pracovného listu (Príloha č.</w:t>
            </w:r>
            <w:r w:rsidR="006A44B9">
              <w:rPr>
                <w:bCs/>
              </w:rPr>
              <w:t>2</w:t>
            </w:r>
            <w:r w:rsidR="0061376B">
              <w:rPr>
                <w:bCs/>
              </w:rPr>
              <w:t>)</w:t>
            </w:r>
            <w:r w:rsidR="006A44B9">
              <w:rPr>
                <w:bCs/>
              </w:rPr>
              <w:t>,</w:t>
            </w:r>
            <w:r w:rsidR="0061376B">
              <w:rPr>
                <w:bCs/>
              </w:rPr>
              <w:t xml:space="preserve"> v ktorom budú mať zhrnutie pozorovania z minulej hodiny. Pracovný list najprv vyplnia samostatne a následne si ho spoločne </w:t>
            </w:r>
            <w:r>
              <w:rPr>
                <w:bCs/>
              </w:rPr>
              <w:t xml:space="preserve">frontálne </w:t>
            </w:r>
            <w:r w:rsidR="0061376B">
              <w:rPr>
                <w:bCs/>
              </w:rPr>
              <w:t>skontrolujeme.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84B0A" w14:paraId="062F4529" w14:textId="77777777" w:rsidTr="007F3F9E">
        <w:tc>
          <w:tcPr>
            <w:tcW w:w="1168" w:type="dxa"/>
          </w:tcPr>
          <w:p w14:paraId="0E27B00A" w14:textId="1CDB1333" w:rsidR="00D96A11" w:rsidRDefault="006A44B9" w:rsidP="00636C20">
            <w:pPr>
              <w:ind w:firstLine="0"/>
              <w:jc w:val="center"/>
            </w:pPr>
            <w:r>
              <w:t>5</w:t>
            </w:r>
            <w:r w:rsidR="00636C20">
              <w:t>min</w:t>
            </w:r>
          </w:p>
        </w:tc>
        <w:tc>
          <w:tcPr>
            <w:tcW w:w="9146" w:type="dxa"/>
          </w:tcPr>
          <w:p w14:paraId="00B620CF" w14:textId="6BC1705D" w:rsidR="00D96A11" w:rsidRPr="00BA3E6B" w:rsidRDefault="00AD26A6" w:rsidP="00BA3E6B">
            <w:pPr>
              <w:spacing w:before="0"/>
              <w:ind w:left="360"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</w:t>
            </w:r>
            <w:r w:rsidR="00BA3E6B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. </w:t>
            </w:r>
            <w:r w:rsidR="00601439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1FA6F4D9" w:rsidR="00EB1F53" w:rsidRPr="001957A3" w:rsidRDefault="0061376B" w:rsidP="00010960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Na osvojenie tohto učiva si žiaci vyplnia otázky z pracovného listu, kde budú opravovať chyby</w:t>
            </w:r>
            <w:r w:rsidR="00010960">
              <w:rPr>
                <w:bCs/>
                <w:sz w:val="22"/>
                <w:szCs w:val="22"/>
              </w:rPr>
              <w:t xml:space="preserve"> – časté </w:t>
            </w:r>
            <w:proofErr w:type="spellStart"/>
            <w:r w:rsidR="00010960">
              <w:rPr>
                <w:bCs/>
                <w:sz w:val="22"/>
                <w:szCs w:val="22"/>
              </w:rPr>
              <w:t>miskoncepcie</w:t>
            </w:r>
            <w:proofErr w:type="spellEnd"/>
            <w:r w:rsidR="00010960">
              <w:rPr>
                <w:bCs/>
                <w:sz w:val="22"/>
                <w:szCs w:val="22"/>
              </w:rPr>
              <w:t xml:space="preserve"> žiakov</w:t>
            </w:r>
            <w:r>
              <w:rPr>
                <w:bCs/>
                <w:sz w:val="22"/>
                <w:szCs w:val="22"/>
              </w:rPr>
              <w:t>, ktoré sú zamerané na správne vyjadrovanie</w:t>
            </w:r>
            <w:r w:rsidR="00010960">
              <w:rPr>
                <w:bCs/>
                <w:sz w:val="22"/>
                <w:szCs w:val="22"/>
              </w:rPr>
              <w:t xml:space="preserve"> a používanie správnych pojmov</w:t>
            </w:r>
            <w:r>
              <w:rPr>
                <w:bCs/>
                <w:sz w:val="22"/>
                <w:szCs w:val="22"/>
              </w:rPr>
              <w:t>.</w:t>
            </w:r>
            <w:r w:rsidR="00D84B0A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84B0A" w14:paraId="573E56FD" w14:textId="77777777" w:rsidTr="007F3F9E">
        <w:tc>
          <w:tcPr>
            <w:tcW w:w="1168" w:type="dxa"/>
          </w:tcPr>
          <w:p w14:paraId="44EAFD9C" w14:textId="0B38DE6B" w:rsidR="00D96A11" w:rsidRDefault="0061376B" w:rsidP="00C33574">
            <w:r>
              <w:t>2</w:t>
            </w:r>
            <w:r w:rsidR="006A44B9">
              <w:t>5</w:t>
            </w:r>
            <w:r w:rsidR="00217408">
              <w:t>min</w:t>
            </w:r>
          </w:p>
        </w:tc>
        <w:tc>
          <w:tcPr>
            <w:tcW w:w="9146" w:type="dxa"/>
          </w:tcPr>
          <w:p w14:paraId="2F998DE7" w14:textId="718DE3C3" w:rsidR="00D96A11" w:rsidRPr="00AD26A6" w:rsidRDefault="00AD26A6" w:rsidP="00AD26A6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5. </w:t>
            </w:r>
            <w:r w:rsidR="00601439"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prehlbovanie a upevňovanie učiva</w:t>
            </w:r>
          </w:p>
          <w:p w14:paraId="5A89CBDA" w14:textId="421598B4" w:rsidR="00BA3E6B" w:rsidRPr="001957A3" w:rsidRDefault="006A44B9" w:rsidP="00010960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>Vedomosti žiakov si preverím prostredníctvom kvízu (Príloha č.3), pričom budú žiaci rozdelení do skupín a budú si precvičovať spoluprácu a zároveň vedomosti ni</w:t>
            </w:r>
            <w:r w:rsidR="00010960">
              <w:rPr>
                <w:bCs/>
              </w:rPr>
              <w:t xml:space="preserve">e len z tejto vyučovacej hodiny, </w:t>
            </w:r>
            <w:r>
              <w:rPr>
                <w:bCs/>
              </w:rPr>
              <w:t xml:space="preserve">ale aj </w:t>
            </w:r>
            <w:r w:rsidR="00010960">
              <w:rPr>
                <w:bCs/>
              </w:rPr>
              <w:t xml:space="preserve">z </w:t>
            </w:r>
            <w:r>
              <w:rPr>
                <w:bCs/>
              </w:rPr>
              <w:t xml:space="preserve">predchádzajúcich </w:t>
            </w:r>
            <w:r w:rsidR="00010960">
              <w:rPr>
                <w:bCs/>
              </w:rPr>
              <w:t xml:space="preserve">vyučovacích </w:t>
            </w:r>
            <w:r>
              <w:rPr>
                <w:bCs/>
              </w:rPr>
              <w:t>hodín.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84B0A" w14:paraId="0738CEE4" w14:textId="77777777" w:rsidTr="007F3F9E">
        <w:tc>
          <w:tcPr>
            <w:tcW w:w="1168" w:type="dxa"/>
          </w:tcPr>
          <w:p w14:paraId="3DEEC669" w14:textId="6FE3CD22" w:rsidR="00D96A11" w:rsidRDefault="00636C20" w:rsidP="00636C20">
            <w:pPr>
              <w:ind w:firstLine="0"/>
              <w:jc w:val="center"/>
            </w:pPr>
            <w:r>
              <w:lastRenderedPageBreak/>
              <w:t>1min</w:t>
            </w:r>
          </w:p>
        </w:tc>
        <w:tc>
          <w:tcPr>
            <w:tcW w:w="9146" w:type="dxa"/>
          </w:tcPr>
          <w:p w14:paraId="33FED0EB" w14:textId="77777777" w:rsidR="00636C20" w:rsidRDefault="00FB3EB4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="00601439"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="00601439"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1C3C74C0" w:rsidR="00636C20" w:rsidRPr="006A44B9" w:rsidRDefault="006A44B9" w:rsidP="006A44B9">
            <w:pPr>
              <w:spacing w:before="0"/>
              <w:ind w:left="763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</w:pPr>
            <w:r w:rsidRPr="006A44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Žiakom zhrniem</w:t>
            </w:r>
            <w:r w:rsidR="0001096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 to najpodstatnejšie</w:t>
            </w:r>
            <w:r w:rsidRPr="006A44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, čo sme dnes preberali a vyzvem ich, aby sa na učivo pozreli a vedeli reagovať na budúcej hodine.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84B0A" w14:paraId="00CC7CF9" w14:textId="77777777" w:rsidTr="007F3F9E">
        <w:tc>
          <w:tcPr>
            <w:tcW w:w="1168" w:type="dxa"/>
          </w:tcPr>
          <w:p w14:paraId="45FB0818" w14:textId="1234D756" w:rsidR="00D96A11" w:rsidRDefault="00BA2257" w:rsidP="00283921">
            <w:pPr>
              <w:ind w:firstLine="0"/>
            </w:pPr>
            <w:r>
              <w:t xml:space="preserve">       </w:t>
            </w:r>
            <w:r w:rsidR="00217408">
              <w:t>2 min</w:t>
            </w:r>
          </w:p>
        </w:tc>
        <w:tc>
          <w:tcPr>
            <w:tcW w:w="9146" w:type="dxa"/>
          </w:tcPr>
          <w:p w14:paraId="7E557402" w14:textId="236D45AD" w:rsidR="00D96A11" w:rsidRPr="00FB3EB4" w:rsidRDefault="00FB3EB4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7. 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hodnotenie a</w:t>
            </w:r>
            <w:r w:rsidR="0001096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1EC2EE79" w:rsidR="00FB3EB4" w:rsidRPr="00FB3EB4" w:rsidRDefault="00FB3EB4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t>V závere hodiny slovne zhodnotím prácu žiakov, vyjadrím im pochvalu za ich aktivitu  a poďakujem sa im za hodinu.</w:t>
            </w:r>
            <w:r w:rsidR="0061376B">
              <w:t xml:space="preserve"> Vzhľadom na zvýšenú aktivitu</w:t>
            </w:r>
            <w:r w:rsidR="00010960">
              <w:t>, záujem</w:t>
            </w:r>
            <w:r w:rsidR="0061376B">
              <w:t xml:space="preserve"> a súťaživosť žiakov odmením všetkých </w:t>
            </w:r>
            <w:r w:rsidR="00010960">
              <w:t xml:space="preserve">motivačne </w:t>
            </w:r>
            <w:r w:rsidR="0061376B">
              <w:t xml:space="preserve">známkou 1. 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44A3CFF9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1ABFEE61" w14:textId="175FAE63" w:rsidR="00253DC2" w:rsidRPr="00636C20" w:rsidRDefault="00636C20" w:rsidP="00601439">
      <w:pPr>
        <w:tabs>
          <w:tab w:val="left" w:pos="1155"/>
        </w:tabs>
        <w:spacing w:before="0" w:line="276" w:lineRule="auto"/>
        <w:ind w:firstLine="0"/>
        <w:rPr>
          <w:bCs/>
        </w:rPr>
      </w:pPr>
      <w:r w:rsidRPr="00636C20">
        <w:rPr>
          <w:bCs/>
        </w:rPr>
        <w:t>Príloha č.1</w:t>
      </w:r>
    </w:p>
    <w:p w14:paraId="28E74083" w14:textId="77777777" w:rsidR="006A44B9" w:rsidRDefault="00962AFE" w:rsidP="00601439">
      <w:pPr>
        <w:tabs>
          <w:tab w:val="left" w:pos="1155"/>
        </w:tabs>
        <w:spacing w:before="0" w:line="276" w:lineRule="auto"/>
        <w:ind w:firstLine="0"/>
        <w:rPr>
          <w:rStyle w:val="Hypertextovprepojenie"/>
          <w:color w:val="000000" w:themeColor="text1"/>
          <w:u w:val="none"/>
        </w:rPr>
      </w:pPr>
      <w:hyperlink r:id="rId9" w:history="1">
        <w:r w:rsidR="00636C20" w:rsidRPr="00636C20">
          <w:rPr>
            <w:rStyle w:val="Hypertextovprepojenie"/>
            <w:color w:val="000000" w:themeColor="text1"/>
            <w:u w:val="none"/>
          </w:rPr>
          <w:t>Príloha</w:t>
        </w:r>
      </w:hyperlink>
      <w:r w:rsidR="00636C20" w:rsidRPr="00636C20">
        <w:rPr>
          <w:rStyle w:val="Hypertextovprepojenie"/>
          <w:color w:val="000000" w:themeColor="text1"/>
          <w:u w:val="none"/>
        </w:rPr>
        <w:t xml:space="preserve"> č.2</w:t>
      </w:r>
    </w:p>
    <w:p w14:paraId="5D6481D0" w14:textId="0096F6B4" w:rsidR="00565E91" w:rsidRPr="00636C20" w:rsidRDefault="006A44B9" w:rsidP="00601439">
      <w:pPr>
        <w:tabs>
          <w:tab w:val="left" w:pos="1155"/>
        </w:tabs>
        <w:spacing w:before="0" w:line="276" w:lineRule="auto"/>
        <w:ind w:firstLine="0"/>
        <w:rPr>
          <w:color w:val="000000" w:themeColor="text1"/>
        </w:rPr>
      </w:pPr>
      <w:r>
        <w:rPr>
          <w:rStyle w:val="Hypertextovprepojenie"/>
          <w:color w:val="000000" w:themeColor="text1"/>
          <w:u w:val="none"/>
        </w:rPr>
        <w:t>Príloha č.3</w:t>
      </w:r>
      <w:r w:rsidR="00565E91" w:rsidRPr="00636C20">
        <w:rPr>
          <w:color w:val="000000" w:themeColor="text1"/>
        </w:rPr>
        <w:t xml:space="preserve"> </w:t>
      </w:r>
    </w:p>
    <w:p w14:paraId="6A2BEC25" w14:textId="77777777" w:rsidR="00565E91" w:rsidRDefault="00565E91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4DDBEF00" w14:textId="3A8314AF" w:rsidR="00FD732C" w:rsidRPr="006A44B9" w:rsidRDefault="006C5267" w:rsidP="006A44B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C84B4CD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38FBEBB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3209EA9C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8790A63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52CD0BA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51A5B454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1BB86E0F" w14:textId="77777777" w:rsidR="00EC64DC" w:rsidRDefault="00EC64DC" w:rsidP="00C33574">
      <w:pPr>
        <w:spacing w:before="0" w:line="276" w:lineRule="auto"/>
        <w:ind w:firstLine="0"/>
        <w:rPr>
          <w:rFonts w:ascii="Calibri" w:hAnsi="Calibri"/>
          <w:b/>
          <w:color w:val="FF0000"/>
          <w:sz w:val="20"/>
          <w:szCs w:val="20"/>
        </w:rPr>
      </w:pPr>
    </w:p>
    <w:p w14:paraId="2AD8AC5E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453FE122" w14:textId="77777777" w:rsidR="00DC345E" w:rsidRDefault="00DC345E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52C3A06" w14:textId="2B390349" w:rsidR="00FD732C" w:rsidRPr="00962AFE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bookmarkStart w:id="0" w:name="_GoBack"/>
      <w:r w:rsidRPr="00962AFE">
        <w:rPr>
          <w:rFonts w:ascii="Calibri" w:hAnsi="Calibri"/>
          <w:b/>
          <w:sz w:val="20"/>
          <w:szCs w:val="20"/>
        </w:rPr>
        <w:t>Podpis cvičného učiteľa .........................</w:t>
      </w:r>
      <w:bookmarkEnd w:id="0"/>
    </w:p>
    <w:sectPr w:rsidR="00FD732C" w:rsidRPr="00962AFE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18EA"/>
    <w:multiLevelType w:val="hybridMultilevel"/>
    <w:tmpl w:val="A7260C9C"/>
    <w:lvl w:ilvl="0" w:tplc="9A682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81A27"/>
    <w:multiLevelType w:val="hybridMultilevel"/>
    <w:tmpl w:val="117622D4"/>
    <w:lvl w:ilvl="0" w:tplc="005C1594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B3404"/>
    <w:multiLevelType w:val="hybridMultilevel"/>
    <w:tmpl w:val="D4FA3D44"/>
    <w:lvl w:ilvl="0" w:tplc="12C2E63A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C2B020C"/>
    <w:multiLevelType w:val="hybridMultilevel"/>
    <w:tmpl w:val="8DF8E108"/>
    <w:lvl w:ilvl="0" w:tplc="7F9CFC9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1256B"/>
    <w:multiLevelType w:val="hybridMultilevel"/>
    <w:tmpl w:val="849CC7CA"/>
    <w:lvl w:ilvl="0" w:tplc="6114A69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07519"/>
    <w:multiLevelType w:val="hybridMultilevel"/>
    <w:tmpl w:val="7122A388"/>
    <w:lvl w:ilvl="0" w:tplc="8626F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0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4F733A"/>
    <w:multiLevelType w:val="hybridMultilevel"/>
    <w:tmpl w:val="7E226FD8"/>
    <w:lvl w:ilvl="0" w:tplc="BAF6F884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C472C49"/>
    <w:multiLevelType w:val="hybridMultilevel"/>
    <w:tmpl w:val="F222B066"/>
    <w:lvl w:ilvl="0" w:tplc="DC88E432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F525E6"/>
    <w:multiLevelType w:val="hybridMultilevel"/>
    <w:tmpl w:val="5DA85D8E"/>
    <w:lvl w:ilvl="0" w:tplc="89F04B90">
      <w:start w:val="1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9"/>
  </w:num>
  <w:num w:numId="5">
    <w:abstractNumId w:val="20"/>
  </w:num>
  <w:num w:numId="6">
    <w:abstractNumId w:val="7"/>
  </w:num>
  <w:num w:numId="7">
    <w:abstractNumId w:val="0"/>
  </w:num>
  <w:num w:numId="8">
    <w:abstractNumId w:val="6"/>
  </w:num>
  <w:num w:numId="9">
    <w:abstractNumId w:val="32"/>
  </w:num>
  <w:num w:numId="10">
    <w:abstractNumId w:val="4"/>
  </w:num>
  <w:num w:numId="11">
    <w:abstractNumId w:val="22"/>
  </w:num>
  <w:num w:numId="12">
    <w:abstractNumId w:val="26"/>
  </w:num>
  <w:num w:numId="13">
    <w:abstractNumId w:val="23"/>
  </w:num>
  <w:num w:numId="14">
    <w:abstractNumId w:val="21"/>
  </w:num>
  <w:num w:numId="15">
    <w:abstractNumId w:val="14"/>
  </w:num>
  <w:num w:numId="16">
    <w:abstractNumId w:val="19"/>
  </w:num>
  <w:num w:numId="17">
    <w:abstractNumId w:val="31"/>
  </w:num>
  <w:num w:numId="18">
    <w:abstractNumId w:val="30"/>
  </w:num>
  <w:num w:numId="19">
    <w:abstractNumId w:val="10"/>
  </w:num>
  <w:num w:numId="20">
    <w:abstractNumId w:val="3"/>
  </w:num>
  <w:num w:numId="21">
    <w:abstractNumId w:val="17"/>
  </w:num>
  <w:num w:numId="22">
    <w:abstractNumId w:val="25"/>
  </w:num>
  <w:num w:numId="23">
    <w:abstractNumId w:val="24"/>
  </w:num>
  <w:num w:numId="24">
    <w:abstractNumId w:val="15"/>
  </w:num>
  <w:num w:numId="25">
    <w:abstractNumId w:val="2"/>
  </w:num>
  <w:num w:numId="26">
    <w:abstractNumId w:val="18"/>
  </w:num>
  <w:num w:numId="27">
    <w:abstractNumId w:val="13"/>
  </w:num>
  <w:num w:numId="28">
    <w:abstractNumId w:val="16"/>
  </w:num>
  <w:num w:numId="29">
    <w:abstractNumId w:val="8"/>
  </w:num>
  <w:num w:numId="30">
    <w:abstractNumId w:val="28"/>
  </w:num>
  <w:num w:numId="31">
    <w:abstractNumId w:val="29"/>
  </w:num>
  <w:num w:numId="32">
    <w:abstractNumId w:val="12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0960"/>
    <w:rsid w:val="0001214D"/>
    <w:rsid w:val="00033F5C"/>
    <w:rsid w:val="00075153"/>
    <w:rsid w:val="0008773E"/>
    <w:rsid w:val="000A6053"/>
    <w:rsid w:val="000B568E"/>
    <w:rsid w:val="00115C4B"/>
    <w:rsid w:val="00134544"/>
    <w:rsid w:val="00156E3C"/>
    <w:rsid w:val="0016688F"/>
    <w:rsid w:val="001957A3"/>
    <w:rsid w:val="001961DD"/>
    <w:rsid w:val="001A4368"/>
    <w:rsid w:val="001F29D4"/>
    <w:rsid w:val="00217408"/>
    <w:rsid w:val="002305C9"/>
    <w:rsid w:val="00253DC2"/>
    <w:rsid w:val="002721A7"/>
    <w:rsid w:val="00277749"/>
    <w:rsid w:val="00283921"/>
    <w:rsid w:val="002C12E0"/>
    <w:rsid w:val="002D78A4"/>
    <w:rsid w:val="002D7ADB"/>
    <w:rsid w:val="00324063"/>
    <w:rsid w:val="0034785D"/>
    <w:rsid w:val="0035253A"/>
    <w:rsid w:val="00352879"/>
    <w:rsid w:val="0035407D"/>
    <w:rsid w:val="00376B8B"/>
    <w:rsid w:val="00387BD6"/>
    <w:rsid w:val="00392915"/>
    <w:rsid w:val="003A72B8"/>
    <w:rsid w:val="003A7E8E"/>
    <w:rsid w:val="00444CF4"/>
    <w:rsid w:val="004518C9"/>
    <w:rsid w:val="00495D60"/>
    <w:rsid w:val="004C5B74"/>
    <w:rsid w:val="00514EC2"/>
    <w:rsid w:val="0054074A"/>
    <w:rsid w:val="00561875"/>
    <w:rsid w:val="00565E91"/>
    <w:rsid w:val="00572AAF"/>
    <w:rsid w:val="00583DB4"/>
    <w:rsid w:val="00601439"/>
    <w:rsid w:val="0061376B"/>
    <w:rsid w:val="006325A2"/>
    <w:rsid w:val="00636C20"/>
    <w:rsid w:val="006639B6"/>
    <w:rsid w:val="006A1746"/>
    <w:rsid w:val="006A44B9"/>
    <w:rsid w:val="006A5CBC"/>
    <w:rsid w:val="006B3124"/>
    <w:rsid w:val="006C5267"/>
    <w:rsid w:val="006D3381"/>
    <w:rsid w:val="00725948"/>
    <w:rsid w:val="00751070"/>
    <w:rsid w:val="00791634"/>
    <w:rsid w:val="007F1D39"/>
    <w:rsid w:val="007F3F9E"/>
    <w:rsid w:val="0084611C"/>
    <w:rsid w:val="008520D0"/>
    <w:rsid w:val="00855336"/>
    <w:rsid w:val="00856DC3"/>
    <w:rsid w:val="0086717F"/>
    <w:rsid w:val="008971D0"/>
    <w:rsid w:val="008B1342"/>
    <w:rsid w:val="008B2397"/>
    <w:rsid w:val="008E25AF"/>
    <w:rsid w:val="009062DA"/>
    <w:rsid w:val="009306E4"/>
    <w:rsid w:val="00931189"/>
    <w:rsid w:val="009545A8"/>
    <w:rsid w:val="00954E37"/>
    <w:rsid w:val="00962AFE"/>
    <w:rsid w:val="009835EC"/>
    <w:rsid w:val="009B7C6E"/>
    <w:rsid w:val="009C1DFF"/>
    <w:rsid w:val="00A01B68"/>
    <w:rsid w:val="00A07F42"/>
    <w:rsid w:val="00A15177"/>
    <w:rsid w:val="00A22B1A"/>
    <w:rsid w:val="00A26873"/>
    <w:rsid w:val="00A8134A"/>
    <w:rsid w:val="00AA12C7"/>
    <w:rsid w:val="00AB2A93"/>
    <w:rsid w:val="00AD26A6"/>
    <w:rsid w:val="00AD42A5"/>
    <w:rsid w:val="00AD7DB5"/>
    <w:rsid w:val="00AF2AD9"/>
    <w:rsid w:val="00AF76CC"/>
    <w:rsid w:val="00B2170D"/>
    <w:rsid w:val="00B309F8"/>
    <w:rsid w:val="00B441C8"/>
    <w:rsid w:val="00B528C8"/>
    <w:rsid w:val="00B67470"/>
    <w:rsid w:val="00BA2257"/>
    <w:rsid w:val="00BA3E6B"/>
    <w:rsid w:val="00BE7B35"/>
    <w:rsid w:val="00BE7F8B"/>
    <w:rsid w:val="00C014BD"/>
    <w:rsid w:val="00C33574"/>
    <w:rsid w:val="00C615FF"/>
    <w:rsid w:val="00CA6F90"/>
    <w:rsid w:val="00CD3B70"/>
    <w:rsid w:val="00CD7B39"/>
    <w:rsid w:val="00D1419C"/>
    <w:rsid w:val="00D17731"/>
    <w:rsid w:val="00D37037"/>
    <w:rsid w:val="00D4269F"/>
    <w:rsid w:val="00D5716D"/>
    <w:rsid w:val="00D6719B"/>
    <w:rsid w:val="00D84B0A"/>
    <w:rsid w:val="00D96A11"/>
    <w:rsid w:val="00D97D61"/>
    <w:rsid w:val="00DA6379"/>
    <w:rsid w:val="00DC345E"/>
    <w:rsid w:val="00DD2B2F"/>
    <w:rsid w:val="00DF1061"/>
    <w:rsid w:val="00E852E1"/>
    <w:rsid w:val="00EB1F53"/>
    <w:rsid w:val="00EC64DC"/>
    <w:rsid w:val="00EC7BE4"/>
    <w:rsid w:val="00F516A0"/>
    <w:rsid w:val="00F56B67"/>
    <w:rsid w:val="00F94AF7"/>
    <w:rsid w:val="00F95627"/>
    <w:rsid w:val="00FB00D7"/>
    <w:rsid w:val="00FB3EB4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53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viki.iedu.sk/resources/resource/reso-76ce0c22-69fe-4d12-9d92-a8eaaa4ba14b/play?userResourceContext=fals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AD09F0-3CDC-4ABA-B5E8-9269CDEEF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16</cp:revision>
  <cp:lastPrinted>2015-02-09T08:21:00Z</cp:lastPrinted>
  <dcterms:created xsi:type="dcterms:W3CDTF">2022-09-09T14:32:00Z</dcterms:created>
  <dcterms:modified xsi:type="dcterms:W3CDTF">2023-03-18T18:27:00Z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