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50" w:rsidRDefault="003A4350" w:rsidP="00FB172C">
      <w:pPr>
        <w:overflowPunct w:val="0"/>
        <w:autoSpaceDE w:val="0"/>
        <w:autoSpaceDN w:val="0"/>
        <w:adjustRightInd w:val="0"/>
        <w:textAlignment w:val="baseline"/>
        <w:rPr>
          <w:b/>
        </w:rPr>
      </w:pPr>
      <w:bookmarkStart w:id="0" w:name="_GoBack"/>
      <w:bookmarkEnd w:id="0"/>
      <w:r>
        <w:rPr>
          <w:b/>
        </w:rPr>
        <w:t xml:space="preserve"> </w:t>
      </w:r>
      <w:r w:rsidR="003676B7">
        <w:rPr>
          <w:b/>
        </w:rPr>
        <w:t xml:space="preserve">  </w:t>
      </w:r>
      <w:r w:rsidR="00FB172C">
        <w:rPr>
          <w:b/>
        </w:rPr>
        <w:t xml:space="preserve">  </w:t>
      </w:r>
      <w:r w:rsidR="003676B7" w:rsidRPr="00E34AD5">
        <w:rPr>
          <w:b/>
        </w:rPr>
        <w:t xml:space="preserve">Prípravný kurz CHÉMIA </w:t>
      </w:r>
      <w:r w:rsidR="003676B7">
        <w:rPr>
          <w:b/>
        </w:rPr>
        <w:t>–</w:t>
      </w:r>
      <w:r w:rsidR="003676B7" w:rsidRPr="00E34AD5">
        <w:rPr>
          <w:b/>
        </w:rPr>
        <w:t xml:space="preserve"> test</w:t>
      </w:r>
      <w:r w:rsidR="003676B7">
        <w:rPr>
          <w:b/>
        </w:rPr>
        <w:t xml:space="preserve"> </w:t>
      </w:r>
      <w:r w:rsidR="00F228F5">
        <w:rPr>
          <w:b/>
        </w:rPr>
        <w:t xml:space="preserve">4     </w:t>
      </w:r>
      <w:r w:rsidR="003676B7" w:rsidRPr="00E34AD5">
        <w:rPr>
          <w:b/>
        </w:rPr>
        <w:t xml:space="preserve">                                   </w:t>
      </w:r>
      <w:r w:rsidR="003676B7">
        <w:rPr>
          <w:b/>
        </w:rPr>
        <w:t xml:space="preserve"> </w:t>
      </w:r>
      <w:r w:rsidR="003676B7" w:rsidRPr="00E34AD5">
        <w:rPr>
          <w:b/>
        </w:rPr>
        <w:t xml:space="preserve">         </w:t>
      </w:r>
      <w:r w:rsidR="003676B7">
        <w:rPr>
          <w:b/>
        </w:rPr>
        <w:t xml:space="preserve">    </w:t>
      </w:r>
      <w:r w:rsidR="0008076C">
        <w:rPr>
          <w:b/>
        </w:rPr>
        <w:t xml:space="preserve">                               </w:t>
      </w:r>
      <w:r w:rsidR="00FB172C">
        <w:rPr>
          <w:b/>
        </w:rPr>
        <w:t>13</w:t>
      </w:r>
      <w:r w:rsidR="003676B7" w:rsidRPr="00E34AD5">
        <w:rPr>
          <w:b/>
        </w:rPr>
        <w:t>.0</w:t>
      </w:r>
      <w:r w:rsidR="0008076C">
        <w:rPr>
          <w:b/>
        </w:rPr>
        <w:t>3</w:t>
      </w:r>
      <w:r w:rsidR="00FB172C">
        <w:rPr>
          <w:b/>
        </w:rPr>
        <w:t>.2021</w:t>
      </w:r>
      <w:r w:rsidR="003676B7" w:rsidRPr="00E34AD5">
        <w:rPr>
          <w:b/>
        </w:rPr>
        <w:t xml:space="preserve">   </w:t>
      </w:r>
      <w:r w:rsidR="00FB172C">
        <w:rPr>
          <w:b/>
        </w:rPr>
        <w:br/>
      </w:r>
      <w:r>
        <w:rPr>
          <w:b/>
        </w:rPr>
        <w:br/>
      </w:r>
      <w:r w:rsidR="003676B7" w:rsidRPr="00E34AD5">
        <w:rPr>
          <w:b/>
        </w:rPr>
        <w:t xml:space="preserve"> </w:t>
      </w:r>
    </w:p>
    <w:p w:rsidR="00A63FD5" w:rsidRPr="0033011E" w:rsidRDefault="00A63FD5" w:rsidP="00FB172C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left="709" w:hanging="425"/>
        <w:textAlignment w:val="baseline"/>
      </w:pPr>
      <w:r w:rsidRPr="0033011E">
        <w:t xml:space="preserve">Koľko gramov 10 % roztoku KOH musíme použiť na zriedenie 420 g </w:t>
      </w:r>
      <w:r>
        <w:t>55</w:t>
      </w:r>
      <w:r w:rsidRPr="0033011E">
        <w:t> % roztoku KOH, aby sme získali roztok KOH s hmotnostným zlomkom 0,3?</w:t>
      </w:r>
      <w:r w:rsidRPr="0033011E">
        <w:rPr>
          <w:b/>
        </w:rPr>
        <w:t xml:space="preserve"> </w:t>
      </w:r>
      <w:r w:rsidR="00FB172C">
        <w:rPr>
          <w:b/>
        </w:rPr>
        <w:br/>
      </w:r>
    </w:p>
    <w:p w:rsidR="00FB172C" w:rsidRPr="0033011E" w:rsidRDefault="00FB172C" w:rsidP="00FB172C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left="709" w:hanging="425"/>
        <w:textAlignment w:val="baseline"/>
      </w:pPr>
      <w:r w:rsidRPr="0033011E">
        <w:t>Reakcia, pri ktorej sa teplo uvoľňuje sa označuje ako ...................................................................</w:t>
      </w:r>
      <w:r>
        <w:br/>
      </w:r>
    </w:p>
    <w:p w:rsidR="00A63FD5" w:rsidRPr="0033011E" w:rsidRDefault="00A63FD5" w:rsidP="00FB172C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left="709" w:hanging="425"/>
        <w:textAlignment w:val="baseline"/>
      </w:pPr>
      <w:r w:rsidRPr="0033011E">
        <w:t>K 200 ml 10 % roztoku NaCl (</w:t>
      </w:r>
      <w:r w:rsidRPr="0033011E">
        <w:sym w:font="Symbol" w:char="F072"/>
      </w:r>
      <w:r w:rsidRPr="0033011E">
        <w:t xml:space="preserve"> = 1,0707 g/ml) sme pridali neznáme  množstvo NaCl. Hmotnostný  zlomok  NaCl vo výslednom roztoku je  0,135. Vypočítajte hmotnosť pridaného NaCl. </w:t>
      </w:r>
      <w:r w:rsidR="00FB172C">
        <w:br/>
      </w:r>
    </w:p>
    <w:p w:rsidR="00A63FD5" w:rsidRPr="0033011E" w:rsidRDefault="00A63FD5" w:rsidP="00FB172C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left="709" w:hanging="425"/>
        <w:textAlignment w:val="baseline"/>
      </w:pPr>
      <w:r w:rsidRPr="0033011E">
        <w:t>Aktivačná energia  je   .................................................................................................................</w:t>
      </w:r>
      <w:r w:rsidR="00FB172C" w:rsidRPr="0033011E">
        <w:t xml:space="preserve"> </w:t>
      </w:r>
      <w:r w:rsidRPr="0033011E">
        <w:br/>
      </w:r>
    </w:p>
    <w:p w:rsidR="00FB172C" w:rsidRPr="0033011E" w:rsidRDefault="00FB172C" w:rsidP="00FB172C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360" w:lineRule="auto"/>
        <w:ind w:left="709" w:hanging="425"/>
        <w:textAlignment w:val="baseline"/>
      </w:pPr>
      <w:r w:rsidRPr="0033011E">
        <w:t xml:space="preserve">Vypočítajte objem 60 % kyseliny octovej s </w:t>
      </w:r>
      <w:r w:rsidRPr="0033011E">
        <w:sym w:font="Symbol" w:char="F072"/>
      </w:r>
      <w:r w:rsidRPr="0033011E">
        <w:t xml:space="preserve"> = 1,0629 g/ml, potrebný na  prípravu 250 ml </w:t>
      </w:r>
      <w:r>
        <w:br/>
      </w:r>
      <w:r w:rsidRPr="0033011E">
        <w:t>0,2 mol/l roztoku tejto kyseliny.  M</w:t>
      </w:r>
      <w:r w:rsidRPr="0033011E">
        <w:rPr>
          <w:vertAlign w:val="subscript"/>
        </w:rPr>
        <w:t>m</w:t>
      </w:r>
      <w:r w:rsidRPr="0033011E">
        <w:t>(CH</w:t>
      </w:r>
      <w:r w:rsidRPr="0033011E">
        <w:rPr>
          <w:vertAlign w:val="subscript"/>
        </w:rPr>
        <w:t>3</w:t>
      </w:r>
      <w:r w:rsidRPr="0033011E">
        <w:t>COOH) = 60,05 g/mol</w:t>
      </w:r>
      <w:r>
        <w:br/>
      </w:r>
    </w:p>
    <w:p w:rsidR="00A63FD5" w:rsidRPr="0033011E" w:rsidRDefault="00A63FD5" w:rsidP="00FB172C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360" w:lineRule="auto"/>
        <w:ind w:left="709" w:hanging="425"/>
        <w:textAlignment w:val="baseline"/>
      </w:pPr>
      <w:r w:rsidRPr="0033011E">
        <w:t>Katalyzátory sú látky, ktoré .....................................................................................</w:t>
      </w:r>
    </w:p>
    <w:p w:rsidR="00FB172C" w:rsidRPr="0065528C" w:rsidRDefault="00FB172C" w:rsidP="00FB172C">
      <w:pPr>
        <w:numPr>
          <w:ilvl w:val="0"/>
          <w:numId w:val="7"/>
        </w:numPr>
        <w:spacing w:before="240" w:line="360" w:lineRule="auto"/>
        <w:ind w:left="709" w:hanging="425"/>
      </w:pPr>
      <w:r w:rsidRPr="0065528C">
        <w:t>Vypočítajte koľko gramov K</w:t>
      </w:r>
      <w:r w:rsidRPr="0065528C">
        <w:rPr>
          <w:vertAlign w:val="subscript"/>
        </w:rPr>
        <w:t>2</w:t>
      </w:r>
      <w:r w:rsidRPr="0065528C">
        <w:t>HPO</w:t>
      </w:r>
      <w:r w:rsidRPr="0065528C">
        <w:rPr>
          <w:vertAlign w:val="subscript"/>
        </w:rPr>
        <w:t>4</w:t>
      </w:r>
      <w:r w:rsidRPr="0065528C">
        <w:t xml:space="preserve"> potrebujeme na prípravu 500 ml roztoku s koncentráciou 0,25</w:t>
      </w:r>
      <w:r>
        <w:t> </w:t>
      </w:r>
      <w:r w:rsidRPr="0065528C">
        <w:t>mol</w:t>
      </w:r>
      <w:r>
        <w:rPr>
          <w:sz w:val="22"/>
          <w:szCs w:val="22"/>
        </w:rPr>
        <w:t>·</w:t>
      </w:r>
      <w:r w:rsidRPr="0065528C">
        <w:t>dm</w:t>
      </w:r>
      <w:r w:rsidRPr="0065528C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3. Mm"/>
        </w:smartTagPr>
        <w:r w:rsidRPr="0065528C">
          <w:rPr>
            <w:vertAlign w:val="superscript"/>
          </w:rPr>
          <w:t>3</w:t>
        </w:r>
        <w:r w:rsidRPr="0065528C">
          <w:t>. M</w:t>
        </w:r>
        <w:r w:rsidRPr="0065528C">
          <w:rPr>
            <w:vertAlign w:val="subscript"/>
          </w:rPr>
          <w:t>m</w:t>
        </w:r>
      </w:smartTag>
      <w:r w:rsidRPr="0065528C">
        <w:t>(K</w:t>
      </w:r>
      <w:r w:rsidRPr="0065528C">
        <w:rPr>
          <w:vertAlign w:val="subscript"/>
        </w:rPr>
        <w:t>2</w:t>
      </w:r>
      <w:r w:rsidRPr="0065528C">
        <w:t>HPO</w:t>
      </w:r>
      <w:r w:rsidRPr="0065528C">
        <w:rPr>
          <w:vertAlign w:val="subscript"/>
        </w:rPr>
        <w:t>4</w:t>
      </w:r>
      <w:r w:rsidRPr="0065528C">
        <w:t xml:space="preserve">) = </w:t>
      </w:r>
      <w:smartTag w:uri="urn:schemas-microsoft-com:office:smarttags" w:element="metricconverter">
        <w:smartTagPr>
          <w:attr w:name="ProductID" w:val="174,18 g"/>
        </w:smartTagPr>
        <w:r w:rsidRPr="0065528C">
          <w:t>174,18 g</w:t>
        </w:r>
        <w:r>
          <w:rPr>
            <w:sz w:val="22"/>
            <w:szCs w:val="22"/>
          </w:rPr>
          <w:t>·</w:t>
        </w:r>
      </w:smartTag>
      <w:r w:rsidRPr="0065528C">
        <w:t>mol</w:t>
      </w:r>
      <w:r w:rsidRPr="0065528C">
        <w:rPr>
          <w:vertAlign w:val="superscript"/>
        </w:rPr>
        <w:t>-1</w:t>
      </w:r>
      <w:r>
        <w:t xml:space="preserve">   </w:t>
      </w:r>
      <w:r w:rsidRPr="0065528C">
        <w:t xml:space="preserve">   </w:t>
      </w:r>
    </w:p>
    <w:p w:rsidR="00FB172C" w:rsidRPr="0065528C" w:rsidRDefault="00FB172C" w:rsidP="00FB172C">
      <w:pPr>
        <w:numPr>
          <w:ilvl w:val="0"/>
          <w:numId w:val="7"/>
        </w:numPr>
        <w:spacing w:before="240" w:line="360" w:lineRule="auto"/>
        <w:ind w:left="709" w:hanging="425"/>
      </w:pPr>
      <w:r w:rsidRPr="0065528C">
        <w:t xml:space="preserve">K 250 ml 5 % roztoku KCl (ρ = </w:t>
      </w:r>
      <w:smartTag w:uri="urn:schemas-microsoft-com:office:smarttags" w:element="metricconverter">
        <w:smartTagPr>
          <w:attr w:name="ProductID" w:val="1,0304 g"/>
        </w:smartTagPr>
        <w:r w:rsidRPr="0065528C">
          <w:t>1,0304 g</w:t>
        </w:r>
        <w:r>
          <w:rPr>
            <w:sz w:val="22"/>
            <w:szCs w:val="22"/>
          </w:rPr>
          <w:t>·</w:t>
        </w:r>
      </w:smartTag>
      <w:r w:rsidRPr="0065528C">
        <w:t>cm</w:t>
      </w:r>
      <w:r w:rsidRPr="0065528C">
        <w:rPr>
          <w:vertAlign w:val="superscript"/>
        </w:rPr>
        <w:t>-3</w:t>
      </w:r>
      <w:r w:rsidRPr="0065528C">
        <w:t>) sme pridali 250 ml 5 % roztoku NaCl</w:t>
      </w:r>
      <w:r>
        <w:t xml:space="preserve"> </w:t>
      </w:r>
      <w:r>
        <w:br/>
      </w:r>
      <w:r w:rsidRPr="0065528C">
        <w:t xml:space="preserve">(ρ = </w:t>
      </w:r>
      <w:smartTag w:uri="urn:schemas-microsoft-com:office:smarttags" w:element="metricconverter">
        <w:smartTagPr>
          <w:attr w:name="ProductID" w:val="1,034 g"/>
        </w:smartTagPr>
        <w:r w:rsidRPr="0065528C">
          <w:t>1,034 g</w:t>
        </w:r>
        <w:r>
          <w:rPr>
            <w:sz w:val="22"/>
            <w:szCs w:val="22"/>
          </w:rPr>
          <w:t>·</w:t>
        </w:r>
      </w:smartTag>
      <w:r w:rsidRPr="0065528C">
        <w:t>cm</w:t>
      </w:r>
      <w:r w:rsidRPr="0065528C">
        <w:rPr>
          <w:vertAlign w:val="superscript"/>
        </w:rPr>
        <w:t>-3</w:t>
      </w:r>
      <w:r w:rsidRPr="0065528C">
        <w:t>).  Vypočítajte hmotnostné per</w:t>
      </w:r>
      <w:r>
        <w:t>cento KCl vo výslednom roztoku!</w:t>
      </w:r>
      <w:r>
        <w:br/>
      </w:r>
    </w:p>
    <w:p w:rsidR="00A63FD5" w:rsidRPr="0033011E" w:rsidRDefault="00A63FD5" w:rsidP="00FB172C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360" w:lineRule="auto"/>
        <w:ind w:left="709" w:hanging="425"/>
        <w:textAlignment w:val="baseline"/>
      </w:pPr>
      <w:r w:rsidRPr="0033011E">
        <w:t>Slabé kyseliny sú   …………………… elekt</w:t>
      </w:r>
      <w:r>
        <w:t>r</w:t>
      </w:r>
      <w:r w:rsidRPr="0033011E">
        <w:t>olyty.</w:t>
      </w:r>
    </w:p>
    <w:p w:rsidR="00FB172C" w:rsidRPr="00451520" w:rsidRDefault="00FB172C" w:rsidP="00FB172C">
      <w:pPr>
        <w:numPr>
          <w:ilvl w:val="0"/>
          <w:numId w:val="7"/>
        </w:numPr>
        <w:spacing w:before="240" w:line="360" w:lineRule="auto"/>
        <w:ind w:left="709" w:hanging="425"/>
      </w:pPr>
      <w:r w:rsidRPr="0065528C">
        <w:t xml:space="preserve">Vypočítajte objem 28 % kyseliny fosforečnej (ρ = </w:t>
      </w:r>
      <w:smartTag w:uri="urn:schemas-microsoft-com:office:smarttags" w:element="metricconverter">
        <w:smartTagPr>
          <w:attr w:name="ProductID" w:val="1,1665 g"/>
        </w:smartTagPr>
        <w:r w:rsidRPr="0065528C">
          <w:t>1,1665 g</w:t>
        </w:r>
        <w:r>
          <w:rPr>
            <w:sz w:val="22"/>
            <w:szCs w:val="22"/>
          </w:rPr>
          <w:t>·</w:t>
        </w:r>
      </w:smartTag>
      <w:r w:rsidRPr="0065528C">
        <w:t>cm</w:t>
      </w:r>
      <w:r w:rsidRPr="00451520">
        <w:rPr>
          <w:vertAlign w:val="superscript"/>
        </w:rPr>
        <w:t>-3</w:t>
      </w:r>
      <w:r w:rsidRPr="0065528C">
        <w:t xml:space="preserve">) potrebný na prípravu </w:t>
      </w:r>
      <w:r>
        <w:br/>
      </w:r>
      <w:r w:rsidRPr="0065528C">
        <w:t>2500 ml 0,05 mol</w:t>
      </w:r>
      <w:r>
        <w:rPr>
          <w:sz w:val="22"/>
          <w:szCs w:val="22"/>
        </w:rPr>
        <w:t>·</w:t>
      </w:r>
      <w:r w:rsidRPr="0065528C">
        <w:t>dm</w:t>
      </w:r>
      <w:r w:rsidRPr="00451520">
        <w:rPr>
          <w:vertAlign w:val="superscript"/>
        </w:rPr>
        <w:t xml:space="preserve">-3 </w:t>
      </w:r>
      <w:r w:rsidRPr="0065528C">
        <w:t>roztoku! M</w:t>
      </w:r>
      <w:r w:rsidRPr="00451520">
        <w:rPr>
          <w:vertAlign w:val="subscript"/>
        </w:rPr>
        <w:t>m</w:t>
      </w:r>
      <w:r w:rsidRPr="0065528C">
        <w:t>(H</w:t>
      </w:r>
      <w:r w:rsidRPr="00451520">
        <w:rPr>
          <w:vertAlign w:val="subscript"/>
        </w:rPr>
        <w:t>3</w:t>
      </w:r>
      <w:r w:rsidRPr="0065528C">
        <w:t>PO</w:t>
      </w:r>
      <w:r w:rsidRPr="00451520">
        <w:rPr>
          <w:vertAlign w:val="subscript"/>
        </w:rPr>
        <w:t>4</w:t>
      </w:r>
      <w:r w:rsidRPr="0065528C">
        <w:t xml:space="preserve">) = </w:t>
      </w:r>
      <w:smartTag w:uri="urn:schemas-microsoft-com:office:smarttags" w:element="metricconverter">
        <w:smartTagPr>
          <w:attr w:name="ProductID" w:val="98 g"/>
        </w:smartTagPr>
        <w:r w:rsidRPr="0065528C">
          <w:t>98 g</w:t>
        </w:r>
        <w:r>
          <w:rPr>
            <w:sz w:val="22"/>
            <w:szCs w:val="22"/>
          </w:rPr>
          <w:t>·</w:t>
        </w:r>
      </w:smartTag>
      <w:r w:rsidRPr="0065528C">
        <w:t>mol</w:t>
      </w:r>
      <w:r w:rsidRPr="00451520">
        <w:rPr>
          <w:vertAlign w:val="superscript"/>
        </w:rPr>
        <w:t>-1</w:t>
      </w:r>
      <w:r>
        <w:rPr>
          <w:vertAlign w:val="superscript"/>
        </w:rPr>
        <w:br/>
      </w:r>
    </w:p>
    <w:p w:rsidR="00A63FD5" w:rsidRPr="0033011E" w:rsidRDefault="00A63FD5" w:rsidP="00FB172C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left="709" w:hanging="425"/>
        <w:textAlignment w:val="baseline"/>
      </w:pPr>
      <w:r w:rsidRPr="0033011E">
        <w:t>Disociačný s</w:t>
      </w:r>
      <w:r>
        <w:t xml:space="preserve">tupeň elektrolytu je definovaný </w:t>
      </w:r>
      <w:r w:rsidR="00FB172C">
        <w:t>....</w:t>
      </w:r>
      <w:r>
        <w:t>............................................</w:t>
      </w:r>
      <w:r w:rsidR="00FB172C">
        <w:t>...............................</w:t>
      </w:r>
      <w:r w:rsidR="00FB172C">
        <w:br/>
      </w:r>
      <w:r w:rsidRPr="0033011E">
        <w:t>………………………</w:t>
      </w:r>
      <w:r>
        <w:t>..........................................................................................................</w:t>
      </w:r>
    </w:p>
    <w:p w:rsidR="009541B2" w:rsidRDefault="00FB172C" w:rsidP="009541B2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60" w:line="276" w:lineRule="auto"/>
        <w:ind w:left="709" w:hanging="425"/>
        <w:textAlignment w:val="baseline"/>
      </w:pPr>
      <w:r w:rsidRPr="0065528C">
        <w:t>Koľkokrát musíme zriediť roztok 60 % kyseliny octovej, aby sme získali kuchynský ocot</w:t>
      </w:r>
      <w:r>
        <w:t xml:space="preserve"> </w:t>
      </w:r>
      <w:r w:rsidRPr="0065528C">
        <w:t xml:space="preserve"> (8 %)?</w:t>
      </w:r>
      <w:r w:rsidR="009541B2">
        <w:br/>
      </w:r>
    </w:p>
    <w:p w:rsidR="009541B2" w:rsidRDefault="009541B2" w:rsidP="009541B2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60" w:line="276" w:lineRule="auto"/>
        <w:ind w:left="709" w:hanging="425"/>
        <w:textAlignment w:val="baseline"/>
      </w:pPr>
      <w:r w:rsidRPr="00956210">
        <w:t>V 350 ml 0,05 mol/l roztoku CaCl</w:t>
      </w:r>
      <w:r w:rsidRPr="00956210">
        <w:rPr>
          <w:vertAlign w:val="subscript"/>
        </w:rPr>
        <w:t>2</w:t>
      </w:r>
      <w:r w:rsidRPr="00956210">
        <w:t>. sa nachádza  ……………………........................</w:t>
      </w:r>
      <w:r w:rsidRPr="00956210">
        <w:rPr>
          <w:b/>
        </w:rPr>
        <w:t xml:space="preserve">  </w:t>
      </w:r>
      <w:r w:rsidRPr="00956210">
        <w:t>gramov CaCl</w:t>
      </w:r>
      <w:r w:rsidRPr="00956210">
        <w:rPr>
          <w:vertAlign w:val="subscript"/>
        </w:rPr>
        <w:t>2</w:t>
      </w:r>
      <w:r w:rsidRPr="00956210">
        <w:t xml:space="preserve">. </w:t>
      </w:r>
      <w:r w:rsidRPr="00956210">
        <w:br/>
        <w:t>M</w:t>
      </w:r>
      <w:r w:rsidRPr="00956210">
        <w:rPr>
          <w:vertAlign w:val="subscript"/>
        </w:rPr>
        <w:t>m</w:t>
      </w:r>
      <w:r w:rsidRPr="00956210">
        <w:t>(CaCl</w:t>
      </w:r>
      <w:r w:rsidRPr="00956210">
        <w:rPr>
          <w:vertAlign w:val="subscript"/>
        </w:rPr>
        <w:t>2</w:t>
      </w:r>
      <w:r w:rsidRPr="00956210">
        <w:t xml:space="preserve">) = 110,99 g/mol </w:t>
      </w:r>
      <w:r>
        <w:br/>
      </w:r>
    </w:p>
    <w:p w:rsidR="00FB172C" w:rsidRPr="0065528C" w:rsidRDefault="009541B2" w:rsidP="00F52E30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60" w:line="276" w:lineRule="auto"/>
        <w:ind w:left="709" w:hanging="425"/>
        <w:textAlignment w:val="baseline"/>
      </w:pPr>
      <w:r w:rsidRPr="009541B2">
        <w:t>Na prípravu 2 % roztoku  Ca(NO</w:t>
      </w:r>
      <w:r w:rsidRPr="009541B2">
        <w:rPr>
          <w:vertAlign w:val="subscript"/>
        </w:rPr>
        <w:t>3</w:t>
      </w:r>
      <w:r w:rsidRPr="009541B2">
        <w:t>)</w:t>
      </w:r>
      <w:r w:rsidRPr="009541B2">
        <w:rPr>
          <w:vertAlign w:val="subscript"/>
        </w:rPr>
        <w:t xml:space="preserve">2 </w:t>
      </w:r>
      <w:r w:rsidRPr="009541B2">
        <w:rPr>
          <w:b/>
        </w:rPr>
        <w:t xml:space="preserve"> </w:t>
      </w:r>
      <w:r w:rsidRPr="009541B2">
        <w:t>bol použitý Ca(NO</w:t>
      </w:r>
      <w:r w:rsidRPr="009541B2">
        <w:rPr>
          <w:vertAlign w:val="subscript"/>
        </w:rPr>
        <w:t>3</w:t>
      </w:r>
      <w:r w:rsidRPr="009541B2">
        <w:t>)</w:t>
      </w:r>
      <w:r w:rsidRPr="009541B2">
        <w:rPr>
          <w:vertAlign w:val="subscript"/>
        </w:rPr>
        <w:t>2</w:t>
      </w:r>
      <w:r w:rsidRPr="009541B2">
        <w:t xml:space="preserve"> ·4H</w:t>
      </w:r>
      <w:r w:rsidRPr="009541B2">
        <w:rPr>
          <w:vertAlign w:val="subscript"/>
        </w:rPr>
        <w:t>2</w:t>
      </w:r>
      <w:r w:rsidRPr="009541B2">
        <w:t>O. Koľko  gramov  Ca(NO</w:t>
      </w:r>
      <w:r w:rsidRPr="009541B2">
        <w:rPr>
          <w:vertAlign w:val="subscript"/>
        </w:rPr>
        <w:t>3</w:t>
      </w:r>
      <w:r w:rsidRPr="009541B2">
        <w:t>)</w:t>
      </w:r>
      <w:r w:rsidRPr="009541B2">
        <w:rPr>
          <w:vertAlign w:val="subscript"/>
        </w:rPr>
        <w:t xml:space="preserve">2 </w:t>
      </w:r>
      <w:r w:rsidRPr="009541B2">
        <w:t>·4H</w:t>
      </w:r>
      <w:r w:rsidRPr="009541B2">
        <w:rPr>
          <w:vertAlign w:val="subscript"/>
        </w:rPr>
        <w:t>2</w:t>
      </w:r>
      <w:r w:rsidRPr="009541B2">
        <w:t xml:space="preserve">O je potrebné navážiť na prípravu 1000 g tohto  roztoku.  </w:t>
      </w:r>
      <w:r w:rsidRPr="009541B2">
        <w:br/>
        <w:t>M</w:t>
      </w:r>
      <w:r w:rsidRPr="009541B2">
        <w:rPr>
          <w:vertAlign w:val="subscript"/>
        </w:rPr>
        <w:t>m</w:t>
      </w:r>
      <w:r w:rsidRPr="009541B2">
        <w:t>(Ca(NO</w:t>
      </w:r>
      <w:r w:rsidRPr="009541B2">
        <w:rPr>
          <w:vertAlign w:val="subscript"/>
        </w:rPr>
        <w:t>3</w:t>
      </w:r>
      <w:r w:rsidRPr="009541B2">
        <w:t>)</w:t>
      </w:r>
      <w:r w:rsidRPr="009541B2">
        <w:rPr>
          <w:vertAlign w:val="subscript"/>
        </w:rPr>
        <w:t>2</w:t>
      </w:r>
      <w:r w:rsidRPr="009541B2">
        <w:t>) = 164,09 g/mol,  M</w:t>
      </w:r>
      <w:r w:rsidRPr="009541B2">
        <w:rPr>
          <w:vertAlign w:val="subscript"/>
        </w:rPr>
        <w:t>m</w:t>
      </w:r>
      <w:r w:rsidRPr="009541B2">
        <w:t>(Ca(NO</w:t>
      </w:r>
      <w:r w:rsidRPr="009541B2">
        <w:rPr>
          <w:vertAlign w:val="subscript"/>
        </w:rPr>
        <w:t>3</w:t>
      </w:r>
      <w:r w:rsidRPr="009541B2">
        <w:t>)</w:t>
      </w:r>
      <w:r w:rsidRPr="009541B2">
        <w:rPr>
          <w:vertAlign w:val="subscript"/>
        </w:rPr>
        <w:t xml:space="preserve">2 </w:t>
      </w:r>
      <w:r w:rsidRPr="009541B2">
        <w:t>·4H</w:t>
      </w:r>
      <w:r w:rsidRPr="009541B2">
        <w:rPr>
          <w:vertAlign w:val="subscript"/>
        </w:rPr>
        <w:t>2</w:t>
      </w:r>
      <w:r w:rsidRPr="009541B2">
        <w:t>O) = 236,15 g/mol</w:t>
      </w:r>
      <w:r w:rsidRPr="009541B2">
        <w:tab/>
      </w:r>
    </w:p>
    <w:p w:rsidR="0033011E" w:rsidRPr="0033011E" w:rsidRDefault="0033011E" w:rsidP="00FB172C">
      <w:pPr>
        <w:overflowPunct w:val="0"/>
        <w:autoSpaceDE w:val="0"/>
        <w:autoSpaceDN w:val="0"/>
        <w:adjustRightInd w:val="0"/>
        <w:spacing w:line="276" w:lineRule="auto"/>
        <w:ind w:left="709" w:hanging="425"/>
        <w:jc w:val="both"/>
        <w:textAlignment w:val="baseline"/>
      </w:pPr>
    </w:p>
    <w:sectPr w:rsidR="0033011E" w:rsidRPr="0033011E" w:rsidSect="003676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37" w:right="737" w:bottom="737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842" w:rsidRDefault="00036842" w:rsidP="003676B7">
      <w:r>
        <w:separator/>
      </w:r>
    </w:p>
  </w:endnote>
  <w:endnote w:type="continuationSeparator" w:id="0">
    <w:p w:rsidR="00036842" w:rsidRDefault="00036842" w:rsidP="00367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EF5" w:rsidRDefault="00925EF5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EF5" w:rsidRDefault="00925EF5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EF5" w:rsidRDefault="00925EF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842" w:rsidRDefault="00036842" w:rsidP="003676B7">
      <w:r>
        <w:separator/>
      </w:r>
    </w:p>
  </w:footnote>
  <w:footnote w:type="continuationSeparator" w:id="0">
    <w:p w:rsidR="00036842" w:rsidRDefault="00036842" w:rsidP="003676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EF5" w:rsidRDefault="00925EF5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6B7" w:rsidRDefault="003676B7" w:rsidP="003676B7">
    <w:pPr>
      <w:autoSpaceDE w:val="0"/>
      <w:autoSpaceDN w:val="0"/>
      <w:adjustRightInd w:val="0"/>
      <w:jc w:val="center"/>
    </w:pPr>
    <w:r w:rsidRPr="00444C8C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UNIVERZITA  VETERINÁRSKEHO  LEKÁRSTVA  A </w:t>
    </w:r>
    <w:r w:rsidR="00925EF5" w:rsidRPr="00444C8C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="00EB2EA2" w:rsidRPr="00444C8C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444C8C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FARMÁCIE V KOŠICIACH</w:t>
    </w:r>
    <w:r w:rsidRPr="00444C8C">
      <w:rPr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br/>
      <w:t>Katedra chémie, biochémie a biofyziky,</w:t>
    </w:r>
    <w:r w:rsidRPr="003676B7">
      <w:t xml:space="preserve"> RNDr. </w:t>
    </w:r>
    <w:r w:rsidR="00451520">
      <w:t>Tatiana Hrušková</w:t>
    </w:r>
    <w:r w:rsidRPr="003676B7">
      <w:t>,</w:t>
    </w:r>
    <w:r w:rsidR="00936AF3">
      <w:t xml:space="preserve"> PhD.</w:t>
    </w:r>
    <w:r w:rsidRPr="003676B7">
      <w:t xml:space="preserve"> </w:t>
    </w:r>
    <w:r w:rsidR="00F228F5" w:rsidRPr="00F228F5">
      <w:rPr>
        <w:u w:val="single"/>
      </w:rPr>
      <w:t>tatiana.</w:t>
    </w:r>
    <w:hyperlink r:id="rId1" w:history="1">
      <w:r w:rsidR="00451520" w:rsidRPr="00F228F5">
        <w:rPr>
          <w:rStyle w:val="Hypertextovprepojenie"/>
          <w:color w:val="auto"/>
        </w:rPr>
        <w:t>hruskova@uvlf.sk</w:t>
      </w:r>
    </w:hyperlink>
  </w:p>
  <w:p w:rsidR="003676B7" w:rsidRDefault="003676B7" w:rsidP="003676B7">
    <w:pPr>
      <w:autoSpaceDE w:val="0"/>
      <w:autoSpaceDN w:val="0"/>
      <w:adjustRightInd w:val="0"/>
      <w:jc w:val="center"/>
    </w:pPr>
  </w:p>
  <w:p w:rsidR="003676B7" w:rsidRDefault="00444C8C" w:rsidP="003676B7">
    <w:pPr>
      <w:autoSpaceDE w:val="0"/>
      <w:autoSpaceDN w:val="0"/>
      <w:adjustRightInd w:val="0"/>
      <w:jc w:val="cent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208280</wp:posOffset>
              </wp:positionH>
              <wp:positionV relativeFrom="paragraph">
                <wp:posOffset>-4445</wp:posOffset>
              </wp:positionV>
              <wp:extent cx="6153150" cy="0"/>
              <wp:effectExtent l="17780" t="14605" r="1079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1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AA68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6.4pt;margin-top:-.35pt;width:48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" strokeweight="1.5pt"/>
          </w:pict>
        </mc:Fallback>
      </mc:AlternateContent>
    </w:r>
    <w:r w:rsidR="003676B7" w:rsidRPr="00E34AD5">
      <w:rPr>
        <w:b/>
      </w:rPr>
      <w:t xml:space="preserve">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EF5" w:rsidRDefault="00925EF5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14C"/>
    <w:multiLevelType w:val="hybridMultilevel"/>
    <w:tmpl w:val="0C2E8008"/>
    <w:lvl w:ilvl="0" w:tplc="3984ECC2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269F5"/>
    <w:multiLevelType w:val="singleLevel"/>
    <w:tmpl w:val="E0B4FE0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b w:val="0"/>
      </w:rPr>
    </w:lvl>
  </w:abstractNum>
  <w:abstractNum w:abstractNumId="2" w15:restartNumberingAfterBreak="0">
    <w:nsid w:val="4CFD4688"/>
    <w:multiLevelType w:val="hybridMultilevel"/>
    <w:tmpl w:val="374CB5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87CC9"/>
    <w:multiLevelType w:val="hybridMultilevel"/>
    <w:tmpl w:val="1BC0F3FC"/>
    <w:lvl w:ilvl="0" w:tplc="B7DC04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vertAlign w:val="baseli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807DF3"/>
    <w:multiLevelType w:val="hybridMultilevel"/>
    <w:tmpl w:val="3454DDC6"/>
    <w:lvl w:ilvl="0" w:tplc="674E7432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F86969"/>
    <w:multiLevelType w:val="hybridMultilevel"/>
    <w:tmpl w:val="4A2288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34CB6"/>
    <w:multiLevelType w:val="hybridMultilevel"/>
    <w:tmpl w:val="EE303ED4"/>
    <w:lvl w:ilvl="0" w:tplc="B02629C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AD3BE8"/>
    <w:multiLevelType w:val="hybridMultilevel"/>
    <w:tmpl w:val="1514DFB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93D76"/>
    <w:multiLevelType w:val="hybridMultilevel"/>
    <w:tmpl w:val="3950091A"/>
    <w:lvl w:ilvl="0" w:tplc="041B000F">
      <w:start w:val="1"/>
      <w:numFmt w:val="decimal"/>
      <w:lvlText w:val="%1."/>
      <w:lvlJc w:val="left"/>
      <w:pPr>
        <w:ind w:left="3885" w:hanging="360"/>
      </w:pPr>
    </w:lvl>
    <w:lvl w:ilvl="1" w:tplc="041B0019" w:tentative="1">
      <w:start w:val="1"/>
      <w:numFmt w:val="lowerLetter"/>
      <w:lvlText w:val="%2."/>
      <w:lvlJc w:val="left"/>
      <w:pPr>
        <w:ind w:left="4605" w:hanging="360"/>
      </w:pPr>
    </w:lvl>
    <w:lvl w:ilvl="2" w:tplc="041B001B" w:tentative="1">
      <w:start w:val="1"/>
      <w:numFmt w:val="lowerRoman"/>
      <w:lvlText w:val="%3."/>
      <w:lvlJc w:val="right"/>
      <w:pPr>
        <w:ind w:left="5325" w:hanging="180"/>
      </w:pPr>
    </w:lvl>
    <w:lvl w:ilvl="3" w:tplc="041B000F" w:tentative="1">
      <w:start w:val="1"/>
      <w:numFmt w:val="decimal"/>
      <w:lvlText w:val="%4."/>
      <w:lvlJc w:val="left"/>
      <w:pPr>
        <w:ind w:left="6045" w:hanging="360"/>
      </w:pPr>
    </w:lvl>
    <w:lvl w:ilvl="4" w:tplc="041B0019" w:tentative="1">
      <w:start w:val="1"/>
      <w:numFmt w:val="lowerLetter"/>
      <w:lvlText w:val="%5."/>
      <w:lvlJc w:val="left"/>
      <w:pPr>
        <w:ind w:left="6765" w:hanging="360"/>
      </w:pPr>
    </w:lvl>
    <w:lvl w:ilvl="5" w:tplc="041B001B" w:tentative="1">
      <w:start w:val="1"/>
      <w:numFmt w:val="lowerRoman"/>
      <w:lvlText w:val="%6."/>
      <w:lvlJc w:val="right"/>
      <w:pPr>
        <w:ind w:left="7485" w:hanging="180"/>
      </w:pPr>
    </w:lvl>
    <w:lvl w:ilvl="6" w:tplc="041B000F" w:tentative="1">
      <w:start w:val="1"/>
      <w:numFmt w:val="decimal"/>
      <w:lvlText w:val="%7."/>
      <w:lvlJc w:val="left"/>
      <w:pPr>
        <w:ind w:left="8205" w:hanging="360"/>
      </w:pPr>
    </w:lvl>
    <w:lvl w:ilvl="7" w:tplc="041B0019" w:tentative="1">
      <w:start w:val="1"/>
      <w:numFmt w:val="lowerLetter"/>
      <w:lvlText w:val="%8."/>
      <w:lvlJc w:val="left"/>
      <w:pPr>
        <w:ind w:left="8925" w:hanging="360"/>
      </w:pPr>
    </w:lvl>
    <w:lvl w:ilvl="8" w:tplc="041B001B" w:tentative="1">
      <w:start w:val="1"/>
      <w:numFmt w:val="lowerRoman"/>
      <w:lvlText w:val="%9."/>
      <w:lvlJc w:val="right"/>
      <w:pPr>
        <w:ind w:left="9645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B7"/>
    <w:rsid w:val="00036842"/>
    <w:rsid w:val="0008076C"/>
    <w:rsid w:val="0016536F"/>
    <w:rsid w:val="00230465"/>
    <w:rsid w:val="002403E5"/>
    <w:rsid w:val="002C18E0"/>
    <w:rsid w:val="002F4675"/>
    <w:rsid w:val="0033011E"/>
    <w:rsid w:val="00347B1E"/>
    <w:rsid w:val="003676B7"/>
    <w:rsid w:val="00381097"/>
    <w:rsid w:val="003A4350"/>
    <w:rsid w:val="003D6EE3"/>
    <w:rsid w:val="003E0D82"/>
    <w:rsid w:val="00442DF0"/>
    <w:rsid w:val="00444C8C"/>
    <w:rsid w:val="00451520"/>
    <w:rsid w:val="004A5352"/>
    <w:rsid w:val="004B33A4"/>
    <w:rsid w:val="004E72B8"/>
    <w:rsid w:val="00584F0E"/>
    <w:rsid w:val="00615E4B"/>
    <w:rsid w:val="00674E26"/>
    <w:rsid w:val="007955AE"/>
    <w:rsid w:val="008C3952"/>
    <w:rsid w:val="008E0CF6"/>
    <w:rsid w:val="00925EF5"/>
    <w:rsid w:val="00936AF3"/>
    <w:rsid w:val="009541B2"/>
    <w:rsid w:val="00963575"/>
    <w:rsid w:val="00A63FD5"/>
    <w:rsid w:val="00A835AC"/>
    <w:rsid w:val="00B40001"/>
    <w:rsid w:val="00BC2830"/>
    <w:rsid w:val="00C27545"/>
    <w:rsid w:val="00CC1404"/>
    <w:rsid w:val="00CE0C81"/>
    <w:rsid w:val="00EB2EA2"/>
    <w:rsid w:val="00EE64A0"/>
    <w:rsid w:val="00F228F5"/>
    <w:rsid w:val="00F730E1"/>
    <w:rsid w:val="00FB172C"/>
    <w:rsid w:val="00FD1F8D"/>
    <w:rsid w:val="00F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2"/>
    <o:shapelayout v:ext="edit">
      <o:idmap v:ext="edit" data="1"/>
    </o:shapelayout>
  </w:shapeDefaults>
  <w:decimalSymbol w:val=","/>
  <w:listSeparator w:val=";"/>
  <w15:docId w15:val="{7251DB86-12E2-4EEB-B995-E0CC47FF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676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D1F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D1F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D1F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D1F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D1F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D1F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D1F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D1F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D1F8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D1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D1F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D1F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D1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D1F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D1F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D1F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D1F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D1F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FD1F8D"/>
    <w:rPr>
      <w:b/>
      <w:bCs/>
      <w:color w:val="4F81BD" w:themeColor="accent1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FD1F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D1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D1F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FD1F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uiPriority w:val="22"/>
    <w:qFormat/>
    <w:rsid w:val="00FD1F8D"/>
    <w:rPr>
      <w:b/>
      <w:bCs/>
    </w:rPr>
  </w:style>
  <w:style w:type="character" w:styleId="Zvraznenie">
    <w:name w:val="Emphasis"/>
    <w:basedOn w:val="Predvolenpsmoodseku"/>
    <w:uiPriority w:val="20"/>
    <w:qFormat/>
    <w:rsid w:val="00FD1F8D"/>
    <w:rPr>
      <w:i/>
      <w:iCs/>
    </w:rPr>
  </w:style>
  <w:style w:type="paragraph" w:styleId="Bezriadkovania">
    <w:name w:val="No Spacing"/>
    <w:uiPriority w:val="1"/>
    <w:qFormat/>
    <w:rsid w:val="00FD1F8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FD1F8D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FD1F8D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FD1F8D"/>
    <w:rPr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D1F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D1F8D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FD1F8D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FD1F8D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FD1F8D"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FD1F8D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FD1F8D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D1F8D"/>
    <w:pPr>
      <w:outlineLvl w:val="9"/>
    </w:pPr>
  </w:style>
  <w:style w:type="paragraph" w:styleId="Hlavika">
    <w:name w:val="header"/>
    <w:basedOn w:val="Normlny"/>
    <w:link w:val="HlavikaChar"/>
    <w:uiPriority w:val="99"/>
    <w:unhideWhenUsed/>
    <w:rsid w:val="003676B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676B7"/>
  </w:style>
  <w:style w:type="paragraph" w:styleId="Pta">
    <w:name w:val="footer"/>
    <w:basedOn w:val="Normlny"/>
    <w:link w:val="PtaChar"/>
    <w:uiPriority w:val="99"/>
    <w:unhideWhenUsed/>
    <w:rsid w:val="003676B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676B7"/>
  </w:style>
  <w:style w:type="paragraph" w:styleId="Textbubliny">
    <w:name w:val="Balloon Text"/>
    <w:basedOn w:val="Normlny"/>
    <w:link w:val="TextbublinyChar"/>
    <w:uiPriority w:val="99"/>
    <w:semiHidden/>
    <w:unhideWhenUsed/>
    <w:rsid w:val="003676B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76B7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3676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hruskova@uvlf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Sobekova Anna</dc:creator>
  <cp:lastModifiedBy>Tobik</cp:lastModifiedBy>
  <cp:revision>2</cp:revision>
  <dcterms:created xsi:type="dcterms:W3CDTF">2022-06-19T08:14:00Z</dcterms:created>
  <dcterms:modified xsi:type="dcterms:W3CDTF">2022-06-19T08:14:00Z</dcterms:modified>
</cp:coreProperties>
</file>