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DC" w:rsidRPr="00046752" w:rsidRDefault="00754EDC" w:rsidP="00046752">
      <w:pPr>
        <w:shd w:val="clear" w:color="auto" w:fill="FFFFFF"/>
        <w:spacing w:after="0" w:line="240" w:lineRule="auto"/>
        <w:outlineLvl w:val="1"/>
        <w:rPr>
          <w:rFonts w:ascii="Verdana" w:hAnsi="Verdana"/>
          <w:b/>
          <w:bCs/>
          <w:color w:val="006699"/>
          <w:sz w:val="27"/>
          <w:szCs w:val="27"/>
        </w:rPr>
      </w:pPr>
      <w:r w:rsidRPr="00046752">
        <w:rPr>
          <w:rFonts w:ascii="Verdana" w:hAnsi="Verdana"/>
          <w:b/>
          <w:bCs/>
          <w:color w:val="006699"/>
          <w:sz w:val="27"/>
          <w:szCs w:val="27"/>
        </w:rPr>
        <w:t>Príznaky otravy</w:t>
      </w:r>
    </w:p>
    <w:p w:rsidR="00754EDC" w:rsidRPr="00046752" w:rsidRDefault="00754EDC" w:rsidP="000467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bolesti brucha</w:t>
      </w:r>
    </w:p>
    <w:p w:rsidR="00754EDC" w:rsidRPr="00046752" w:rsidRDefault="00754EDC" w:rsidP="000467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vracanie</w:t>
      </w:r>
    </w:p>
    <w:p w:rsidR="00754EDC" w:rsidRPr="00046752" w:rsidRDefault="00754EDC" w:rsidP="000467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hnačky</w:t>
      </w:r>
    </w:p>
    <w:p w:rsidR="00754EDC" w:rsidRDefault="00754EDC" w:rsidP="00046752">
      <w:pPr>
        <w:shd w:val="clear" w:color="auto" w:fill="FFFFFF"/>
        <w:spacing w:after="0" w:line="240" w:lineRule="auto"/>
        <w:outlineLvl w:val="1"/>
        <w:rPr>
          <w:rFonts w:ascii="Verdana" w:hAnsi="Verdana"/>
          <w:b/>
          <w:bCs/>
          <w:color w:val="006699"/>
          <w:sz w:val="27"/>
          <w:szCs w:val="27"/>
        </w:rPr>
      </w:pPr>
    </w:p>
    <w:p w:rsidR="00754EDC" w:rsidRPr="00046752" w:rsidRDefault="00754EDC" w:rsidP="00046752">
      <w:pPr>
        <w:shd w:val="clear" w:color="auto" w:fill="FFFFFF"/>
        <w:spacing w:after="0" w:line="240" w:lineRule="auto"/>
        <w:outlineLvl w:val="1"/>
        <w:rPr>
          <w:rFonts w:ascii="Verdana" w:hAnsi="Verdana"/>
          <w:b/>
          <w:bCs/>
          <w:color w:val="006699"/>
          <w:sz w:val="27"/>
          <w:szCs w:val="27"/>
        </w:rPr>
      </w:pPr>
      <w:r w:rsidRPr="00046752">
        <w:rPr>
          <w:rFonts w:ascii="Verdana" w:hAnsi="Verdana"/>
          <w:b/>
          <w:bCs/>
          <w:color w:val="006699"/>
          <w:sz w:val="27"/>
          <w:szCs w:val="27"/>
        </w:rPr>
        <w:t>Čo robiť</w:t>
      </w:r>
    </w:p>
    <w:p w:rsidR="00754EDC" w:rsidRPr="00046752" w:rsidRDefault="00754EDC" w:rsidP="00046752">
      <w:pPr>
        <w:shd w:val="clear" w:color="auto" w:fill="FFFFFF"/>
        <w:spacing w:after="0" w:line="384" w:lineRule="atLeast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1. Ak dieťa požilo plody alebo iné časti jedovatých rastlín, vyvolajte vracanie.</w:t>
      </w:r>
    </w:p>
    <w:p w:rsidR="00754EDC" w:rsidRPr="00046752" w:rsidRDefault="00754EDC" w:rsidP="00046752">
      <w:pPr>
        <w:shd w:val="clear" w:color="auto" w:fill="FFFFFF"/>
        <w:spacing w:after="0" w:line="384" w:lineRule="atLeast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2. Podajte tekutiny a niekoľko tabliet aktívneho uhlia.</w:t>
      </w:r>
    </w:p>
    <w:p w:rsidR="00754EDC" w:rsidRPr="00046752" w:rsidRDefault="00754EDC" w:rsidP="00046752">
      <w:pPr>
        <w:shd w:val="clear" w:color="auto" w:fill="FFFFFF"/>
        <w:spacing w:after="0" w:line="384" w:lineRule="atLeast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3. Ak sa po požití húb dostavia príznaky otravy, ako bolesti brucha, vracanie a hnačky, podajte dieťaťu 10-20 tabliet aktívneho uhlia rozdrvených a rozmiešaných v primeranom množstve vody a dopravte dieťa do nemocnice.</w:t>
      </w:r>
    </w:p>
    <w:p w:rsidR="00754EDC" w:rsidRPr="00046752" w:rsidRDefault="00754EDC" w:rsidP="00046752">
      <w:pPr>
        <w:shd w:val="clear" w:color="auto" w:fill="FFFFFF"/>
        <w:spacing w:after="0" w:line="384" w:lineRule="atLeast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4. K lekárovi prineste kvôli identifikácii rastlín či húb rastlinu s listami a plodmi, zvyšky húb a jedla, prípadne zvratky dieťaťa.</w:t>
      </w:r>
    </w:p>
    <w:p w:rsidR="00754EDC" w:rsidRPr="00046752" w:rsidRDefault="00754EDC" w:rsidP="00046752">
      <w:pPr>
        <w:shd w:val="clear" w:color="auto" w:fill="FFFFFF"/>
        <w:spacing w:after="0" w:line="384" w:lineRule="atLeast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5. Otravu nepodceňujte, po požití</w:t>
      </w:r>
      <w:r w:rsidRPr="00046752">
        <w:rPr>
          <w:rFonts w:ascii="Verdana" w:hAnsi="Verdana"/>
          <w:color w:val="333333"/>
          <w:sz w:val="23"/>
        </w:rPr>
        <w:t> </w:t>
      </w:r>
      <w:hyperlink r:id="rId5" w:tgtFrame="_blank" w:history="1">
        <w:r w:rsidRPr="00046752">
          <w:rPr>
            <w:rFonts w:ascii="Verdana" w:hAnsi="Verdana"/>
            <w:color w:val="000000"/>
            <w:sz w:val="23"/>
            <w:u w:val="single"/>
          </w:rPr>
          <w:t>smrteľne jedovatej muchotrávky zelenej</w:t>
        </w:r>
      </w:hyperlink>
      <w:r w:rsidRPr="00046752">
        <w:rPr>
          <w:rFonts w:ascii="Verdana" w:hAnsi="Verdana"/>
          <w:color w:val="333333"/>
          <w:sz w:val="23"/>
        </w:rPr>
        <w:t> </w:t>
      </w:r>
      <w:r w:rsidRPr="00046752">
        <w:rPr>
          <w:rFonts w:ascii="Verdana" w:hAnsi="Verdana"/>
          <w:color w:val="333333"/>
          <w:sz w:val="23"/>
          <w:szCs w:val="23"/>
        </w:rPr>
        <w:t>môžu príznaky otravy nastúpiť po 6-12, ba i po 24 hodinách. Čím skôr vyhľadáte lekára, tým je väčšia šanca na prežitie.</w:t>
      </w:r>
    </w:p>
    <w:p w:rsidR="00754EDC" w:rsidRDefault="00754EDC" w:rsidP="00046752">
      <w:pPr>
        <w:shd w:val="clear" w:color="auto" w:fill="FFFFFF"/>
        <w:spacing w:after="0" w:line="240" w:lineRule="auto"/>
        <w:outlineLvl w:val="1"/>
        <w:rPr>
          <w:rFonts w:ascii="Verdana" w:hAnsi="Verdana"/>
          <w:b/>
          <w:bCs/>
          <w:color w:val="006699"/>
          <w:sz w:val="27"/>
          <w:szCs w:val="27"/>
        </w:rPr>
      </w:pPr>
    </w:p>
    <w:p w:rsidR="00754EDC" w:rsidRPr="00046752" w:rsidRDefault="00754EDC" w:rsidP="00046752">
      <w:pPr>
        <w:shd w:val="clear" w:color="auto" w:fill="FFFFFF"/>
        <w:spacing w:after="0" w:line="240" w:lineRule="auto"/>
        <w:outlineLvl w:val="1"/>
        <w:rPr>
          <w:rFonts w:ascii="Verdana" w:hAnsi="Verdana"/>
          <w:b/>
          <w:bCs/>
          <w:color w:val="006699"/>
          <w:sz w:val="27"/>
          <w:szCs w:val="27"/>
        </w:rPr>
      </w:pPr>
      <w:r w:rsidRPr="00046752">
        <w:rPr>
          <w:rFonts w:ascii="Verdana" w:hAnsi="Verdana"/>
          <w:b/>
          <w:bCs/>
          <w:color w:val="006699"/>
          <w:sz w:val="27"/>
          <w:szCs w:val="27"/>
        </w:rPr>
        <w:t>Kontaktujte pohotovosť</w:t>
      </w:r>
    </w:p>
    <w:p w:rsidR="00754EDC" w:rsidRPr="00046752" w:rsidRDefault="00754EDC" w:rsidP="00046752">
      <w:pPr>
        <w:shd w:val="clear" w:color="auto" w:fill="FFFFFF"/>
        <w:spacing w:after="0" w:line="384" w:lineRule="atLeast"/>
        <w:rPr>
          <w:rFonts w:ascii="Verdana" w:hAnsi="Verdana"/>
          <w:color w:val="333333"/>
          <w:sz w:val="23"/>
          <w:szCs w:val="23"/>
        </w:rPr>
      </w:pPr>
      <w:r w:rsidRPr="00046752">
        <w:rPr>
          <w:rFonts w:ascii="Verdana" w:hAnsi="Verdana"/>
          <w:color w:val="333333"/>
          <w:sz w:val="23"/>
          <w:szCs w:val="23"/>
        </w:rPr>
        <w:t>Ak po požití húb, rastlín, či ich plodov sa dostavia príznaky otravy, ako bolesti brucha, vracanie a hnačky.</w:t>
      </w:r>
    </w:p>
    <w:p w:rsidR="00754EDC" w:rsidRDefault="00754EDC"/>
    <w:sectPr w:rsidR="00754EDC" w:rsidSect="00046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5F29"/>
    <w:multiLevelType w:val="multilevel"/>
    <w:tmpl w:val="C68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6752"/>
    <w:rsid w:val="000273D0"/>
    <w:rsid w:val="00046752"/>
    <w:rsid w:val="00652A5C"/>
    <w:rsid w:val="00754EDC"/>
    <w:rsid w:val="007B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D0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rsid w:val="0004675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04675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rsid w:val="000467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046752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4675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huby.sk/atlas-hub/Amanita-phalloides/Muchotravka-zelena/Muchomurka-zelena/ID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148</Words>
  <Characters>845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2001-12-31T23:11:00Z</cp:lastPrinted>
  <dcterms:created xsi:type="dcterms:W3CDTF">2017-04-26T15:23:00Z</dcterms:created>
  <dcterms:modified xsi:type="dcterms:W3CDTF">2001-12-31T23:12:00Z</dcterms:modified>
</cp:coreProperties>
</file>